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6921" w:rsidRPr="00F75825" w:rsidRDefault="000E0E3A" w:rsidP="00A86362">
      <w:pPr>
        <w:spacing w:after="200" w:line="276" w:lineRule="auto"/>
        <w:rPr>
          <w:rFonts w:ascii="Arial" w:hAnsi="Arial" w:cs="Arial"/>
          <w:b/>
          <w:bCs/>
          <w:color w:val="F48742"/>
          <w:sz w:val="30"/>
          <w:szCs w:val="30"/>
        </w:rPr>
      </w:pPr>
      <w:r w:rsidRPr="00CB1F42">
        <w:rPr>
          <w:rFonts w:ascii="Arial" w:hAnsi="Arial" w:cs="Arial"/>
          <w:bCs/>
          <w:noProof/>
          <w:color w:val="323232"/>
          <w:sz w:val="19"/>
          <w:szCs w:val="19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75CA1" wp14:editId="52E976E3">
                <wp:simplePos x="0" y="0"/>
                <wp:positionH relativeFrom="column">
                  <wp:posOffset>-66675</wp:posOffset>
                </wp:positionH>
                <wp:positionV relativeFrom="paragraph">
                  <wp:posOffset>-500368</wp:posOffset>
                </wp:positionV>
                <wp:extent cx="4114800" cy="8020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8C" w:rsidRPr="00CB1F42" w:rsidRDefault="0073558C" w:rsidP="0073558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B1F42">
                              <w:rPr>
                                <w:rFonts w:asciiTheme="minorHAnsi" w:eastAsiaTheme="minorHAnsi" w:hAnsiTheme="minorHAnsi" w:cstheme="minorBid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Privacy Policy</w:t>
                            </w:r>
                          </w:p>
                          <w:p w:rsidR="00CB1F42" w:rsidRPr="00CB1F42" w:rsidRDefault="00CB1F42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B1F42">
                              <w:rPr>
                                <w:rFonts w:asciiTheme="minorHAnsi" w:eastAsiaTheme="minorHAnsi" w:hAnsiTheme="minorHAnsi" w:cstheme="minorBid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Residential Independence Pty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-39.4pt;width:324pt;height:6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" filled="f" stroked="f">
                <v:textbox>
                  <w:txbxContent>
                    <w:p w:rsidR="0073558C" w:rsidRPr="00CB1F42" w:rsidRDefault="0073558C" w:rsidP="0073558C">
                      <w:pPr>
                        <w:rPr>
                          <w:color w:val="FFFFFF" w:themeColor="background1"/>
                        </w:rPr>
                      </w:pPr>
                      <w:r w:rsidRPr="00CB1F42">
                        <w:rPr>
                          <w:rFonts w:asciiTheme="minorHAnsi" w:eastAsiaTheme="minorHAnsi" w:hAnsiTheme="minorHAnsi" w:cstheme="minorBidi"/>
                          <w:b/>
                          <w:color w:val="FFFFFF" w:themeColor="background1"/>
                          <w:sz w:val="40"/>
                          <w:szCs w:val="40"/>
                        </w:rPr>
                        <w:t>Privacy Policy</w:t>
                      </w:r>
                    </w:p>
                    <w:p w:rsidR="00CB1F42" w:rsidRPr="00CB1F42" w:rsidRDefault="00CB1F42">
                      <w:pPr>
                        <w:rPr>
                          <w:rFonts w:asciiTheme="minorHAnsi" w:eastAsiaTheme="minorHAnsi" w:hAnsiTheme="minorHAnsi" w:cstheme="minorBid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B1F42">
                        <w:rPr>
                          <w:rFonts w:asciiTheme="minorHAnsi" w:eastAsiaTheme="minorHAnsi" w:hAnsiTheme="minorHAnsi" w:cstheme="minorBidi"/>
                          <w:b/>
                          <w:color w:val="FFFFFF" w:themeColor="background1"/>
                          <w:sz w:val="40"/>
                          <w:szCs w:val="40"/>
                        </w:rPr>
                        <w:t>Residential Independence Pty Ltd</w:t>
                      </w:r>
                    </w:p>
                  </w:txbxContent>
                </v:textbox>
              </v:shape>
            </w:pict>
          </mc:Fallback>
        </mc:AlternateContent>
      </w:r>
      <w:r w:rsidRPr="00CB1F42">
        <w:rPr>
          <w:rFonts w:asciiTheme="minorHAnsi" w:eastAsiaTheme="minorHAnsi" w:hAnsiTheme="minorHAnsi" w:cstheme="minorBidi"/>
          <w:b/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23EB97" wp14:editId="7411D9EB">
                <wp:simplePos x="0" y="0"/>
                <wp:positionH relativeFrom="column">
                  <wp:posOffset>-609600</wp:posOffset>
                </wp:positionH>
                <wp:positionV relativeFrom="paragraph">
                  <wp:posOffset>-715645</wp:posOffset>
                </wp:positionV>
                <wp:extent cx="6548755" cy="1163955"/>
                <wp:effectExtent l="0" t="0" r="4445" b="0"/>
                <wp:wrapNone/>
                <wp:docPr id="1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548755" cy="1163955"/>
                        </a:xfrm>
                        <a:prstGeom prst="rect">
                          <a:avLst/>
                        </a:prstGeom>
                        <a:solidFill>
                          <a:srgbClr val="2129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8pt;margin-top:-56.35pt;width:515.65pt;height:9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" fillcolor="#212934" stroked="f" strokeweight="2pt">
                <v:path arrowok="t"/>
                <o:lock v:ext="edit" aspectratio="t"/>
              </v:rect>
            </w:pict>
          </mc:Fallback>
        </mc:AlternateContent>
      </w:r>
      <w:r w:rsidRPr="00CB1F42">
        <w:rPr>
          <w:rFonts w:asciiTheme="minorHAnsi" w:eastAsiaTheme="minorHAnsi" w:hAnsiTheme="minorHAnsi" w:cstheme="minorBidi"/>
          <w:b/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E1F2F2" wp14:editId="56322161">
                <wp:simplePos x="0" y="0"/>
                <wp:positionH relativeFrom="column">
                  <wp:posOffset>4436745</wp:posOffset>
                </wp:positionH>
                <wp:positionV relativeFrom="paragraph">
                  <wp:posOffset>-715645</wp:posOffset>
                </wp:positionV>
                <wp:extent cx="2833370" cy="1163955"/>
                <wp:effectExtent l="0" t="0" r="5080" b="0"/>
                <wp:wrapNone/>
                <wp:docPr id="29" name="Parallelogra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33370" cy="1163955"/>
                        </a:xfrm>
                        <a:custGeom>
                          <a:avLst/>
                          <a:gdLst>
                            <a:gd name="connsiteX0" fmla="*/ 0 w 6713763"/>
                            <a:gd name="connsiteY0" fmla="*/ 0 h 6857999"/>
                            <a:gd name="connsiteX1" fmla="*/ 6713763 w 6713763"/>
                            <a:gd name="connsiteY1" fmla="*/ 0 h 6857999"/>
                            <a:gd name="connsiteX2" fmla="*/ 6713763 w 6713763"/>
                            <a:gd name="connsiteY2" fmla="*/ 6857999 h 6857999"/>
                            <a:gd name="connsiteX3" fmla="*/ 0 w 6713763"/>
                            <a:gd name="connsiteY3" fmla="*/ 6857999 h 6857999"/>
                            <a:gd name="connsiteX4" fmla="*/ 0 w 6713763"/>
                            <a:gd name="connsiteY4" fmla="*/ 0 h 6857999"/>
                            <a:gd name="connsiteX0" fmla="*/ 3339790 w 6713763"/>
                            <a:gd name="connsiteY0" fmla="*/ 0 h 6857999"/>
                            <a:gd name="connsiteX1" fmla="*/ 6713763 w 6713763"/>
                            <a:gd name="connsiteY1" fmla="*/ 0 h 6857999"/>
                            <a:gd name="connsiteX2" fmla="*/ 6713763 w 6713763"/>
                            <a:gd name="connsiteY2" fmla="*/ 6857999 h 6857999"/>
                            <a:gd name="connsiteX3" fmla="*/ 0 w 6713763"/>
                            <a:gd name="connsiteY3" fmla="*/ 6857999 h 6857999"/>
                            <a:gd name="connsiteX4" fmla="*/ 3339790 w 6713763"/>
                            <a:gd name="connsiteY4" fmla="*/ 0 h 68579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13763" h="6857999">
                              <a:moveTo>
                                <a:pt x="3339790" y="0"/>
                              </a:moveTo>
                              <a:lnTo>
                                <a:pt x="6713763" y="0"/>
                              </a:lnTo>
                              <a:lnTo>
                                <a:pt x="6713763" y="6857999"/>
                              </a:lnTo>
                              <a:lnTo>
                                <a:pt x="0" y="6857999"/>
                              </a:lnTo>
                              <a:lnTo>
                                <a:pt x="3339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96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362" w:rsidRDefault="00A86362" w:rsidP="00A86362">
                            <w:pPr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1" o:spid="_x0000_s1027" style="position:absolute;margin-left:349.35pt;margin-top:-56.35pt;width:223.1pt;height:9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3763,68579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" adj="-11796480,,5400" path="m3339790,l6713763,r,6857999l,6857999,3339790,xe" fillcolor="#0296d9" stroked="f" strokeweight="2pt">
                <v:stroke joinstyle="miter"/>
                <v:formulas/>
                <v:path arrowok="t" o:connecttype="custom" o:connectlocs="1409472,0;2833370,0;2833370,1163955;0,1163955;1409472,0" o:connectangles="0,0,0,0,0" textboxrect="0,0,6713763,6857999"/>
                <o:lock v:ext="edit" aspectratio="t"/>
                <v:textbox>
                  <w:txbxContent>
                    <w:p w:rsidR="00A86362" w:rsidRDefault="00A86362" w:rsidP="00A86362">
                      <w:pPr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75825">
        <w:rPr>
          <w:rFonts w:ascii="Arial" w:hAnsi="Arial" w:cs="Arial"/>
          <w:b/>
          <w:bCs/>
          <w:color w:val="F48742"/>
          <w:sz w:val="30"/>
          <w:szCs w:val="30"/>
        </w:rPr>
        <w:tab/>
      </w:r>
    </w:p>
    <w:p w:rsidR="00CB1F42" w:rsidRDefault="00CB1F42">
      <w:pPr>
        <w:pStyle w:val="Default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73558C" w:rsidRDefault="0073558C">
      <w:pPr>
        <w:pStyle w:val="Default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73558C" w:rsidRDefault="0073558C">
      <w:pPr>
        <w:pStyle w:val="Default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0E0E3A" w:rsidRDefault="000E0E3A">
      <w:pPr>
        <w:pStyle w:val="Default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CF3DCC" w:rsidRDefault="00CB1F42">
      <w:pPr>
        <w:pStyle w:val="Default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t>BACKGROUND</w:t>
      </w:r>
    </w:p>
    <w:p w:rsidR="00CF3DCC" w:rsidRPr="00A97D99" w:rsidRDefault="00CF3DCC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</w:p>
    <w:p w:rsidR="00A97D99" w:rsidRPr="00A97D99" w:rsidRDefault="0026275B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  <w:r w:rsidRPr="00A97D99">
        <w:rPr>
          <w:rFonts w:ascii="Arial" w:hAnsi="Arial" w:cs="Arial"/>
          <w:bCs/>
          <w:color w:val="323232"/>
          <w:sz w:val="20"/>
          <w:szCs w:val="20"/>
        </w:rPr>
        <w:t>Residential Independence Pty Ltd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 (</w:t>
      </w:r>
      <w:r w:rsidRPr="00A97D99">
        <w:rPr>
          <w:rFonts w:ascii="Arial" w:hAnsi="Arial" w:cs="Arial"/>
          <w:b/>
          <w:bCs/>
          <w:color w:val="323232"/>
          <w:sz w:val="20"/>
          <w:szCs w:val="20"/>
        </w:rPr>
        <w:t>RIPL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>,</w:t>
      </w:r>
      <w:r w:rsidR="00057B8B" w:rsidRPr="00A97D99">
        <w:rPr>
          <w:rFonts w:ascii="Arial" w:hAnsi="Arial" w:cs="Arial"/>
          <w:b/>
          <w:bCs/>
          <w:color w:val="323232"/>
          <w:sz w:val="20"/>
          <w:szCs w:val="20"/>
        </w:rPr>
        <w:t xml:space="preserve"> we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 or </w:t>
      </w:r>
      <w:r w:rsidR="00057B8B" w:rsidRPr="00A97D99">
        <w:rPr>
          <w:rFonts w:ascii="Arial" w:hAnsi="Arial" w:cs="Arial"/>
          <w:b/>
          <w:bCs/>
          <w:color w:val="323232"/>
          <w:sz w:val="20"/>
          <w:szCs w:val="20"/>
        </w:rPr>
        <w:t>us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>)</w:t>
      </w:r>
      <w:r w:rsidR="002D3777" w:rsidRPr="00A97D99">
        <w:rPr>
          <w:rFonts w:ascii="Arial" w:hAnsi="Arial" w:cs="Arial"/>
          <w:bCs/>
          <w:color w:val="323232"/>
          <w:sz w:val="20"/>
          <w:szCs w:val="20"/>
        </w:rPr>
        <w:t xml:space="preserve"> 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>is a wholly owned subsidiary of</w:t>
      </w:r>
      <w:r w:rsidR="005E57B6" w:rsidRPr="00A97D99">
        <w:rPr>
          <w:rFonts w:ascii="Arial" w:hAnsi="Arial" w:cs="Arial"/>
          <w:bCs/>
          <w:color w:val="323232"/>
          <w:sz w:val="20"/>
          <w:szCs w:val="20"/>
        </w:rPr>
        <w:t xml:space="preserve"> the Transport Accident Commission (the TAC) 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 xml:space="preserve">and </w:t>
      </w:r>
      <w:r w:rsidR="005E57B6" w:rsidRPr="00A97D99">
        <w:rPr>
          <w:rFonts w:ascii="Arial" w:hAnsi="Arial" w:cs="Arial"/>
          <w:bCs/>
          <w:color w:val="323232"/>
          <w:sz w:val="20"/>
          <w:szCs w:val="20"/>
        </w:rPr>
        <w:t>provide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>s</w:t>
      </w:r>
      <w:r w:rsidR="005E57B6" w:rsidRPr="00A97D99">
        <w:rPr>
          <w:rFonts w:ascii="Arial" w:hAnsi="Arial" w:cs="Arial"/>
          <w:bCs/>
          <w:color w:val="323232"/>
          <w:sz w:val="20"/>
          <w:szCs w:val="20"/>
        </w:rPr>
        <w:t xml:space="preserve"> housing services</w:t>
      </w:r>
      <w:r w:rsidR="00180B2A" w:rsidRPr="00A97D99">
        <w:rPr>
          <w:rFonts w:ascii="Arial" w:hAnsi="Arial" w:cs="Arial"/>
          <w:bCs/>
          <w:color w:val="323232"/>
          <w:sz w:val="20"/>
          <w:szCs w:val="20"/>
        </w:rPr>
        <w:t xml:space="preserve"> to 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 xml:space="preserve">the </w:t>
      </w:r>
      <w:r w:rsidR="00180B2A" w:rsidRPr="00A97D99">
        <w:rPr>
          <w:rFonts w:ascii="Arial" w:hAnsi="Arial" w:cs="Arial"/>
          <w:bCs/>
          <w:color w:val="323232"/>
          <w:sz w:val="20"/>
          <w:szCs w:val="20"/>
        </w:rPr>
        <w:t xml:space="preserve">TAC 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>that allows some if its most seriously injured clients to regain choice, control and independence in their lives.</w:t>
      </w:r>
    </w:p>
    <w:p w:rsidR="00A97D99" w:rsidRPr="00A97D99" w:rsidRDefault="00A97D99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</w:p>
    <w:p w:rsidR="00A97D99" w:rsidRPr="00A97D99" w:rsidRDefault="005E57B6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RIPL 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 xml:space="preserve">acts in accordance with 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the </w:t>
      </w:r>
      <w:r w:rsidR="00CF3DCC" w:rsidRPr="00A97D99">
        <w:rPr>
          <w:rFonts w:ascii="Arial" w:hAnsi="Arial" w:cs="Arial"/>
          <w:bCs/>
          <w:i/>
          <w:color w:val="323232"/>
          <w:sz w:val="20"/>
          <w:szCs w:val="20"/>
        </w:rPr>
        <w:t xml:space="preserve">Privacy and Data Protection Act 2014 </w:t>
      </w:r>
      <w:r w:rsidR="00CF3DCC" w:rsidRPr="00A97D99">
        <w:rPr>
          <w:rFonts w:ascii="Arial" w:hAnsi="Arial" w:cs="Arial"/>
          <w:bCs/>
          <w:color w:val="323232"/>
          <w:sz w:val="20"/>
          <w:szCs w:val="20"/>
        </w:rPr>
        <w:t>(Vic)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 (</w:t>
      </w:r>
      <w:r w:rsidR="00057B8B" w:rsidRPr="00A97D99">
        <w:rPr>
          <w:rFonts w:ascii="Arial" w:hAnsi="Arial" w:cs="Arial"/>
          <w:b/>
          <w:bCs/>
          <w:color w:val="323232"/>
          <w:sz w:val="20"/>
          <w:szCs w:val="20"/>
        </w:rPr>
        <w:t>Privacy Act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), 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>which contains ten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 Information Privacy Principles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 (IPPs)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>,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 which say how personal information must be handled.  </w:t>
      </w:r>
    </w:p>
    <w:p w:rsidR="00A97D99" w:rsidRPr="00A97D99" w:rsidRDefault="00A97D99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</w:p>
    <w:p w:rsidR="00CF3DCC" w:rsidRPr="00A97D99" w:rsidRDefault="005E57B6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RIPL also 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>acts in accordance with</w:t>
      </w:r>
      <w:r w:rsidR="00CF3DCC" w:rsidRPr="00A97D99">
        <w:rPr>
          <w:rFonts w:ascii="Arial" w:hAnsi="Arial" w:cs="Arial"/>
          <w:bCs/>
          <w:color w:val="323232"/>
          <w:sz w:val="20"/>
          <w:szCs w:val="20"/>
        </w:rPr>
        <w:t xml:space="preserve">, the </w:t>
      </w:r>
      <w:r w:rsidR="00CF3DCC" w:rsidRPr="00A97D99">
        <w:rPr>
          <w:rFonts w:ascii="Arial" w:hAnsi="Arial" w:cs="Arial"/>
          <w:bCs/>
          <w:i/>
          <w:color w:val="323232"/>
          <w:sz w:val="20"/>
          <w:szCs w:val="20"/>
        </w:rPr>
        <w:t>Health Records Act 200</w:t>
      </w:r>
      <w:r w:rsidR="00180B2A" w:rsidRPr="00A97D99">
        <w:rPr>
          <w:rFonts w:ascii="Arial" w:hAnsi="Arial" w:cs="Arial"/>
          <w:bCs/>
          <w:i/>
          <w:color w:val="323232"/>
          <w:sz w:val="20"/>
          <w:szCs w:val="20"/>
        </w:rPr>
        <w:t>1</w:t>
      </w:r>
      <w:r w:rsidR="00CF3DCC" w:rsidRPr="00A97D99">
        <w:rPr>
          <w:rFonts w:ascii="Arial" w:hAnsi="Arial" w:cs="Arial"/>
          <w:bCs/>
          <w:i/>
          <w:color w:val="323232"/>
          <w:sz w:val="20"/>
          <w:szCs w:val="20"/>
        </w:rPr>
        <w:t xml:space="preserve"> </w:t>
      </w:r>
      <w:r w:rsidR="00CF3DCC" w:rsidRPr="00A97D99">
        <w:rPr>
          <w:rFonts w:ascii="Arial" w:hAnsi="Arial" w:cs="Arial"/>
          <w:bCs/>
          <w:color w:val="323232"/>
          <w:sz w:val="20"/>
          <w:szCs w:val="20"/>
        </w:rPr>
        <w:t xml:space="preserve">(Vic) </w:t>
      </w:r>
      <w:r w:rsidR="002C7D47" w:rsidRPr="00A97D99">
        <w:rPr>
          <w:rFonts w:ascii="Arial" w:hAnsi="Arial" w:cs="Arial"/>
          <w:bCs/>
          <w:color w:val="323232"/>
          <w:sz w:val="20"/>
          <w:szCs w:val="20"/>
        </w:rPr>
        <w:t>(</w:t>
      </w:r>
      <w:r w:rsidR="002C7D47" w:rsidRPr="00A97D99">
        <w:rPr>
          <w:rFonts w:ascii="Arial" w:hAnsi="Arial" w:cs="Arial"/>
          <w:b/>
          <w:bCs/>
          <w:color w:val="323232"/>
          <w:sz w:val="20"/>
          <w:szCs w:val="20"/>
        </w:rPr>
        <w:t>Health Records Act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>)</w:t>
      </w:r>
      <w:r w:rsidRPr="00A97D99">
        <w:rPr>
          <w:rStyle w:val="CommentReference"/>
          <w:rFonts w:ascii="Arial" w:hAnsi="Arial" w:cs="Arial"/>
          <w:color w:val="auto"/>
          <w:sz w:val="20"/>
          <w:szCs w:val="20"/>
          <w:lang w:eastAsia="en-US"/>
        </w:rPr>
        <w:t xml:space="preserve"> which has 11 Health Privacy Principles (HPPs)</w:t>
      </w:r>
      <w:r w:rsidR="00006252" w:rsidRPr="00A97D99">
        <w:rPr>
          <w:rStyle w:val="CommentReference"/>
          <w:rFonts w:ascii="Arial" w:hAnsi="Arial" w:cs="Arial"/>
          <w:color w:val="auto"/>
          <w:sz w:val="20"/>
          <w:szCs w:val="20"/>
          <w:lang w:eastAsia="en-US"/>
        </w:rPr>
        <w:t>,</w:t>
      </w:r>
      <w:r w:rsidRPr="00A97D99">
        <w:rPr>
          <w:rStyle w:val="CommentReference"/>
          <w:rFonts w:ascii="Arial" w:hAnsi="Arial" w:cs="Arial"/>
          <w:color w:val="auto"/>
          <w:sz w:val="20"/>
          <w:szCs w:val="20"/>
          <w:lang w:eastAsia="en-US"/>
        </w:rPr>
        <w:t xml:space="preserve"> which say how </w:t>
      </w:r>
      <w:r w:rsidR="000A2E30" w:rsidRPr="00A97D99">
        <w:rPr>
          <w:rStyle w:val="CommentReference"/>
          <w:rFonts w:ascii="Arial" w:hAnsi="Arial" w:cs="Arial"/>
          <w:color w:val="auto"/>
          <w:sz w:val="20"/>
          <w:szCs w:val="20"/>
          <w:lang w:eastAsia="en-US"/>
        </w:rPr>
        <w:t>health</w:t>
      </w:r>
      <w:r w:rsidRPr="00A97D99">
        <w:rPr>
          <w:rStyle w:val="CommentReference"/>
          <w:rFonts w:ascii="Arial" w:hAnsi="Arial" w:cs="Arial"/>
          <w:color w:val="auto"/>
          <w:sz w:val="20"/>
          <w:szCs w:val="20"/>
          <w:lang w:eastAsia="en-US"/>
        </w:rPr>
        <w:t xml:space="preserve"> information must be handled</w:t>
      </w:r>
      <w:r w:rsidR="00CF3DCC" w:rsidRPr="00A97D99">
        <w:rPr>
          <w:rFonts w:ascii="Arial" w:hAnsi="Arial" w:cs="Arial"/>
          <w:bCs/>
          <w:color w:val="323232"/>
          <w:sz w:val="20"/>
          <w:szCs w:val="20"/>
        </w:rPr>
        <w:t>.</w:t>
      </w:r>
    </w:p>
    <w:p w:rsidR="002D3777" w:rsidRPr="00A97D99" w:rsidRDefault="002D3777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</w:p>
    <w:p w:rsidR="002D3777" w:rsidRPr="00A97D99" w:rsidRDefault="002D3777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This Privacy Policy describes </w:t>
      </w:r>
      <w:r w:rsidR="00AD3D28" w:rsidRPr="00A97D99">
        <w:rPr>
          <w:rFonts w:ascii="Arial" w:hAnsi="Arial" w:cs="Arial"/>
          <w:bCs/>
          <w:color w:val="323232"/>
          <w:sz w:val="20"/>
          <w:szCs w:val="20"/>
        </w:rPr>
        <w:t>how RIPL</w:t>
      </w:r>
      <w:r w:rsidR="00866E31" w:rsidRPr="00A97D99">
        <w:rPr>
          <w:rFonts w:ascii="Arial" w:hAnsi="Arial" w:cs="Arial"/>
          <w:bCs/>
          <w:color w:val="323232"/>
          <w:sz w:val="20"/>
          <w:szCs w:val="20"/>
        </w:rPr>
        <w:t xml:space="preserve"> 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>collect</w:t>
      </w:r>
      <w:r w:rsidR="00AD3D28" w:rsidRPr="00A97D99">
        <w:rPr>
          <w:rFonts w:ascii="Arial" w:hAnsi="Arial" w:cs="Arial"/>
          <w:bCs/>
          <w:color w:val="323232"/>
          <w:sz w:val="20"/>
          <w:szCs w:val="20"/>
        </w:rPr>
        <w:t>s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>, handle</w:t>
      </w:r>
      <w:r w:rsidR="00AD3D28" w:rsidRPr="00A97D99">
        <w:rPr>
          <w:rFonts w:ascii="Arial" w:hAnsi="Arial" w:cs="Arial"/>
          <w:bCs/>
          <w:color w:val="323232"/>
          <w:sz w:val="20"/>
          <w:szCs w:val="20"/>
        </w:rPr>
        <w:t>s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, </w:t>
      </w:r>
      <w:r w:rsidR="001A4AE4" w:rsidRPr="00A97D99">
        <w:rPr>
          <w:rFonts w:ascii="Arial" w:hAnsi="Arial" w:cs="Arial"/>
          <w:bCs/>
          <w:color w:val="323232"/>
          <w:sz w:val="20"/>
          <w:szCs w:val="20"/>
        </w:rPr>
        <w:t>use</w:t>
      </w:r>
      <w:r w:rsidR="00AD3D28" w:rsidRPr="00A97D99">
        <w:rPr>
          <w:rFonts w:ascii="Arial" w:hAnsi="Arial" w:cs="Arial"/>
          <w:bCs/>
          <w:color w:val="323232"/>
          <w:sz w:val="20"/>
          <w:szCs w:val="20"/>
        </w:rPr>
        <w:t>s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 and disclose</w:t>
      </w:r>
      <w:r w:rsidR="00AD3D28" w:rsidRPr="00A97D99">
        <w:rPr>
          <w:rFonts w:ascii="Arial" w:hAnsi="Arial" w:cs="Arial"/>
          <w:bCs/>
          <w:color w:val="323232"/>
          <w:sz w:val="20"/>
          <w:szCs w:val="20"/>
        </w:rPr>
        <w:t>s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 </w:t>
      </w:r>
      <w:r w:rsidR="00866E31" w:rsidRPr="00A97D99">
        <w:rPr>
          <w:rFonts w:ascii="Arial" w:hAnsi="Arial" w:cs="Arial"/>
          <w:bCs/>
          <w:color w:val="323232"/>
          <w:sz w:val="20"/>
          <w:szCs w:val="20"/>
        </w:rPr>
        <w:t>per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sonal and </w:t>
      </w:r>
      <w:r w:rsidR="00866E31" w:rsidRPr="00A97D99">
        <w:rPr>
          <w:rFonts w:ascii="Arial" w:hAnsi="Arial" w:cs="Arial"/>
          <w:bCs/>
          <w:color w:val="323232"/>
          <w:sz w:val="20"/>
          <w:szCs w:val="20"/>
        </w:rPr>
        <w:t>h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ealth </w:t>
      </w:r>
      <w:r w:rsidR="00866E31" w:rsidRPr="00A97D99">
        <w:rPr>
          <w:rFonts w:ascii="Arial" w:hAnsi="Arial" w:cs="Arial"/>
          <w:bCs/>
          <w:color w:val="323232"/>
          <w:sz w:val="20"/>
          <w:szCs w:val="20"/>
        </w:rPr>
        <w:t>i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nformation, </w:t>
      </w:r>
      <w:r w:rsidR="00AD3D28" w:rsidRPr="00A97D99">
        <w:rPr>
          <w:rFonts w:ascii="Arial" w:hAnsi="Arial" w:cs="Arial"/>
          <w:bCs/>
          <w:color w:val="323232"/>
          <w:sz w:val="20"/>
          <w:szCs w:val="20"/>
        </w:rPr>
        <w:t>when providing services to</w:t>
      </w:r>
      <w:r w:rsidR="00180B2A" w:rsidRPr="00A97D99">
        <w:rPr>
          <w:rFonts w:ascii="Arial" w:hAnsi="Arial" w:cs="Arial"/>
          <w:bCs/>
          <w:color w:val="323232"/>
          <w:sz w:val="20"/>
          <w:szCs w:val="20"/>
        </w:rPr>
        <w:t xml:space="preserve"> </w:t>
      </w:r>
      <w:r w:rsidR="00006252" w:rsidRPr="00A97D99">
        <w:rPr>
          <w:rFonts w:ascii="Arial" w:hAnsi="Arial" w:cs="Arial"/>
          <w:bCs/>
          <w:color w:val="323232"/>
          <w:sz w:val="20"/>
          <w:szCs w:val="20"/>
        </w:rPr>
        <w:t xml:space="preserve">the TAC’s </w:t>
      </w:r>
      <w:r w:rsidR="00180B2A" w:rsidRPr="00A97D99">
        <w:rPr>
          <w:rFonts w:ascii="Arial" w:hAnsi="Arial" w:cs="Arial"/>
          <w:bCs/>
          <w:color w:val="323232"/>
          <w:sz w:val="20"/>
          <w:szCs w:val="20"/>
        </w:rPr>
        <w:t>clients</w:t>
      </w:r>
      <w:r w:rsidR="0026275B" w:rsidRPr="00A97D99">
        <w:rPr>
          <w:rFonts w:ascii="Arial" w:hAnsi="Arial" w:cs="Arial"/>
          <w:bCs/>
          <w:color w:val="323232"/>
          <w:sz w:val="20"/>
          <w:szCs w:val="20"/>
        </w:rPr>
        <w:t xml:space="preserve">. </w:t>
      </w:r>
      <w:r w:rsidRPr="00A97D99">
        <w:rPr>
          <w:rFonts w:ascii="Arial" w:hAnsi="Arial" w:cs="Arial"/>
          <w:bCs/>
          <w:color w:val="323232"/>
          <w:sz w:val="20"/>
          <w:szCs w:val="20"/>
        </w:rPr>
        <w:t xml:space="preserve"> </w:t>
      </w:r>
      <w:r w:rsidR="00866E31" w:rsidRPr="00A97D99">
        <w:rPr>
          <w:rFonts w:ascii="Arial" w:hAnsi="Arial" w:cs="Arial"/>
          <w:bCs/>
          <w:color w:val="323232"/>
          <w:sz w:val="20"/>
          <w:szCs w:val="20"/>
        </w:rPr>
        <w:t>We take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 the protection </w:t>
      </w:r>
      <w:r w:rsidR="00934323" w:rsidRPr="00A97D99">
        <w:rPr>
          <w:rFonts w:ascii="Arial" w:hAnsi="Arial" w:cs="Arial"/>
          <w:bCs/>
          <w:color w:val="323232"/>
          <w:sz w:val="20"/>
          <w:szCs w:val="20"/>
        </w:rPr>
        <w:t xml:space="preserve">of </w:t>
      </w:r>
      <w:r w:rsidR="00866E31" w:rsidRPr="00A97D99">
        <w:rPr>
          <w:rFonts w:ascii="Arial" w:hAnsi="Arial" w:cs="Arial"/>
          <w:bCs/>
          <w:color w:val="323232"/>
          <w:sz w:val="20"/>
          <w:szCs w:val="20"/>
        </w:rPr>
        <w:t>personal information and health information</w:t>
      </w:r>
      <w:r w:rsidR="00180B2A" w:rsidRPr="00A97D99">
        <w:rPr>
          <w:rFonts w:ascii="Arial" w:hAnsi="Arial" w:cs="Arial"/>
          <w:bCs/>
          <w:color w:val="323232"/>
          <w:sz w:val="20"/>
          <w:szCs w:val="20"/>
        </w:rPr>
        <w:t xml:space="preserve"> very</w:t>
      </w:r>
      <w:r w:rsidR="00057B8B" w:rsidRPr="00A97D99">
        <w:rPr>
          <w:rFonts w:ascii="Arial" w:hAnsi="Arial" w:cs="Arial"/>
          <w:bCs/>
          <w:color w:val="323232"/>
          <w:sz w:val="20"/>
          <w:szCs w:val="20"/>
        </w:rPr>
        <w:t xml:space="preserve"> seriously.</w:t>
      </w:r>
    </w:p>
    <w:p w:rsidR="00CF3DCC" w:rsidRPr="00A97D99" w:rsidRDefault="00CF3DCC">
      <w:pPr>
        <w:pStyle w:val="Default"/>
        <w:rPr>
          <w:rFonts w:ascii="Arial" w:hAnsi="Arial" w:cs="Arial"/>
          <w:bCs/>
          <w:color w:val="323232"/>
          <w:sz w:val="20"/>
          <w:szCs w:val="20"/>
        </w:rPr>
      </w:pPr>
    </w:p>
    <w:p w:rsidR="0073558C" w:rsidRPr="00A97D99" w:rsidRDefault="0073558C">
      <w:pPr>
        <w:pStyle w:val="Default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606921" w:rsidRPr="00F75825" w:rsidRDefault="00CB1F42">
      <w:pPr>
        <w:pStyle w:val="Default"/>
        <w:rPr>
          <w:rFonts w:ascii="Arial" w:hAnsi="Arial" w:cs="Arial"/>
          <w:b/>
          <w:bCs/>
          <w:color w:val="323232"/>
          <w:sz w:val="23"/>
          <w:szCs w:val="23"/>
        </w:rPr>
      </w:pP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DEFINITIONS </w:t>
      </w:r>
    </w:p>
    <w:p w:rsidR="00F75825" w:rsidRPr="00A97D99" w:rsidRDefault="00606921">
      <w:pPr>
        <w:pStyle w:val="Default"/>
        <w:spacing w:line="451" w:lineRule="atLeast"/>
        <w:rPr>
          <w:rFonts w:ascii="Arial" w:hAnsi="Arial" w:cs="Arial"/>
          <w:color w:val="323232"/>
          <w:sz w:val="20"/>
          <w:szCs w:val="20"/>
        </w:rPr>
      </w:pPr>
      <w:r w:rsidRPr="00A97D99">
        <w:rPr>
          <w:rFonts w:ascii="Arial" w:hAnsi="Arial" w:cs="Arial"/>
          <w:color w:val="323232"/>
          <w:sz w:val="20"/>
          <w:szCs w:val="20"/>
        </w:rPr>
        <w:t xml:space="preserve">In this </w:t>
      </w:r>
      <w:r w:rsidR="00057B8B" w:rsidRPr="00A97D99">
        <w:rPr>
          <w:rFonts w:ascii="Arial" w:hAnsi="Arial" w:cs="Arial"/>
          <w:color w:val="323232"/>
          <w:sz w:val="20"/>
          <w:szCs w:val="20"/>
        </w:rPr>
        <w:t xml:space="preserve">Privacy Policy, </w:t>
      </w:r>
      <w:r w:rsidR="00AD3D28" w:rsidRPr="00A97D99">
        <w:rPr>
          <w:rFonts w:ascii="Arial" w:hAnsi="Arial" w:cs="Arial"/>
          <w:color w:val="323232"/>
          <w:sz w:val="20"/>
          <w:szCs w:val="20"/>
        </w:rPr>
        <w:t>some</w:t>
      </w:r>
      <w:r w:rsidR="00057B8B" w:rsidRPr="00A97D99">
        <w:rPr>
          <w:rFonts w:ascii="Arial" w:hAnsi="Arial" w:cs="Arial"/>
          <w:color w:val="323232"/>
          <w:sz w:val="20"/>
          <w:szCs w:val="20"/>
        </w:rPr>
        <w:t xml:space="preserve"> terms </w:t>
      </w:r>
      <w:r w:rsidR="00AD3D28" w:rsidRPr="00A97D99">
        <w:rPr>
          <w:rFonts w:ascii="Arial" w:hAnsi="Arial" w:cs="Arial"/>
          <w:color w:val="323232"/>
          <w:sz w:val="20"/>
          <w:szCs w:val="20"/>
        </w:rPr>
        <w:t>are used over and over.  These</w:t>
      </w:r>
      <w:r w:rsidR="00180B2A" w:rsidRPr="00A97D99">
        <w:rPr>
          <w:rFonts w:ascii="Arial" w:hAnsi="Arial" w:cs="Arial"/>
          <w:color w:val="323232"/>
          <w:sz w:val="20"/>
          <w:szCs w:val="20"/>
        </w:rPr>
        <w:t xml:space="preserve"> terms</w:t>
      </w:r>
      <w:r w:rsidR="00AD3D28" w:rsidRPr="00A97D99">
        <w:rPr>
          <w:rFonts w:ascii="Arial" w:hAnsi="Arial" w:cs="Arial"/>
          <w:color w:val="323232"/>
          <w:sz w:val="20"/>
          <w:szCs w:val="20"/>
        </w:rPr>
        <w:t xml:space="preserve"> </w:t>
      </w:r>
      <w:r w:rsidR="00057B8B" w:rsidRPr="00A97D99">
        <w:rPr>
          <w:rFonts w:ascii="Arial" w:hAnsi="Arial" w:cs="Arial"/>
          <w:color w:val="323232"/>
          <w:sz w:val="20"/>
          <w:szCs w:val="20"/>
        </w:rPr>
        <w:t xml:space="preserve">are defined </w:t>
      </w:r>
      <w:r w:rsidR="00AD3D28" w:rsidRPr="00A97D99">
        <w:rPr>
          <w:rFonts w:ascii="Arial" w:hAnsi="Arial" w:cs="Arial"/>
          <w:color w:val="323232"/>
          <w:sz w:val="20"/>
          <w:szCs w:val="20"/>
        </w:rPr>
        <w:t>below:</w:t>
      </w:r>
    </w:p>
    <w:p w:rsidR="00BF3713" w:rsidRPr="00A97D99" w:rsidRDefault="00BF3713" w:rsidP="00BF3713">
      <w:pPr>
        <w:pStyle w:val="Default"/>
        <w:rPr>
          <w:rFonts w:ascii="Arial" w:hAnsi="Arial" w:cs="Arial"/>
          <w:color w:val="323232"/>
          <w:sz w:val="20"/>
          <w:szCs w:val="20"/>
        </w:rPr>
      </w:pPr>
    </w:p>
    <w:p w:rsidR="00BF3713" w:rsidRPr="00A97D99" w:rsidRDefault="00BF3713" w:rsidP="00A97D99">
      <w:pPr>
        <w:pStyle w:val="CM17"/>
        <w:spacing w:after="0"/>
        <w:rPr>
          <w:rFonts w:ascii="Arial" w:hAnsi="Arial" w:cs="Arial"/>
          <w:color w:val="323232"/>
          <w:sz w:val="20"/>
          <w:szCs w:val="20"/>
        </w:rPr>
      </w:pPr>
      <w:proofErr w:type="gramStart"/>
      <w:r w:rsidRPr="00A97D99">
        <w:rPr>
          <w:rFonts w:ascii="Arial" w:hAnsi="Arial" w:cs="Arial"/>
          <w:b/>
          <w:color w:val="323232"/>
          <w:sz w:val="20"/>
          <w:szCs w:val="20"/>
        </w:rPr>
        <w:t>p</w:t>
      </w:r>
      <w:r w:rsidRPr="00A97D99">
        <w:rPr>
          <w:rFonts w:ascii="Arial" w:hAnsi="Arial" w:cs="Arial"/>
          <w:b/>
          <w:bCs/>
          <w:color w:val="323232"/>
          <w:sz w:val="20"/>
          <w:szCs w:val="20"/>
        </w:rPr>
        <w:t>ersonal</w:t>
      </w:r>
      <w:proofErr w:type="gramEnd"/>
      <w:r w:rsidRPr="00A97D99">
        <w:rPr>
          <w:rFonts w:ascii="Arial" w:hAnsi="Arial" w:cs="Arial"/>
          <w:b/>
          <w:bCs/>
          <w:color w:val="323232"/>
          <w:sz w:val="20"/>
          <w:szCs w:val="20"/>
        </w:rPr>
        <w:t xml:space="preserve"> information</w:t>
      </w:r>
      <w:r w:rsidRPr="00A97D99">
        <w:rPr>
          <w:rFonts w:ascii="Arial" w:hAnsi="Arial" w:cs="Arial"/>
          <w:color w:val="323232"/>
          <w:sz w:val="20"/>
          <w:szCs w:val="20"/>
        </w:rPr>
        <w:t xml:space="preserve"> means information or an opinion that is recorded in any way (for example: on paper, or a computer or in other ways like audio recordings).  The information doesn’t have to be true.  But a person does need to be able to be identified from the information.</w:t>
      </w:r>
    </w:p>
    <w:p w:rsidR="00A97D99" w:rsidRPr="00A97D99" w:rsidRDefault="00A97D99" w:rsidP="00A97D99">
      <w:pPr>
        <w:pStyle w:val="Default"/>
        <w:rPr>
          <w:sz w:val="20"/>
          <w:szCs w:val="20"/>
        </w:rPr>
      </w:pPr>
    </w:p>
    <w:p w:rsidR="003B110B" w:rsidRPr="00A97D99" w:rsidRDefault="003B110B" w:rsidP="00A97D99">
      <w:pPr>
        <w:pStyle w:val="Default"/>
        <w:rPr>
          <w:rFonts w:ascii="Arial" w:hAnsi="Arial" w:cs="Arial"/>
          <w:color w:val="323232"/>
          <w:sz w:val="20"/>
          <w:szCs w:val="20"/>
        </w:rPr>
      </w:pPr>
      <w:proofErr w:type="gramStart"/>
      <w:r w:rsidRPr="00A97D99">
        <w:rPr>
          <w:rFonts w:ascii="Arial" w:hAnsi="Arial" w:cs="Arial"/>
          <w:b/>
          <w:color w:val="323232"/>
          <w:sz w:val="20"/>
          <w:szCs w:val="20"/>
        </w:rPr>
        <w:t>h</w:t>
      </w:r>
      <w:r w:rsidRPr="00A97D99">
        <w:rPr>
          <w:rFonts w:ascii="Arial" w:hAnsi="Arial" w:cs="Arial"/>
          <w:b/>
          <w:bCs/>
          <w:color w:val="323232"/>
          <w:sz w:val="20"/>
          <w:szCs w:val="20"/>
        </w:rPr>
        <w:t>ealth</w:t>
      </w:r>
      <w:proofErr w:type="gramEnd"/>
      <w:r w:rsidRPr="00A97D99">
        <w:rPr>
          <w:rFonts w:ascii="Arial" w:hAnsi="Arial" w:cs="Arial"/>
          <w:b/>
          <w:bCs/>
          <w:color w:val="323232"/>
          <w:sz w:val="20"/>
          <w:szCs w:val="20"/>
        </w:rPr>
        <w:t xml:space="preserve"> information</w:t>
      </w:r>
      <w:r w:rsidRPr="00A97D99">
        <w:rPr>
          <w:rFonts w:ascii="Arial" w:hAnsi="Arial" w:cs="Arial"/>
          <w:color w:val="323232"/>
          <w:sz w:val="20"/>
          <w:szCs w:val="20"/>
        </w:rPr>
        <w:t xml:space="preserve"> is personal information (as defined above) that </w:t>
      </w:r>
      <w:r w:rsidRPr="00A97D99">
        <w:rPr>
          <w:rFonts w:ascii="Arial" w:hAnsi="Arial" w:cs="Arial"/>
          <w:i/>
          <w:color w:val="323232"/>
          <w:sz w:val="20"/>
          <w:szCs w:val="20"/>
        </w:rPr>
        <w:t>also</w:t>
      </w:r>
      <w:r w:rsidRPr="00A97D99">
        <w:rPr>
          <w:rFonts w:ascii="Arial" w:hAnsi="Arial" w:cs="Arial"/>
          <w:color w:val="323232"/>
          <w:sz w:val="20"/>
          <w:szCs w:val="20"/>
        </w:rPr>
        <w:t xml:space="preserve"> contains information about: </w:t>
      </w:r>
    </w:p>
    <w:p w:rsidR="00BF3713" w:rsidRPr="0073558C" w:rsidRDefault="00BF3713" w:rsidP="00BF3713">
      <w:pPr>
        <w:pStyle w:val="Default"/>
        <w:rPr>
          <w:rFonts w:ascii="Arial" w:hAnsi="Arial" w:cs="Arial"/>
          <w:color w:val="323232"/>
          <w:sz w:val="20"/>
          <w:szCs w:val="20"/>
        </w:rPr>
      </w:pPr>
    </w:p>
    <w:p w:rsidR="003B110B" w:rsidRDefault="003B110B" w:rsidP="00BF3713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the physical, mental or psychological health of person; </w:t>
      </w:r>
    </w:p>
    <w:p w:rsidR="00BF3713" w:rsidRPr="0073558C" w:rsidRDefault="00BF3713" w:rsidP="00BF3713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3B110B" w:rsidRDefault="003B110B" w:rsidP="00BF3713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a disability (at any time) of a person; </w:t>
      </w:r>
    </w:p>
    <w:p w:rsidR="00BF3713" w:rsidRPr="0073558C" w:rsidRDefault="00BF3713" w:rsidP="00BF3713">
      <w:pPr>
        <w:pStyle w:val="Default"/>
        <w:rPr>
          <w:rFonts w:ascii="Arial" w:hAnsi="Arial" w:cs="Arial"/>
          <w:color w:val="323232"/>
          <w:sz w:val="20"/>
          <w:szCs w:val="20"/>
        </w:rPr>
      </w:pPr>
    </w:p>
    <w:p w:rsidR="003B110B" w:rsidRDefault="003B110B" w:rsidP="00BF3713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an person’s wishes about the health services provided to them in the future; or </w:t>
      </w:r>
    </w:p>
    <w:p w:rsidR="00BF3713" w:rsidRPr="0073558C" w:rsidRDefault="00BF3713" w:rsidP="00BF3713">
      <w:pPr>
        <w:pStyle w:val="Default"/>
        <w:rPr>
          <w:rFonts w:ascii="Arial" w:hAnsi="Arial" w:cs="Arial"/>
          <w:color w:val="323232"/>
          <w:sz w:val="20"/>
          <w:szCs w:val="20"/>
        </w:rPr>
      </w:pPr>
    </w:p>
    <w:p w:rsidR="003B110B" w:rsidRPr="0073558C" w:rsidRDefault="003B110B" w:rsidP="00A97D99">
      <w:pPr>
        <w:pStyle w:val="Default"/>
        <w:numPr>
          <w:ilvl w:val="0"/>
          <w:numId w:val="32"/>
        </w:numPr>
        <w:spacing w:after="240"/>
        <w:ind w:left="357" w:hanging="357"/>
        <w:rPr>
          <w:rFonts w:ascii="Arial" w:hAnsi="Arial" w:cs="Arial"/>
          <w:color w:val="323232"/>
          <w:sz w:val="20"/>
          <w:szCs w:val="20"/>
        </w:rPr>
      </w:pPr>
      <w:proofErr w:type="gramStart"/>
      <w:r w:rsidRPr="0073558C">
        <w:rPr>
          <w:rFonts w:ascii="Arial" w:hAnsi="Arial" w:cs="Arial"/>
          <w:color w:val="323232"/>
          <w:sz w:val="20"/>
          <w:szCs w:val="20"/>
        </w:rPr>
        <w:t>a</w:t>
      </w:r>
      <w:proofErr w:type="gramEnd"/>
      <w:r w:rsidRPr="0073558C">
        <w:rPr>
          <w:rFonts w:ascii="Arial" w:hAnsi="Arial" w:cs="Arial"/>
          <w:color w:val="323232"/>
          <w:sz w:val="20"/>
          <w:szCs w:val="20"/>
        </w:rPr>
        <w:t xml:space="preserve"> health service that is being, or will be provided to a person. </w:t>
      </w:r>
    </w:p>
    <w:p w:rsidR="008B54A7" w:rsidRPr="0073558C" w:rsidRDefault="00866E31" w:rsidP="008B54A7">
      <w:pPr>
        <w:pStyle w:val="CM17"/>
        <w:spacing w:line="273" w:lineRule="atLeast"/>
        <w:rPr>
          <w:rFonts w:ascii="Arial" w:hAnsi="Arial" w:cs="Arial"/>
          <w:color w:val="323232"/>
          <w:sz w:val="20"/>
          <w:szCs w:val="20"/>
        </w:rPr>
      </w:pPr>
      <w:proofErr w:type="gramStart"/>
      <w:r w:rsidRPr="0073558C">
        <w:rPr>
          <w:rFonts w:ascii="Arial" w:hAnsi="Arial" w:cs="Arial"/>
          <w:b/>
          <w:color w:val="323232"/>
          <w:sz w:val="20"/>
          <w:szCs w:val="20"/>
        </w:rPr>
        <w:t>sensitive</w:t>
      </w:r>
      <w:proofErr w:type="gramEnd"/>
      <w:r w:rsidRPr="0073558C">
        <w:rPr>
          <w:rFonts w:ascii="Arial" w:hAnsi="Arial" w:cs="Arial"/>
          <w:b/>
          <w:color w:val="323232"/>
          <w:sz w:val="20"/>
          <w:szCs w:val="20"/>
        </w:rPr>
        <w:t xml:space="preserve"> i</w:t>
      </w:r>
      <w:r w:rsidR="008B54A7" w:rsidRPr="0073558C">
        <w:rPr>
          <w:rFonts w:ascii="Arial" w:hAnsi="Arial" w:cs="Arial"/>
          <w:b/>
          <w:color w:val="323232"/>
          <w:sz w:val="20"/>
          <w:szCs w:val="20"/>
        </w:rPr>
        <w:t>nformation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 is </w:t>
      </w:r>
      <w:r w:rsidR="00180B2A" w:rsidRPr="0073558C">
        <w:rPr>
          <w:rFonts w:ascii="Arial" w:hAnsi="Arial" w:cs="Arial"/>
          <w:color w:val="323232"/>
          <w:sz w:val="20"/>
          <w:szCs w:val="20"/>
        </w:rPr>
        <w:t>a type of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 personal information.  It includes information about an individual's rac</w:t>
      </w:r>
      <w:r w:rsidR="00575057" w:rsidRPr="0073558C">
        <w:rPr>
          <w:rFonts w:ascii="Arial" w:hAnsi="Arial" w:cs="Arial"/>
          <w:color w:val="323232"/>
          <w:sz w:val="20"/>
          <w:szCs w:val="20"/>
        </w:rPr>
        <w:t>ial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 or ethnic </w:t>
      </w:r>
      <w:r w:rsidR="00575057" w:rsidRPr="0073558C">
        <w:rPr>
          <w:rFonts w:ascii="Arial" w:hAnsi="Arial" w:cs="Arial"/>
          <w:color w:val="323232"/>
          <w:sz w:val="20"/>
          <w:szCs w:val="20"/>
        </w:rPr>
        <w:t>background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, political opinions, membership of a political </w:t>
      </w:r>
      <w:r w:rsidR="00575057" w:rsidRPr="0073558C">
        <w:rPr>
          <w:rFonts w:ascii="Arial" w:hAnsi="Arial" w:cs="Arial"/>
          <w:color w:val="323232"/>
          <w:sz w:val="20"/>
          <w:szCs w:val="20"/>
        </w:rPr>
        <w:t>organisation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, religious </w:t>
      </w:r>
      <w:r w:rsidR="00575057" w:rsidRPr="0073558C">
        <w:rPr>
          <w:rFonts w:ascii="Arial" w:hAnsi="Arial" w:cs="Arial"/>
          <w:color w:val="323232"/>
          <w:sz w:val="20"/>
          <w:szCs w:val="20"/>
        </w:rPr>
        <w:t xml:space="preserve">or philosophical 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beliefs, membership of a professional or trade association or trade union, sexual preferences or practices and </w:t>
      </w:r>
      <w:r w:rsidR="00575057" w:rsidRPr="0073558C">
        <w:rPr>
          <w:rFonts w:ascii="Arial" w:hAnsi="Arial" w:cs="Arial"/>
          <w:color w:val="323232"/>
          <w:sz w:val="20"/>
          <w:szCs w:val="20"/>
        </w:rPr>
        <w:t xml:space="preserve">their 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criminal record.  </w:t>
      </w:r>
    </w:p>
    <w:p w:rsidR="0073558C" w:rsidRDefault="0073558C">
      <w:pPr>
        <w:spacing w:after="200" w:line="276" w:lineRule="auto"/>
        <w:rPr>
          <w:rFonts w:ascii="Arial" w:hAnsi="Arial" w:cs="Arial"/>
          <w:b/>
          <w:bCs/>
          <w:color w:val="323232"/>
          <w:sz w:val="23"/>
          <w:szCs w:val="23"/>
          <w:lang w:eastAsia="en-AU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br w:type="page"/>
      </w:r>
    </w:p>
    <w:p w:rsidR="0073558C" w:rsidRDefault="0073558C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606921" w:rsidRPr="00F75825" w:rsidRDefault="00CB1F42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COLLECTION </w:t>
      </w:r>
    </w:p>
    <w:p w:rsidR="00F75825" w:rsidRPr="0073558C" w:rsidRDefault="00427138" w:rsidP="00A42536">
      <w:pPr>
        <w:pStyle w:val="CommentText"/>
        <w:rPr>
          <w:rFonts w:ascii="Arial" w:hAnsi="Arial" w:cs="Arial"/>
          <w:color w:val="323232"/>
        </w:rPr>
      </w:pPr>
      <w:r w:rsidRPr="0073558C">
        <w:rPr>
          <w:rFonts w:ascii="Arial" w:hAnsi="Arial" w:cs="Arial"/>
          <w:color w:val="323232"/>
        </w:rPr>
        <w:t>RIPL’s main function is t</w:t>
      </w:r>
      <w:r w:rsidRPr="0073558C">
        <w:rPr>
          <w:rFonts w:ascii="Arial" w:hAnsi="Arial" w:cs="Arial"/>
        </w:rPr>
        <w:t>o provide housing</w:t>
      </w:r>
      <w:r w:rsidR="00006252" w:rsidRPr="0073558C">
        <w:rPr>
          <w:rFonts w:ascii="Arial" w:hAnsi="Arial" w:cs="Arial"/>
        </w:rPr>
        <w:t xml:space="preserve">, incorporating electronic assistive </w:t>
      </w:r>
      <w:proofErr w:type="gramStart"/>
      <w:r w:rsidR="00006252" w:rsidRPr="0073558C">
        <w:rPr>
          <w:rFonts w:ascii="Arial" w:hAnsi="Arial" w:cs="Arial"/>
        </w:rPr>
        <w:t>technology,</w:t>
      </w:r>
      <w:r w:rsidRPr="0073558C">
        <w:rPr>
          <w:rFonts w:ascii="Arial" w:hAnsi="Arial" w:cs="Arial"/>
        </w:rPr>
        <w:t xml:space="preserve"> that</w:t>
      </w:r>
      <w:proofErr w:type="gramEnd"/>
      <w:r w:rsidRPr="0073558C">
        <w:rPr>
          <w:rFonts w:ascii="Arial" w:hAnsi="Arial" w:cs="Arial"/>
        </w:rPr>
        <w:t xml:space="preserve"> assists people with neuro-trauma to live as safely and independently as possible within their home.  </w:t>
      </w:r>
      <w:r w:rsidR="009B1EF8" w:rsidRPr="0073558C">
        <w:rPr>
          <w:rFonts w:ascii="Arial" w:hAnsi="Arial" w:cs="Arial"/>
          <w:color w:val="323232"/>
        </w:rPr>
        <w:t>W</w:t>
      </w:r>
      <w:r w:rsidRPr="0073558C">
        <w:rPr>
          <w:rFonts w:ascii="Arial" w:hAnsi="Arial" w:cs="Arial"/>
          <w:color w:val="323232"/>
        </w:rPr>
        <w:t>hen RIPL collect</w:t>
      </w:r>
      <w:r w:rsidR="00934323">
        <w:rPr>
          <w:rFonts w:ascii="Arial" w:hAnsi="Arial" w:cs="Arial"/>
          <w:color w:val="323232"/>
        </w:rPr>
        <w:t>s</w:t>
      </w:r>
      <w:r w:rsidRPr="0073558C">
        <w:rPr>
          <w:rFonts w:ascii="Arial" w:hAnsi="Arial" w:cs="Arial"/>
          <w:color w:val="323232"/>
        </w:rPr>
        <w:t xml:space="preserve"> your </w:t>
      </w:r>
      <w:r w:rsidR="003B765D" w:rsidRPr="0073558C">
        <w:rPr>
          <w:rFonts w:ascii="Arial" w:hAnsi="Arial" w:cs="Arial"/>
          <w:color w:val="323232"/>
        </w:rPr>
        <w:t>p</w:t>
      </w:r>
      <w:r w:rsidR="00606921" w:rsidRPr="0073558C">
        <w:rPr>
          <w:rFonts w:ascii="Arial" w:hAnsi="Arial" w:cs="Arial"/>
          <w:color w:val="323232"/>
        </w:rPr>
        <w:t>ersonal and health information</w:t>
      </w:r>
      <w:r w:rsidR="00B74BBC" w:rsidRPr="0073558C">
        <w:rPr>
          <w:rFonts w:ascii="Arial" w:hAnsi="Arial" w:cs="Arial"/>
          <w:color w:val="323232"/>
        </w:rPr>
        <w:t>,</w:t>
      </w:r>
      <w:r w:rsidRPr="0073558C">
        <w:rPr>
          <w:rFonts w:ascii="Arial" w:hAnsi="Arial" w:cs="Arial"/>
          <w:color w:val="323232"/>
        </w:rPr>
        <w:t xml:space="preserve"> </w:t>
      </w:r>
      <w:r w:rsidR="00B74BBC" w:rsidRPr="0073558C">
        <w:rPr>
          <w:rFonts w:ascii="Arial" w:hAnsi="Arial" w:cs="Arial"/>
          <w:color w:val="323232"/>
        </w:rPr>
        <w:t>we</w:t>
      </w:r>
      <w:r w:rsidRPr="0073558C">
        <w:rPr>
          <w:rFonts w:ascii="Arial" w:hAnsi="Arial" w:cs="Arial"/>
          <w:color w:val="323232"/>
        </w:rPr>
        <w:t xml:space="preserve"> do so</w:t>
      </w:r>
      <w:r w:rsidR="00606921" w:rsidRPr="0073558C">
        <w:rPr>
          <w:rFonts w:ascii="Arial" w:hAnsi="Arial" w:cs="Arial"/>
          <w:color w:val="323232"/>
        </w:rPr>
        <w:t xml:space="preserve">: </w:t>
      </w:r>
      <w:r w:rsidR="00F75825" w:rsidRPr="0073558C">
        <w:rPr>
          <w:rFonts w:ascii="Arial" w:hAnsi="Arial" w:cs="Arial"/>
          <w:color w:val="323232"/>
        </w:rPr>
        <w:br/>
      </w:r>
    </w:p>
    <w:p w:rsidR="00427138" w:rsidRPr="0073558C" w:rsidRDefault="00BF3713" w:rsidP="00BF3713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20"/>
          <w:szCs w:val="20"/>
        </w:rPr>
        <w:t>because w</w:t>
      </w:r>
      <w:r w:rsidR="009B1EF8" w:rsidRPr="0073558C">
        <w:rPr>
          <w:rFonts w:ascii="Arial" w:hAnsi="Arial" w:cs="Arial"/>
          <w:color w:val="323232"/>
          <w:sz w:val="20"/>
          <w:szCs w:val="20"/>
        </w:rPr>
        <w:t>e need</w:t>
      </w:r>
      <w:r w:rsidR="00834FC3" w:rsidRPr="0073558C">
        <w:rPr>
          <w:rFonts w:ascii="Arial" w:hAnsi="Arial" w:cs="Arial"/>
          <w:color w:val="323232"/>
          <w:sz w:val="20"/>
          <w:szCs w:val="20"/>
        </w:rPr>
        <w:t xml:space="preserve"> that information</w:t>
      </w:r>
      <w:r w:rsidR="003B765D" w:rsidRPr="0073558C">
        <w:rPr>
          <w:rFonts w:ascii="Arial" w:hAnsi="Arial" w:cs="Arial"/>
          <w:color w:val="323232"/>
          <w:sz w:val="20"/>
          <w:szCs w:val="20"/>
        </w:rPr>
        <w:t xml:space="preserve"> to enable </w:t>
      </w:r>
      <w:r w:rsidR="006047C5" w:rsidRPr="0073558C">
        <w:rPr>
          <w:rFonts w:ascii="Arial" w:hAnsi="Arial" w:cs="Arial"/>
          <w:color w:val="323232"/>
          <w:sz w:val="20"/>
          <w:szCs w:val="20"/>
        </w:rPr>
        <w:t>us to</w:t>
      </w:r>
      <w:r w:rsidR="003B765D" w:rsidRPr="0073558C">
        <w:rPr>
          <w:rFonts w:ascii="Arial" w:hAnsi="Arial" w:cs="Arial"/>
          <w:color w:val="323232"/>
          <w:sz w:val="20"/>
          <w:szCs w:val="20"/>
        </w:rPr>
        <w:t xml:space="preserve"> carry out </w:t>
      </w:r>
      <w:r w:rsidR="004820A6" w:rsidRPr="0073558C">
        <w:rPr>
          <w:rFonts w:ascii="Arial" w:hAnsi="Arial" w:cs="Arial"/>
          <w:color w:val="323232"/>
          <w:sz w:val="20"/>
          <w:szCs w:val="20"/>
        </w:rPr>
        <w:t xml:space="preserve">our </w:t>
      </w:r>
      <w:r w:rsidR="003B765D" w:rsidRPr="0073558C">
        <w:rPr>
          <w:rFonts w:ascii="Arial" w:hAnsi="Arial" w:cs="Arial"/>
          <w:color w:val="323232"/>
          <w:sz w:val="20"/>
          <w:szCs w:val="20"/>
        </w:rPr>
        <w:t xml:space="preserve">functions or activities, </w:t>
      </w:r>
      <w:r w:rsidR="00427138" w:rsidRPr="0073558C">
        <w:rPr>
          <w:rFonts w:ascii="Arial" w:hAnsi="Arial" w:cs="Arial"/>
          <w:color w:val="323232"/>
          <w:sz w:val="20"/>
          <w:szCs w:val="20"/>
        </w:rPr>
        <w:t xml:space="preserve">such as providing </w:t>
      </w:r>
      <w:r w:rsidR="00006252" w:rsidRPr="0073558C">
        <w:rPr>
          <w:rFonts w:ascii="Arial" w:hAnsi="Arial" w:cs="Arial"/>
          <w:color w:val="323232"/>
          <w:sz w:val="20"/>
          <w:szCs w:val="20"/>
        </w:rPr>
        <w:t>housing as well as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427138" w:rsidRPr="0073558C">
        <w:rPr>
          <w:rFonts w:ascii="Arial" w:hAnsi="Arial" w:cs="Arial"/>
          <w:color w:val="323232"/>
          <w:sz w:val="20"/>
          <w:szCs w:val="20"/>
        </w:rPr>
        <w:t>ma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nag</w:t>
      </w:r>
      <w:r w:rsidR="00006252" w:rsidRPr="0073558C">
        <w:rPr>
          <w:rFonts w:ascii="Arial" w:hAnsi="Arial" w:cs="Arial"/>
          <w:color w:val="323232"/>
          <w:sz w:val="20"/>
          <w:szCs w:val="20"/>
        </w:rPr>
        <w:t>ing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 and review</w:t>
      </w:r>
      <w:r w:rsidR="00006252" w:rsidRPr="0073558C">
        <w:rPr>
          <w:rFonts w:ascii="Arial" w:hAnsi="Arial" w:cs="Arial"/>
          <w:color w:val="323232"/>
          <w:sz w:val="20"/>
          <w:szCs w:val="20"/>
        </w:rPr>
        <w:t>ing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0A2E30">
        <w:rPr>
          <w:rFonts w:ascii="Arial" w:hAnsi="Arial" w:cs="Arial"/>
          <w:color w:val="323232"/>
          <w:sz w:val="20"/>
          <w:szCs w:val="20"/>
        </w:rPr>
        <w:t>your tenancy; and</w:t>
      </w:r>
    </w:p>
    <w:p w:rsidR="00427138" w:rsidRPr="0073558C" w:rsidRDefault="00427138" w:rsidP="00BF3713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006252" w:rsidRPr="00BF3713" w:rsidRDefault="00BF3713" w:rsidP="00BF3713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proofErr w:type="gramStart"/>
      <w:r>
        <w:rPr>
          <w:rFonts w:ascii="Arial" w:hAnsi="Arial" w:cs="Arial"/>
          <w:color w:val="323232"/>
          <w:sz w:val="20"/>
          <w:szCs w:val="20"/>
        </w:rPr>
        <w:t>t</w:t>
      </w:r>
      <w:r w:rsidR="00427138" w:rsidRPr="0073558C">
        <w:rPr>
          <w:rFonts w:ascii="Arial" w:hAnsi="Arial" w:cs="Arial"/>
          <w:color w:val="323232"/>
          <w:sz w:val="20"/>
          <w:szCs w:val="20"/>
        </w:rPr>
        <w:t>o</w:t>
      </w:r>
      <w:proofErr w:type="gramEnd"/>
      <w:r w:rsidR="00427138" w:rsidRPr="0073558C">
        <w:rPr>
          <w:rFonts w:ascii="Arial" w:hAnsi="Arial" w:cs="Arial"/>
          <w:color w:val="323232"/>
          <w:sz w:val="20"/>
          <w:szCs w:val="20"/>
        </w:rPr>
        <w:t xml:space="preserve"> exercise </w:t>
      </w:r>
      <w:r w:rsidR="004820A6" w:rsidRPr="0073558C">
        <w:rPr>
          <w:rFonts w:ascii="Arial" w:hAnsi="Arial" w:cs="Arial"/>
          <w:color w:val="323232"/>
          <w:sz w:val="20"/>
          <w:szCs w:val="20"/>
        </w:rPr>
        <w:t xml:space="preserve">our </w:t>
      </w:r>
      <w:r w:rsidR="003F479D" w:rsidRPr="0073558C">
        <w:rPr>
          <w:rFonts w:ascii="Arial" w:hAnsi="Arial" w:cs="Arial"/>
          <w:color w:val="323232"/>
          <w:sz w:val="20"/>
          <w:szCs w:val="20"/>
        </w:rPr>
        <w:t>powers</w:t>
      </w:r>
      <w:r w:rsidR="00427138" w:rsidRPr="0073558C">
        <w:rPr>
          <w:rFonts w:ascii="Arial" w:hAnsi="Arial" w:cs="Arial"/>
          <w:color w:val="323232"/>
          <w:sz w:val="20"/>
          <w:szCs w:val="20"/>
        </w:rPr>
        <w:t xml:space="preserve"> and responsibilities</w:t>
      </w:r>
      <w:r w:rsidR="003F479D" w:rsidRPr="0073558C">
        <w:rPr>
          <w:rFonts w:ascii="Arial" w:hAnsi="Arial" w:cs="Arial"/>
          <w:color w:val="323232"/>
          <w:sz w:val="20"/>
          <w:szCs w:val="20"/>
        </w:rPr>
        <w:t xml:space="preserve"> under the</w:t>
      </w:r>
      <w:r w:rsidR="001A4AE4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6047C5" w:rsidRPr="00BF3713">
        <w:rPr>
          <w:rFonts w:ascii="Arial" w:hAnsi="Arial" w:cs="Arial"/>
          <w:color w:val="323232"/>
          <w:sz w:val="20"/>
          <w:szCs w:val="20"/>
        </w:rPr>
        <w:t>Residential Tenancies Act 1997</w:t>
      </w:r>
      <w:r w:rsidR="00B74BBC" w:rsidRPr="00BF3713">
        <w:rPr>
          <w:rFonts w:ascii="Arial" w:hAnsi="Arial" w:cs="Arial"/>
          <w:color w:val="323232"/>
          <w:sz w:val="20"/>
          <w:szCs w:val="20"/>
        </w:rPr>
        <w:t xml:space="preserve"> and the Transport Accident Act 1986.</w:t>
      </w:r>
    </w:p>
    <w:p w:rsidR="00006252" w:rsidRPr="00BF3713" w:rsidRDefault="00006252" w:rsidP="00BF3713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606921" w:rsidRPr="0073558C" w:rsidRDefault="00606921" w:rsidP="00006252">
      <w:pPr>
        <w:pStyle w:val="CM17"/>
        <w:spacing w:line="273" w:lineRule="atLeast"/>
        <w:rPr>
          <w:rFonts w:ascii="Arial" w:hAnsi="Arial" w:cs="Arial"/>
          <w:b/>
          <w:bCs/>
          <w:color w:val="323232"/>
          <w:sz w:val="20"/>
          <w:szCs w:val="20"/>
        </w:rPr>
      </w:pPr>
      <w:r w:rsidRPr="0073558C">
        <w:rPr>
          <w:rFonts w:ascii="Arial" w:hAnsi="Arial" w:cs="Arial"/>
          <w:b/>
          <w:bCs/>
          <w:color w:val="323232"/>
          <w:sz w:val="20"/>
          <w:szCs w:val="20"/>
        </w:rPr>
        <w:t xml:space="preserve">What </w:t>
      </w:r>
      <w:r w:rsidR="009B1EF8" w:rsidRPr="0073558C">
        <w:rPr>
          <w:rFonts w:ascii="Arial" w:hAnsi="Arial" w:cs="Arial"/>
          <w:b/>
          <w:bCs/>
          <w:color w:val="323232"/>
          <w:sz w:val="20"/>
          <w:szCs w:val="20"/>
        </w:rPr>
        <w:t>t</w:t>
      </w:r>
      <w:r w:rsidRPr="0073558C">
        <w:rPr>
          <w:rFonts w:ascii="Arial" w:hAnsi="Arial" w:cs="Arial"/>
          <w:b/>
          <w:bCs/>
          <w:color w:val="323232"/>
          <w:sz w:val="20"/>
          <w:szCs w:val="20"/>
        </w:rPr>
        <w:t xml:space="preserve">his </w:t>
      </w:r>
      <w:r w:rsidR="009B1EF8" w:rsidRPr="0073558C">
        <w:rPr>
          <w:rFonts w:ascii="Arial" w:hAnsi="Arial" w:cs="Arial"/>
          <w:b/>
          <w:bCs/>
          <w:color w:val="323232"/>
          <w:sz w:val="20"/>
          <w:szCs w:val="20"/>
        </w:rPr>
        <w:t xml:space="preserve">means </w:t>
      </w:r>
    </w:p>
    <w:p w:rsidR="00606921" w:rsidRPr="0073558C" w:rsidRDefault="009B1EF8">
      <w:pPr>
        <w:pStyle w:val="CM17"/>
        <w:spacing w:line="276" w:lineRule="atLeast"/>
        <w:ind w:right="90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3F479D" w:rsidRPr="0073558C">
        <w:rPr>
          <w:rFonts w:ascii="Arial" w:hAnsi="Arial" w:cs="Arial"/>
          <w:color w:val="323232"/>
          <w:sz w:val="20"/>
          <w:szCs w:val="20"/>
        </w:rPr>
        <w:t>may collect your personal information in a number of situations, including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: </w:t>
      </w:r>
    </w:p>
    <w:p w:rsidR="00037D4A" w:rsidRPr="0073558C" w:rsidRDefault="00037D4A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an application for RIPL tenancy</w:t>
      </w:r>
      <w:r w:rsidR="000A2E30">
        <w:rPr>
          <w:rFonts w:ascii="Arial" w:hAnsi="Arial" w:cs="Arial"/>
          <w:color w:val="323232"/>
          <w:sz w:val="20"/>
          <w:szCs w:val="20"/>
        </w:rPr>
        <w:t>;</w:t>
      </w:r>
    </w:p>
    <w:p w:rsidR="00006252" w:rsidRPr="0073558C" w:rsidRDefault="00006252" w:rsidP="00006252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006252" w:rsidRPr="0073558C" w:rsidRDefault="00037D4A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to manage your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ongoing </w:t>
      </w:r>
      <w:r w:rsidRPr="0073558C">
        <w:rPr>
          <w:rFonts w:ascii="Arial" w:hAnsi="Arial" w:cs="Arial"/>
          <w:color w:val="323232"/>
          <w:sz w:val="20"/>
          <w:szCs w:val="20"/>
        </w:rPr>
        <w:t>RIPL tenancy</w:t>
      </w:r>
      <w:r w:rsidR="000A2E30">
        <w:rPr>
          <w:rFonts w:ascii="Arial" w:hAnsi="Arial" w:cs="Arial"/>
          <w:color w:val="323232"/>
          <w:sz w:val="20"/>
          <w:szCs w:val="20"/>
        </w:rPr>
        <w:t>;</w:t>
      </w:r>
    </w:p>
    <w:p w:rsidR="00006252" w:rsidRPr="0073558C" w:rsidRDefault="00006252" w:rsidP="003B110B">
      <w:pPr>
        <w:pStyle w:val="ListParagraph"/>
        <w:rPr>
          <w:rFonts w:ascii="Arial" w:hAnsi="Arial" w:cs="Arial"/>
          <w:color w:val="323232"/>
          <w:sz w:val="20"/>
          <w:szCs w:val="20"/>
        </w:rPr>
      </w:pPr>
    </w:p>
    <w:p w:rsidR="0087023F" w:rsidRPr="0073558C" w:rsidRDefault="00006252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when you use the electronic assistive technology</w:t>
      </w:r>
      <w:r w:rsidR="000A2E30">
        <w:rPr>
          <w:rFonts w:ascii="Arial" w:hAnsi="Arial" w:cs="Arial"/>
          <w:color w:val="323232"/>
          <w:sz w:val="20"/>
          <w:szCs w:val="20"/>
        </w:rPr>
        <w:t>;</w:t>
      </w:r>
      <w:r w:rsidR="0087023F" w:rsidRPr="0073558C">
        <w:rPr>
          <w:rFonts w:ascii="Arial" w:hAnsi="Arial" w:cs="Arial"/>
          <w:color w:val="323232"/>
          <w:sz w:val="20"/>
          <w:szCs w:val="20"/>
        </w:rPr>
        <w:br/>
      </w:r>
    </w:p>
    <w:p w:rsidR="00545E29" w:rsidRPr="0073558C" w:rsidRDefault="00545E29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as a result of responding to surveys, providing feedback to </w:t>
      </w:r>
      <w:r w:rsidR="009B1EF8" w:rsidRPr="0073558C">
        <w:rPr>
          <w:rFonts w:ascii="Arial" w:hAnsi="Arial" w:cs="Arial"/>
          <w:color w:val="323232"/>
          <w:sz w:val="20"/>
          <w:szCs w:val="20"/>
        </w:rPr>
        <w:t>us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or </w:t>
      </w:r>
      <w:r w:rsidR="0029789C" w:rsidRPr="0073558C">
        <w:rPr>
          <w:rFonts w:ascii="Arial" w:hAnsi="Arial" w:cs="Arial"/>
          <w:color w:val="323232"/>
          <w:sz w:val="20"/>
          <w:szCs w:val="20"/>
        </w:rPr>
        <w:t xml:space="preserve">for </w:t>
      </w:r>
      <w:r w:rsidRPr="0073558C">
        <w:rPr>
          <w:rFonts w:ascii="Arial" w:hAnsi="Arial" w:cs="Arial"/>
          <w:color w:val="323232"/>
          <w:sz w:val="20"/>
          <w:szCs w:val="20"/>
        </w:rPr>
        <w:t>research</w:t>
      </w:r>
      <w:r w:rsidR="00FE7C2F" w:rsidRPr="0073558C">
        <w:rPr>
          <w:rFonts w:ascii="Arial" w:hAnsi="Arial" w:cs="Arial"/>
          <w:color w:val="323232"/>
          <w:sz w:val="20"/>
          <w:szCs w:val="20"/>
        </w:rPr>
        <w:t xml:space="preserve"> purposes</w:t>
      </w:r>
      <w:r w:rsidR="000A2E30">
        <w:rPr>
          <w:rFonts w:ascii="Arial" w:hAnsi="Arial" w:cs="Arial"/>
          <w:color w:val="323232"/>
          <w:sz w:val="20"/>
          <w:szCs w:val="20"/>
        </w:rPr>
        <w:t>;</w:t>
      </w:r>
    </w:p>
    <w:p w:rsidR="00545E29" w:rsidRPr="0073558C" w:rsidRDefault="00545E29" w:rsidP="00B84CFB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7157FD" w:rsidRPr="0073558C" w:rsidRDefault="00545E29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when you </w:t>
      </w:r>
      <w:r w:rsidR="00667908" w:rsidRPr="0073558C">
        <w:rPr>
          <w:rFonts w:ascii="Arial" w:hAnsi="Arial" w:cs="Arial"/>
          <w:color w:val="323232"/>
          <w:sz w:val="20"/>
          <w:szCs w:val="20"/>
        </w:rPr>
        <w:t>visit the w</w:t>
      </w:r>
      <w:r w:rsidR="007157FD" w:rsidRPr="0073558C">
        <w:rPr>
          <w:rFonts w:ascii="Arial" w:hAnsi="Arial" w:cs="Arial"/>
          <w:color w:val="323232"/>
          <w:sz w:val="20"/>
          <w:szCs w:val="20"/>
        </w:rPr>
        <w:t>ebsite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7157FD" w:rsidRPr="0073558C">
        <w:rPr>
          <w:rFonts w:ascii="Arial" w:hAnsi="Arial" w:cs="Arial"/>
          <w:color w:val="323232"/>
          <w:sz w:val="20"/>
          <w:szCs w:val="20"/>
        </w:rPr>
        <w:t xml:space="preserve">or communicate </w:t>
      </w:r>
      <w:r w:rsidR="009B1EF8" w:rsidRPr="0073558C">
        <w:rPr>
          <w:rFonts w:ascii="Arial" w:hAnsi="Arial" w:cs="Arial"/>
          <w:color w:val="323232"/>
          <w:sz w:val="20"/>
          <w:szCs w:val="20"/>
        </w:rPr>
        <w:t xml:space="preserve">with us 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>online</w:t>
      </w:r>
      <w:r w:rsidR="000A2E30">
        <w:rPr>
          <w:rFonts w:ascii="Arial" w:hAnsi="Arial" w:cs="Arial"/>
          <w:color w:val="323232"/>
          <w:sz w:val="20"/>
          <w:szCs w:val="20"/>
        </w:rPr>
        <w:t>;</w:t>
      </w:r>
    </w:p>
    <w:p w:rsidR="007157FD" w:rsidRPr="0073558C" w:rsidRDefault="007157FD" w:rsidP="00B84CFB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AC0E8F" w:rsidRPr="0073558C" w:rsidRDefault="0029789C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when you send us an email</w:t>
      </w:r>
      <w:r w:rsidR="00D25D73" w:rsidRPr="0073558C">
        <w:rPr>
          <w:rFonts w:ascii="Arial" w:hAnsi="Arial" w:cs="Arial"/>
          <w:color w:val="323232"/>
          <w:sz w:val="20"/>
          <w:szCs w:val="20"/>
        </w:rPr>
        <w:t>, letter, fax, text or call us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; </w:t>
      </w:r>
      <w:r w:rsidR="00182AE5" w:rsidRPr="0073558C">
        <w:rPr>
          <w:rFonts w:ascii="Arial" w:hAnsi="Arial" w:cs="Arial"/>
          <w:color w:val="323232"/>
          <w:sz w:val="20"/>
          <w:szCs w:val="20"/>
        </w:rPr>
        <w:t>and</w:t>
      </w:r>
    </w:p>
    <w:p w:rsidR="00182AE5" w:rsidRPr="0073558C" w:rsidRDefault="00182AE5" w:rsidP="00B84CFB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182AE5" w:rsidRPr="0073558C" w:rsidRDefault="00182AE5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proofErr w:type="gramStart"/>
      <w:r w:rsidRPr="0073558C">
        <w:rPr>
          <w:rFonts w:ascii="Arial" w:hAnsi="Arial" w:cs="Arial"/>
          <w:color w:val="323232"/>
          <w:sz w:val="20"/>
          <w:szCs w:val="20"/>
        </w:rPr>
        <w:t>o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ther</w:t>
      </w:r>
      <w:proofErr w:type="gramEnd"/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 situations where a law says that we can</w:t>
      </w:r>
      <w:r w:rsidRPr="0073558C">
        <w:rPr>
          <w:rFonts w:ascii="Arial" w:hAnsi="Arial" w:cs="Arial"/>
          <w:color w:val="323232"/>
          <w:sz w:val="20"/>
          <w:szCs w:val="20"/>
        </w:rPr>
        <w:t>.</w:t>
      </w:r>
    </w:p>
    <w:p w:rsidR="007157FD" w:rsidRPr="0073558C" w:rsidRDefault="007157FD" w:rsidP="007157FD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606921" w:rsidRPr="0073558C" w:rsidRDefault="007157FD">
      <w:pPr>
        <w:pStyle w:val="CM17"/>
        <w:spacing w:line="273" w:lineRule="atLeas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In most cases </w:t>
      </w:r>
      <w:r w:rsidR="009B1EF8"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will collect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your personal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or health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information directly from you. 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However,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this isn’t always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practical</w:t>
      </w:r>
      <w:r w:rsidR="003E369E" w:rsidRPr="0073558C">
        <w:rPr>
          <w:rFonts w:ascii="Arial" w:hAnsi="Arial" w:cs="Arial"/>
          <w:color w:val="323232"/>
          <w:sz w:val="20"/>
          <w:szCs w:val="20"/>
        </w:rPr>
        <w:t xml:space="preserve">.  So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we may need to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collect your information from third parties,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such as </w:t>
      </w:r>
      <w:r w:rsidR="00BF3713">
        <w:rPr>
          <w:rFonts w:ascii="Arial" w:hAnsi="Arial" w:cs="Arial"/>
          <w:color w:val="323232"/>
          <w:sz w:val="20"/>
          <w:szCs w:val="20"/>
        </w:rPr>
        <w:t>the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667908" w:rsidRPr="0073558C">
        <w:rPr>
          <w:rFonts w:ascii="Arial" w:hAnsi="Arial" w:cs="Arial"/>
          <w:color w:val="323232"/>
          <w:sz w:val="20"/>
          <w:szCs w:val="20"/>
        </w:rPr>
        <w:t xml:space="preserve">tenancy manager,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>health service provider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s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3E369E" w:rsidRPr="0073558C">
        <w:rPr>
          <w:rFonts w:ascii="Arial" w:hAnsi="Arial" w:cs="Arial"/>
          <w:color w:val="323232"/>
          <w:sz w:val="20"/>
          <w:szCs w:val="20"/>
        </w:rPr>
        <w:t xml:space="preserve">or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any other person or organisation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that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can provide information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relevant to the management of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 your RIPL tenancy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.  We will tell you when we do this.</w:t>
      </w:r>
    </w:p>
    <w:p w:rsidR="0073558C" w:rsidRDefault="0073558C">
      <w:pPr>
        <w:spacing w:after="200" w:line="276" w:lineRule="auto"/>
        <w:rPr>
          <w:rFonts w:ascii="Arial" w:hAnsi="Arial" w:cs="Arial"/>
          <w:b/>
          <w:bCs/>
          <w:color w:val="323232"/>
          <w:sz w:val="23"/>
          <w:szCs w:val="23"/>
          <w:lang w:eastAsia="en-AU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br w:type="page"/>
      </w:r>
    </w:p>
    <w:p w:rsidR="0073558C" w:rsidRDefault="0073558C" w:rsidP="0073558C">
      <w:pPr>
        <w:pStyle w:val="CM16"/>
        <w:spacing w:line="276" w:lineRule="atLeast"/>
        <w:ind w:right="90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606921" w:rsidRPr="00F75825" w:rsidRDefault="00CB1F42" w:rsidP="00B84CFB">
      <w:pPr>
        <w:pStyle w:val="CM2"/>
        <w:rPr>
          <w:rFonts w:ascii="Arial" w:hAnsi="Arial" w:cs="Arial"/>
          <w:b/>
          <w:bCs/>
          <w:color w:val="323232"/>
          <w:sz w:val="23"/>
          <w:szCs w:val="23"/>
        </w:rPr>
      </w:pP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USE AND DISCLOSURE </w:t>
      </w:r>
    </w:p>
    <w:p w:rsidR="00312B30" w:rsidRPr="0073558C" w:rsidRDefault="00E75902" w:rsidP="00B84CFB">
      <w:pPr>
        <w:pStyle w:val="CM17"/>
        <w:spacing w:line="263" w:lineRule="atLeast"/>
        <w:ind w:right="603"/>
        <w:rPr>
          <w:rFonts w:ascii="Arial" w:hAnsi="Arial" w:cs="Arial"/>
          <w:color w:val="323232"/>
          <w:sz w:val="20"/>
          <w:szCs w:val="20"/>
        </w:rPr>
      </w:pPr>
      <w:r>
        <w:rPr>
          <w:rFonts w:ascii="Arial" w:hAnsi="Arial" w:cs="Arial"/>
          <w:color w:val="323232"/>
          <w:sz w:val="19"/>
          <w:szCs w:val="19"/>
        </w:rPr>
        <w:br/>
      </w:r>
      <w:r w:rsidR="00862A1A" w:rsidRPr="0073558C">
        <w:rPr>
          <w:rFonts w:ascii="Arial" w:hAnsi="Arial" w:cs="Arial"/>
          <w:color w:val="323232"/>
          <w:sz w:val="20"/>
          <w:szCs w:val="20"/>
        </w:rPr>
        <w:t>We only use and/or disclose personal information for the primary purpose for which it was collected (</w:t>
      </w:r>
      <w:r w:rsidR="003E369E" w:rsidRPr="0073558C">
        <w:rPr>
          <w:rFonts w:ascii="Arial" w:hAnsi="Arial" w:cs="Arial"/>
          <w:color w:val="323232"/>
          <w:sz w:val="20"/>
          <w:szCs w:val="20"/>
        </w:rPr>
        <w:t xml:space="preserve">that is,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>to manage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 and support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your tenancy) or for other related purposes that </w:t>
      </w:r>
      <w:r w:rsidR="003E369E" w:rsidRPr="0073558C">
        <w:rPr>
          <w:rFonts w:ascii="Arial" w:hAnsi="Arial" w:cs="Arial"/>
          <w:color w:val="323232"/>
          <w:sz w:val="20"/>
          <w:szCs w:val="20"/>
        </w:rPr>
        <w:t xml:space="preserve">help 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 xml:space="preserve">us to perform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our functions and powers under the </w:t>
      </w:r>
      <w:r w:rsidR="00B74BBC" w:rsidRPr="0073558C">
        <w:rPr>
          <w:rFonts w:ascii="Arial" w:hAnsi="Arial" w:cs="Arial"/>
          <w:i/>
          <w:color w:val="323232"/>
          <w:sz w:val="20"/>
          <w:szCs w:val="20"/>
        </w:rPr>
        <w:t xml:space="preserve">Residential Tenancies Act 1997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and </w:t>
      </w:r>
      <w:r w:rsidR="00DE411D" w:rsidRPr="0073558C">
        <w:rPr>
          <w:rFonts w:ascii="Arial" w:hAnsi="Arial" w:cs="Arial"/>
          <w:color w:val="323232"/>
          <w:sz w:val="20"/>
          <w:szCs w:val="20"/>
        </w:rPr>
        <w:t xml:space="preserve">the </w:t>
      </w:r>
      <w:r w:rsidR="00862A1A" w:rsidRPr="0073558C">
        <w:rPr>
          <w:rFonts w:ascii="Arial" w:hAnsi="Arial" w:cs="Arial"/>
          <w:i/>
          <w:color w:val="323232"/>
          <w:sz w:val="20"/>
          <w:szCs w:val="20"/>
        </w:rPr>
        <w:t>Transport Accident Act</w:t>
      </w:r>
      <w:r w:rsidR="00B74BBC" w:rsidRPr="0073558C">
        <w:rPr>
          <w:rFonts w:ascii="Arial" w:hAnsi="Arial" w:cs="Arial"/>
          <w:i/>
          <w:color w:val="323232"/>
          <w:sz w:val="20"/>
          <w:szCs w:val="20"/>
        </w:rPr>
        <w:t xml:space="preserve"> 1986</w:t>
      </w:r>
      <w:r w:rsidR="00862A1A" w:rsidRPr="0073558C">
        <w:rPr>
          <w:rFonts w:ascii="Arial" w:hAnsi="Arial" w:cs="Arial"/>
          <w:color w:val="323232"/>
          <w:sz w:val="20"/>
          <w:szCs w:val="20"/>
        </w:rPr>
        <w:t>.</w:t>
      </w:r>
    </w:p>
    <w:p w:rsidR="00606921" w:rsidRPr="0073558C" w:rsidRDefault="00606921">
      <w:pPr>
        <w:pStyle w:val="CM17"/>
        <w:spacing w:line="273" w:lineRule="atLeast"/>
        <w:rPr>
          <w:rFonts w:ascii="Arial" w:hAnsi="Arial" w:cs="Arial"/>
          <w:b/>
          <w:bCs/>
          <w:color w:val="323232"/>
          <w:sz w:val="20"/>
          <w:szCs w:val="20"/>
        </w:rPr>
      </w:pPr>
      <w:r w:rsidRPr="0073558C">
        <w:rPr>
          <w:rFonts w:ascii="Arial" w:hAnsi="Arial" w:cs="Arial"/>
          <w:b/>
          <w:bCs/>
          <w:color w:val="323232"/>
          <w:sz w:val="20"/>
          <w:szCs w:val="20"/>
        </w:rPr>
        <w:t xml:space="preserve">What this means </w:t>
      </w:r>
    </w:p>
    <w:p w:rsidR="00312B30" w:rsidRPr="0073558C" w:rsidRDefault="009B1EF8" w:rsidP="00204DCE">
      <w:pPr>
        <w:pStyle w:val="CM17"/>
        <w:spacing w:line="276" w:lineRule="atLeast"/>
        <w:ind w:right="90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</w:t>
      </w:r>
      <w:r w:rsidR="00204DCE" w:rsidRPr="0073558C">
        <w:rPr>
          <w:rFonts w:ascii="Arial" w:hAnsi="Arial" w:cs="Arial"/>
          <w:color w:val="323232"/>
          <w:sz w:val="20"/>
          <w:szCs w:val="20"/>
        </w:rPr>
        <w:t xml:space="preserve"> may </w:t>
      </w:r>
      <w:r w:rsidR="00312B30" w:rsidRPr="0073558C">
        <w:rPr>
          <w:rFonts w:ascii="Arial" w:hAnsi="Arial" w:cs="Arial"/>
          <w:color w:val="323232"/>
          <w:sz w:val="20"/>
          <w:szCs w:val="20"/>
        </w:rPr>
        <w:t xml:space="preserve">use and/or </w:t>
      </w:r>
      <w:r w:rsidR="00204DCE" w:rsidRPr="0073558C">
        <w:rPr>
          <w:rFonts w:ascii="Arial" w:hAnsi="Arial" w:cs="Arial"/>
          <w:color w:val="323232"/>
          <w:sz w:val="20"/>
          <w:szCs w:val="20"/>
        </w:rPr>
        <w:t xml:space="preserve">disclose 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 xml:space="preserve">your </w:t>
      </w:r>
      <w:r w:rsidR="00FE7C2F" w:rsidRPr="0073558C">
        <w:rPr>
          <w:rFonts w:ascii="Arial" w:hAnsi="Arial" w:cs="Arial"/>
          <w:color w:val="323232"/>
          <w:sz w:val="20"/>
          <w:szCs w:val="20"/>
        </w:rPr>
        <w:t xml:space="preserve">information </w:t>
      </w:r>
      <w:r w:rsidR="004B6D9F" w:rsidRPr="0073558C">
        <w:rPr>
          <w:rFonts w:ascii="Arial" w:hAnsi="Arial" w:cs="Arial"/>
          <w:color w:val="323232"/>
          <w:sz w:val="20"/>
          <w:szCs w:val="20"/>
        </w:rPr>
        <w:t xml:space="preserve">in the following </w:t>
      </w:r>
      <w:r w:rsidR="00DE411D" w:rsidRPr="0073558C">
        <w:rPr>
          <w:rFonts w:ascii="Arial" w:hAnsi="Arial" w:cs="Arial"/>
          <w:color w:val="323232"/>
          <w:sz w:val="20"/>
          <w:szCs w:val="20"/>
        </w:rPr>
        <w:t>ways</w:t>
      </w:r>
      <w:r w:rsidR="00B74BBC" w:rsidRPr="0073558C">
        <w:rPr>
          <w:rFonts w:ascii="Arial" w:hAnsi="Arial" w:cs="Arial"/>
          <w:color w:val="323232"/>
          <w:sz w:val="20"/>
          <w:szCs w:val="20"/>
        </w:rPr>
        <w:t>:</w:t>
      </w:r>
    </w:p>
    <w:p w:rsidR="00997575" w:rsidRPr="0073558C" w:rsidRDefault="004B6D9F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in order to </w:t>
      </w:r>
      <w:r w:rsidR="000A2E30">
        <w:rPr>
          <w:rFonts w:ascii="Arial" w:hAnsi="Arial" w:cs="Arial"/>
          <w:color w:val="323232"/>
          <w:sz w:val="20"/>
          <w:szCs w:val="20"/>
        </w:rPr>
        <w:t>manage your RIPL tenancy;</w:t>
      </w:r>
    </w:p>
    <w:p w:rsidR="00204DCE" w:rsidRPr="0073558C" w:rsidRDefault="00204DCE" w:rsidP="00CB1F42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5105EC" w:rsidRPr="0073558C" w:rsidRDefault="005105EC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for research purposes (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>to improve our services</w:t>
      </w:r>
      <w:r w:rsidRPr="0073558C">
        <w:rPr>
          <w:rFonts w:ascii="Arial" w:hAnsi="Arial" w:cs="Arial"/>
          <w:color w:val="323232"/>
          <w:sz w:val="20"/>
          <w:szCs w:val="20"/>
        </w:rPr>
        <w:t>);</w:t>
      </w:r>
    </w:p>
    <w:p w:rsidR="00997575" w:rsidRPr="0073558C" w:rsidRDefault="00997575" w:rsidP="00CB1F42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5105EC" w:rsidRPr="0073558C" w:rsidRDefault="005105EC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to conduct surveys (in which case your personal information and health information </w:t>
      </w:r>
      <w:r w:rsidR="00182AE5" w:rsidRPr="0073558C">
        <w:rPr>
          <w:rFonts w:ascii="Arial" w:hAnsi="Arial" w:cs="Arial"/>
          <w:color w:val="323232"/>
          <w:sz w:val="20"/>
          <w:szCs w:val="20"/>
        </w:rPr>
        <w:t>will be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de-identified </w:t>
      </w:r>
      <w:r w:rsidR="00E80161" w:rsidRPr="0073558C">
        <w:rPr>
          <w:rFonts w:ascii="Arial" w:hAnsi="Arial" w:cs="Arial"/>
          <w:color w:val="323232"/>
          <w:sz w:val="20"/>
          <w:szCs w:val="20"/>
        </w:rPr>
        <w:t xml:space="preserve">where possible </w:t>
      </w:r>
      <w:r w:rsidRPr="0073558C">
        <w:rPr>
          <w:rFonts w:ascii="Arial" w:hAnsi="Arial" w:cs="Arial"/>
          <w:color w:val="323232"/>
          <w:sz w:val="20"/>
          <w:szCs w:val="20"/>
        </w:rPr>
        <w:t>before the results of the survey are disclosed);</w:t>
      </w:r>
      <w:r w:rsidR="002C7D47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>and</w:t>
      </w:r>
    </w:p>
    <w:p w:rsidR="00997575" w:rsidRPr="0073558C" w:rsidRDefault="00997575" w:rsidP="00CB1F42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182AE5" w:rsidRPr="0073558C" w:rsidRDefault="00182AE5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proofErr w:type="gramStart"/>
      <w:r w:rsidRPr="0073558C">
        <w:rPr>
          <w:rFonts w:ascii="Arial" w:hAnsi="Arial" w:cs="Arial"/>
          <w:color w:val="323232"/>
          <w:sz w:val="20"/>
          <w:szCs w:val="20"/>
        </w:rPr>
        <w:t>otherwise</w:t>
      </w:r>
      <w:proofErr w:type="gramEnd"/>
      <w:r w:rsidRPr="0073558C">
        <w:rPr>
          <w:rFonts w:ascii="Arial" w:hAnsi="Arial" w:cs="Arial"/>
          <w:color w:val="323232"/>
          <w:sz w:val="20"/>
          <w:szCs w:val="20"/>
        </w:rPr>
        <w:t xml:space="preserve"> where we are required to do so by law.</w:t>
      </w:r>
    </w:p>
    <w:p w:rsidR="00606921" w:rsidRPr="0073558C" w:rsidRDefault="00606921">
      <w:pPr>
        <w:pStyle w:val="Default"/>
        <w:rPr>
          <w:rFonts w:ascii="Arial" w:hAnsi="Arial" w:cs="Arial"/>
          <w:color w:val="323232"/>
          <w:sz w:val="20"/>
          <w:szCs w:val="20"/>
        </w:rPr>
      </w:pPr>
    </w:p>
    <w:p w:rsidR="00204DCE" w:rsidRPr="0073558C" w:rsidRDefault="003E369E" w:rsidP="00204DCE">
      <w:pPr>
        <w:pStyle w:val="Defaul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When we can, we will</w:t>
      </w:r>
      <w:r w:rsidR="00204DCE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D83183" w:rsidRPr="0073558C">
        <w:rPr>
          <w:rFonts w:ascii="Arial" w:hAnsi="Arial" w:cs="Arial"/>
          <w:color w:val="323232"/>
          <w:sz w:val="20"/>
          <w:szCs w:val="20"/>
        </w:rPr>
        <w:t>advise you</w:t>
      </w:r>
      <w:r w:rsidR="00204DCE" w:rsidRPr="0073558C">
        <w:rPr>
          <w:rFonts w:ascii="Arial" w:hAnsi="Arial" w:cs="Arial"/>
          <w:color w:val="323232"/>
          <w:sz w:val="20"/>
          <w:szCs w:val="20"/>
        </w:rPr>
        <w:t xml:space="preserve"> when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your </w:t>
      </w:r>
      <w:r w:rsidR="00204DCE" w:rsidRPr="0073558C">
        <w:rPr>
          <w:rFonts w:ascii="Arial" w:hAnsi="Arial" w:cs="Arial"/>
          <w:color w:val="323232"/>
          <w:sz w:val="20"/>
          <w:szCs w:val="20"/>
        </w:rPr>
        <w:t>personal information</w:t>
      </w:r>
      <w:r w:rsidR="00352C22" w:rsidRPr="0073558C">
        <w:rPr>
          <w:rFonts w:ascii="Arial" w:hAnsi="Arial" w:cs="Arial"/>
          <w:color w:val="323232"/>
          <w:sz w:val="20"/>
          <w:szCs w:val="20"/>
        </w:rPr>
        <w:t xml:space="preserve"> or health information</w:t>
      </w:r>
      <w:r w:rsidR="00204DCE" w:rsidRPr="0073558C">
        <w:rPr>
          <w:rFonts w:ascii="Arial" w:hAnsi="Arial" w:cs="Arial"/>
          <w:color w:val="323232"/>
          <w:sz w:val="20"/>
          <w:szCs w:val="20"/>
        </w:rPr>
        <w:t xml:space="preserve"> is disclosed</w:t>
      </w:r>
      <w:r w:rsidR="00182AE5" w:rsidRPr="0073558C">
        <w:rPr>
          <w:rFonts w:ascii="Arial" w:hAnsi="Arial" w:cs="Arial"/>
          <w:color w:val="323232"/>
          <w:sz w:val="20"/>
          <w:szCs w:val="20"/>
        </w:rPr>
        <w:t xml:space="preserve"> to a third party</w:t>
      </w:r>
      <w:r w:rsidRPr="0073558C">
        <w:rPr>
          <w:rFonts w:ascii="Arial" w:hAnsi="Arial" w:cs="Arial"/>
          <w:color w:val="323232"/>
          <w:sz w:val="20"/>
          <w:szCs w:val="20"/>
        </w:rPr>
        <w:t>.</w:t>
      </w:r>
    </w:p>
    <w:p w:rsidR="00A310F8" w:rsidRPr="0073558C" w:rsidRDefault="00A310F8" w:rsidP="00A310F8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73558C" w:rsidRPr="0073558C" w:rsidRDefault="0073558C">
      <w:pPr>
        <w:pStyle w:val="CM17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606921" w:rsidRPr="00F75825" w:rsidRDefault="00CB1F42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t>DATA QUALITY</w:t>
      </w: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 </w:t>
      </w:r>
    </w:p>
    <w:p w:rsidR="00606921" w:rsidRPr="0073558C" w:rsidRDefault="009B1EF8" w:rsidP="00B84CFB">
      <w:pPr>
        <w:pStyle w:val="Default"/>
        <w:rPr>
          <w:rFonts w:ascii="Arial" w:hAnsi="Arial" w:cs="Arial"/>
          <w:color w:val="0000FF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will take reasonable steps to ensure that the personal information and health information </w:t>
      </w:r>
      <w:r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collect </w:t>
      </w:r>
      <w:r w:rsidR="005105EC" w:rsidRPr="0073558C">
        <w:rPr>
          <w:rFonts w:ascii="Arial" w:hAnsi="Arial" w:cs="Arial"/>
          <w:color w:val="323232"/>
          <w:sz w:val="20"/>
          <w:szCs w:val="20"/>
        </w:rPr>
        <w:t xml:space="preserve">about you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>is relevant, accurate, up to date and complete</w:t>
      </w:r>
      <w:r w:rsidR="00606921" w:rsidRPr="0073558C">
        <w:rPr>
          <w:rFonts w:ascii="Arial" w:hAnsi="Arial" w:cs="Arial"/>
          <w:color w:val="0000FF"/>
          <w:sz w:val="20"/>
          <w:szCs w:val="20"/>
        </w:rPr>
        <w:t xml:space="preserve">. </w:t>
      </w:r>
    </w:p>
    <w:p w:rsidR="00182AE5" w:rsidRPr="0073558C" w:rsidRDefault="00182AE5" w:rsidP="00B84CFB">
      <w:pPr>
        <w:pStyle w:val="Default"/>
        <w:rPr>
          <w:rFonts w:ascii="Arial" w:hAnsi="Arial" w:cs="Arial"/>
          <w:color w:val="0000FF"/>
          <w:sz w:val="20"/>
          <w:szCs w:val="20"/>
        </w:rPr>
      </w:pPr>
    </w:p>
    <w:p w:rsidR="00606921" w:rsidRPr="0073558C" w:rsidRDefault="00606921">
      <w:pPr>
        <w:pStyle w:val="CM17"/>
        <w:spacing w:line="273" w:lineRule="atLeast"/>
        <w:rPr>
          <w:rFonts w:ascii="Arial" w:hAnsi="Arial" w:cs="Arial"/>
          <w:b/>
          <w:bCs/>
          <w:color w:val="323232"/>
          <w:sz w:val="20"/>
          <w:szCs w:val="20"/>
        </w:rPr>
      </w:pPr>
      <w:r w:rsidRPr="0073558C">
        <w:rPr>
          <w:rFonts w:ascii="Arial" w:hAnsi="Arial" w:cs="Arial"/>
          <w:b/>
          <w:bCs/>
          <w:color w:val="323232"/>
          <w:sz w:val="20"/>
          <w:szCs w:val="20"/>
        </w:rPr>
        <w:t xml:space="preserve">What this means </w:t>
      </w:r>
    </w:p>
    <w:p w:rsidR="002C7D47" w:rsidRPr="0073558C" w:rsidRDefault="009B1EF8" w:rsidP="00B84CFB">
      <w:pPr>
        <w:pStyle w:val="Defaul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 rely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on 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>you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to provide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us with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up to date, accurate information, which is not misleading 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>in the first instance</w:t>
      </w:r>
      <w:r w:rsidR="00182AE5" w:rsidRPr="0073558C">
        <w:rPr>
          <w:rFonts w:ascii="Arial" w:hAnsi="Arial" w:cs="Arial"/>
          <w:color w:val="323232"/>
          <w:sz w:val="20"/>
          <w:szCs w:val="20"/>
        </w:rPr>
        <w:t>,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 xml:space="preserve"> and to inform </w:t>
      </w:r>
      <w:r w:rsidRPr="0073558C">
        <w:rPr>
          <w:rFonts w:ascii="Arial" w:hAnsi="Arial" w:cs="Arial"/>
          <w:color w:val="323232"/>
          <w:sz w:val="20"/>
          <w:szCs w:val="20"/>
        </w:rPr>
        <w:t>us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 xml:space="preserve"> of any changes </w:t>
      </w:r>
      <w:r w:rsidRPr="0073558C">
        <w:rPr>
          <w:rFonts w:ascii="Arial" w:hAnsi="Arial" w:cs="Arial"/>
          <w:color w:val="323232"/>
          <w:sz w:val="20"/>
          <w:szCs w:val="20"/>
        </w:rPr>
        <w:t>to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 xml:space="preserve"> your details or circumstances. </w:t>
      </w:r>
      <w:r w:rsidR="000F5E66" w:rsidRPr="0073558C">
        <w:rPr>
          <w:rFonts w:ascii="Arial" w:hAnsi="Arial" w:cs="Arial"/>
          <w:color w:val="323232"/>
          <w:sz w:val="20"/>
          <w:szCs w:val="20"/>
        </w:rPr>
        <w:t>I</w:t>
      </w:r>
      <w:r w:rsidR="00A10477" w:rsidRPr="0073558C">
        <w:rPr>
          <w:rFonts w:ascii="Arial" w:hAnsi="Arial" w:cs="Arial"/>
          <w:color w:val="323232"/>
          <w:sz w:val="20"/>
          <w:szCs w:val="20"/>
        </w:rPr>
        <w:t>f</w:t>
      </w:r>
      <w:r w:rsidR="000F5E66" w:rsidRPr="0073558C">
        <w:rPr>
          <w:rFonts w:ascii="Arial" w:hAnsi="Arial" w:cs="Arial"/>
          <w:color w:val="323232"/>
          <w:sz w:val="20"/>
          <w:szCs w:val="20"/>
        </w:rPr>
        <w:t xml:space="preserve"> you believe that we hold incorrect or out of date information about you, please contact </w:t>
      </w:r>
      <w:r w:rsidR="00BF3713">
        <w:rPr>
          <w:rFonts w:ascii="Arial" w:hAnsi="Arial" w:cs="Arial"/>
          <w:color w:val="323232"/>
          <w:sz w:val="20"/>
          <w:szCs w:val="20"/>
        </w:rPr>
        <w:t>the</w:t>
      </w:r>
      <w:r w:rsidR="0095154A" w:rsidRPr="0073558C">
        <w:rPr>
          <w:rFonts w:ascii="Arial" w:hAnsi="Arial" w:cs="Arial"/>
          <w:color w:val="323232"/>
          <w:sz w:val="20"/>
          <w:szCs w:val="20"/>
        </w:rPr>
        <w:t xml:space="preserve"> tenancy manager</w:t>
      </w:r>
      <w:r w:rsidR="00BF3713">
        <w:rPr>
          <w:rFonts w:ascii="Arial" w:hAnsi="Arial" w:cs="Arial"/>
          <w:color w:val="323232"/>
          <w:sz w:val="20"/>
          <w:szCs w:val="20"/>
        </w:rPr>
        <w:t xml:space="preserve"> or your TAC support coordinator</w:t>
      </w:r>
      <w:r w:rsidR="000F5E66" w:rsidRPr="0073558C">
        <w:rPr>
          <w:rFonts w:ascii="Arial" w:hAnsi="Arial" w:cs="Arial"/>
          <w:color w:val="323232"/>
          <w:sz w:val="20"/>
          <w:szCs w:val="20"/>
        </w:rPr>
        <w:t xml:space="preserve"> to have it updated. </w:t>
      </w:r>
    </w:p>
    <w:p w:rsidR="00182AE5" w:rsidRDefault="00182AE5" w:rsidP="00B84CFB">
      <w:pPr>
        <w:pStyle w:val="Default"/>
        <w:rPr>
          <w:rFonts w:ascii="Arial" w:hAnsi="Arial" w:cs="Arial"/>
          <w:color w:val="323232"/>
          <w:sz w:val="19"/>
          <w:szCs w:val="19"/>
        </w:rPr>
      </w:pPr>
    </w:p>
    <w:p w:rsidR="0073558C" w:rsidRDefault="00CB1F42" w:rsidP="00B84CFB">
      <w:pPr>
        <w:pStyle w:val="CM16"/>
        <w:spacing w:line="276" w:lineRule="atLeast"/>
        <w:ind w:right="90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br w:type="column"/>
      </w:r>
    </w:p>
    <w:p w:rsidR="00606921" w:rsidRPr="00F75825" w:rsidRDefault="00CB1F42" w:rsidP="00B84CFB">
      <w:pPr>
        <w:pStyle w:val="CM16"/>
        <w:spacing w:line="276" w:lineRule="atLeast"/>
        <w:ind w:right="90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t>DATA SECURITY</w:t>
      </w:r>
    </w:p>
    <w:p w:rsidR="009520F0" w:rsidRPr="0073558C" w:rsidRDefault="009B1EF8" w:rsidP="009520F0">
      <w:pPr>
        <w:pStyle w:val="Default"/>
        <w:rPr>
          <w:rFonts w:ascii="Arial" w:hAnsi="Arial" w:cs="Arial"/>
          <w:iCs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will take reasonable steps to ensure that the personal </w:t>
      </w:r>
      <w:r w:rsidR="003E369E" w:rsidRPr="0073558C">
        <w:rPr>
          <w:rFonts w:ascii="Arial" w:hAnsi="Arial" w:cs="Arial"/>
          <w:color w:val="323232"/>
          <w:sz w:val="20"/>
          <w:szCs w:val="20"/>
        </w:rPr>
        <w:t xml:space="preserve">and health 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 xml:space="preserve">information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is protected from misuse, loss, unauthorised access, modification or disclosure. </w:t>
      </w:r>
      <w:r w:rsidR="003E369E" w:rsidRPr="0073558C">
        <w:rPr>
          <w:rFonts w:ascii="Arial" w:hAnsi="Arial" w:cs="Arial"/>
          <w:color w:val="323232"/>
          <w:sz w:val="20"/>
          <w:szCs w:val="20"/>
        </w:rPr>
        <w:t xml:space="preserve">The 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 xml:space="preserve">documents and records </w:t>
      </w:r>
      <w:r w:rsidR="00182AE5" w:rsidRPr="0073558C">
        <w:rPr>
          <w:rFonts w:ascii="Arial" w:hAnsi="Arial" w:cs="Arial"/>
          <w:color w:val="323232"/>
          <w:sz w:val="20"/>
          <w:szCs w:val="20"/>
        </w:rPr>
        <w:t xml:space="preserve">we collect 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 xml:space="preserve">are stored and </w:t>
      </w:r>
      <w:r w:rsidR="003E369E" w:rsidRPr="0073558C">
        <w:rPr>
          <w:rFonts w:ascii="Arial" w:hAnsi="Arial" w:cs="Arial"/>
          <w:color w:val="323232"/>
          <w:sz w:val="20"/>
          <w:szCs w:val="20"/>
        </w:rPr>
        <w:t xml:space="preserve">kept </w:t>
      </w:r>
      <w:r w:rsidR="009520F0" w:rsidRPr="0073558C">
        <w:rPr>
          <w:rFonts w:ascii="Arial" w:hAnsi="Arial" w:cs="Arial"/>
          <w:color w:val="323232"/>
          <w:sz w:val="20"/>
          <w:szCs w:val="20"/>
        </w:rPr>
        <w:t xml:space="preserve">in accordance with the </w:t>
      </w:r>
      <w:r w:rsidR="009520F0" w:rsidRPr="0073558C">
        <w:rPr>
          <w:rFonts w:ascii="Arial" w:hAnsi="Arial" w:cs="Arial"/>
          <w:i/>
          <w:iCs/>
          <w:color w:val="323232"/>
          <w:sz w:val="20"/>
          <w:szCs w:val="20"/>
        </w:rPr>
        <w:t>Public Records Act 1973</w:t>
      </w:r>
      <w:r w:rsidR="009520F0" w:rsidRPr="0073558C">
        <w:rPr>
          <w:rFonts w:ascii="Arial" w:hAnsi="Arial" w:cs="Arial"/>
          <w:iCs/>
          <w:color w:val="323232"/>
          <w:sz w:val="20"/>
          <w:szCs w:val="20"/>
        </w:rPr>
        <w:t>.</w:t>
      </w:r>
    </w:p>
    <w:p w:rsidR="009E060A" w:rsidRPr="0073558C" w:rsidRDefault="009E060A" w:rsidP="009520F0">
      <w:pPr>
        <w:pStyle w:val="Default"/>
        <w:rPr>
          <w:rFonts w:ascii="Arial" w:hAnsi="Arial" w:cs="Arial"/>
          <w:iCs/>
          <w:color w:val="323232"/>
          <w:sz w:val="20"/>
          <w:szCs w:val="20"/>
        </w:rPr>
      </w:pPr>
    </w:p>
    <w:p w:rsidR="009E060A" w:rsidRPr="0073558C" w:rsidRDefault="009E060A" w:rsidP="009520F0">
      <w:pPr>
        <w:pStyle w:val="Defaul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iCs/>
          <w:color w:val="323232"/>
          <w:sz w:val="20"/>
          <w:szCs w:val="20"/>
        </w:rPr>
        <w:t>You should be aware that there are risks in transmitting information over the internet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 </w:t>
      </w:r>
      <w:r w:rsidR="003E369E" w:rsidRPr="0073558C">
        <w:rPr>
          <w:rFonts w:ascii="Arial" w:hAnsi="Arial" w:cs="Arial"/>
          <w:iCs/>
          <w:color w:val="323232"/>
          <w:sz w:val="20"/>
          <w:szCs w:val="20"/>
        </w:rPr>
        <w:t xml:space="preserve">to us 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(including </w:t>
      </w:r>
      <w:r w:rsidRPr="0073558C">
        <w:rPr>
          <w:rFonts w:ascii="Arial" w:hAnsi="Arial" w:cs="Arial"/>
          <w:iCs/>
          <w:color w:val="323232"/>
          <w:sz w:val="20"/>
          <w:szCs w:val="20"/>
        </w:rPr>
        <w:t>by email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>)</w:t>
      </w:r>
      <w:r w:rsidRPr="0073558C">
        <w:rPr>
          <w:rFonts w:ascii="Arial" w:hAnsi="Arial" w:cs="Arial"/>
          <w:iCs/>
          <w:color w:val="323232"/>
          <w:sz w:val="20"/>
          <w:szCs w:val="20"/>
        </w:rPr>
        <w:t xml:space="preserve">.  In particular, information sent via unencrypted email may be at risk of interception.  </w:t>
      </w:r>
      <w:r w:rsidR="008B54A7" w:rsidRPr="0073558C">
        <w:rPr>
          <w:rFonts w:ascii="Arial" w:hAnsi="Arial" w:cs="Arial"/>
          <w:iCs/>
          <w:color w:val="323232"/>
          <w:sz w:val="20"/>
          <w:szCs w:val="20"/>
        </w:rPr>
        <w:t xml:space="preserve">Although we </w:t>
      </w:r>
      <w:r w:rsidR="003E369E" w:rsidRPr="0073558C">
        <w:rPr>
          <w:rFonts w:ascii="Arial" w:hAnsi="Arial" w:cs="Arial"/>
          <w:iCs/>
          <w:color w:val="323232"/>
          <w:sz w:val="20"/>
          <w:szCs w:val="20"/>
        </w:rPr>
        <w:t xml:space="preserve">try </w:t>
      </w:r>
      <w:r w:rsidRPr="0073558C">
        <w:rPr>
          <w:rFonts w:ascii="Arial" w:hAnsi="Arial" w:cs="Arial"/>
          <w:iCs/>
          <w:color w:val="323232"/>
          <w:sz w:val="20"/>
          <w:szCs w:val="20"/>
        </w:rPr>
        <w:t>to protect your personal information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, </w:t>
      </w:r>
      <w:r w:rsidR="008B54A7" w:rsidRPr="0073558C">
        <w:rPr>
          <w:rFonts w:ascii="Arial" w:hAnsi="Arial" w:cs="Arial"/>
          <w:iCs/>
          <w:color w:val="323232"/>
          <w:sz w:val="20"/>
          <w:szCs w:val="20"/>
        </w:rPr>
        <w:t xml:space="preserve">we 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cannot </w:t>
      </w:r>
      <w:r w:rsidR="003E369E" w:rsidRPr="0073558C">
        <w:rPr>
          <w:rFonts w:ascii="Arial" w:hAnsi="Arial" w:cs="Arial"/>
          <w:iCs/>
          <w:color w:val="323232"/>
          <w:sz w:val="20"/>
          <w:szCs w:val="20"/>
        </w:rPr>
        <w:t>promise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 </w:t>
      </w:r>
      <w:r w:rsidR="003E369E" w:rsidRPr="0073558C">
        <w:rPr>
          <w:rFonts w:ascii="Arial" w:hAnsi="Arial" w:cs="Arial"/>
          <w:iCs/>
          <w:color w:val="323232"/>
          <w:sz w:val="20"/>
          <w:szCs w:val="20"/>
        </w:rPr>
        <w:t xml:space="preserve">100% 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security of </w:t>
      </w:r>
      <w:r w:rsidR="008B54A7" w:rsidRPr="0073558C">
        <w:rPr>
          <w:rFonts w:ascii="Arial" w:hAnsi="Arial" w:cs="Arial"/>
          <w:iCs/>
          <w:color w:val="323232"/>
          <w:sz w:val="20"/>
          <w:szCs w:val="20"/>
        </w:rPr>
        <w:t>any information transmitted to us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 online</w:t>
      </w:r>
      <w:r w:rsidR="003E369E" w:rsidRPr="0073558C">
        <w:rPr>
          <w:rFonts w:ascii="Arial" w:hAnsi="Arial" w:cs="Arial"/>
          <w:iCs/>
          <w:color w:val="323232"/>
          <w:sz w:val="20"/>
          <w:szCs w:val="20"/>
        </w:rPr>
        <w:t>.  You send it to us</w:t>
      </w:r>
      <w:r w:rsidR="006A6588" w:rsidRPr="0073558C">
        <w:rPr>
          <w:rFonts w:ascii="Arial" w:hAnsi="Arial" w:cs="Arial"/>
          <w:iCs/>
          <w:color w:val="323232"/>
          <w:sz w:val="20"/>
          <w:szCs w:val="20"/>
        </w:rPr>
        <w:t xml:space="preserve"> at your own risk.</w:t>
      </w:r>
    </w:p>
    <w:p w:rsidR="00CC7807" w:rsidRPr="0073558C" w:rsidRDefault="00E80161" w:rsidP="00B84CFB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3558C">
        <w:rPr>
          <w:sz w:val="20"/>
          <w:szCs w:val="20"/>
        </w:rPr>
        <w:br/>
      </w:r>
      <w:r w:rsidR="00037D4A" w:rsidRPr="0073558C">
        <w:rPr>
          <w:rFonts w:ascii="Arial" w:hAnsi="Arial" w:cs="Arial"/>
          <w:color w:val="auto"/>
          <w:sz w:val="20"/>
          <w:szCs w:val="20"/>
        </w:rPr>
        <w:t>RIPL</w:t>
      </w:r>
      <w:r w:rsidRPr="0073558C">
        <w:rPr>
          <w:rFonts w:ascii="Arial" w:hAnsi="Arial" w:cs="Arial"/>
          <w:color w:val="auto"/>
          <w:sz w:val="20"/>
          <w:szCs w:val="20"/>
        </w:rPr>
        <w:t xml:space="preserve"> takes the following steps to </w:t>
      </w:r>
      <w:r w:rsidR="00E41241" w:rsidRPr="0073558C">
        <w:rPr>
          <w:rFonts w:ascii="Arial" w:hAnsi="Arial" w:cs="Arial"/>
          <w:color w:val="auto"/>
          <w:sz w:val="20"/>
          <w:szCs w:val="20"/>
        </w:rPr>
        <w:t xml:space="preserve">make sure </w:t>
      </w:r>
      <w:r w:rsidRPr="0073558C">
        <w:rPr>
          <w:rFonts w:ascii="Arial" w:hAnsi="Arial" w:cs="Arial"/>
          <w:color w:val="auto"/>
          <w:sz w:val="20"/>
          <w:szCs w:val="20"/>
        </w:rPr>
        <w:t xml:space="preserve">that </w:t>
      </w:r>
      <w:r w:rsidR="00E41241" w:rsidRPr="0073558C">
        <w:rPr>
          <w:rFonts w:ascii="Arial" w:hAnsi="Arial" w:cs="Arial"/>
          <w:color w:val="auto"/>
          <w:sz w:val="20"/>
          <w:szCs w:val="20"/>
        </w:rPr>
        <w:t xml:space="preserve">your </w:t>
      </w:r>
      <w:r w:rsidRPr="0073558C">
        <w:rPr>
          <w:rFonts w:ascii="Arial" w:hAnsi="Arial" w:cs="Arial"/>
          <w:color w:val="auto"/>
          <w:sz w:val="20"/>
          <w:szCs w:val="20"/>
        </w:rPr>
        <w:t>information remains secure:</w:t>
      </w:r>
    </w:p>
    <w:p w:rsidR="00E80161" w:rsidRPr="0073558C" w:rsidRDefault="00E80161" w:rsidP="00B84CFB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334EB" w:rsidRPr="0073558C" w:rsidRDefault="002334EB" w:rsidP="00CB1F42">
      <w:pPr>
        <w:pStyle w:val="Default"/>
        <w:numPr>
          <w:ilvl w:val="0"/>
          <w:numId w:val="32"/>
        </w:numPr>
        <w:rPr>
          <w:rFonts w:ascii="Arial" w:hAnsi="Arial" w:cs="Arial"/>
          <w:color w:val="323232"/>
          <w:sz w:val="20"/>
          <w:szCs w:val="20"/>
        </w:rPr>
      </w:pPr>
      <w:proofErr w:type="gramStart"/>
      <w:r w:rsidRPr="0073558C">
        <w:rPr>
          <w:rFonts w:ascii="Arial" w:hAnsi="Arial" w:cs="Arial"/>
          <w:color w:val="323232"/>
          <w:sz w:val="20"/>
          <w:szCs w:val="20"/>
        </w:rPr>
        <w:t>contracts</w:t>
      </w:r>
      <w:proofErr w:type="gramEnd"/>
      <w:r w:rsidRPr="0073558C">
        <w:rPr>
          <w:rFonts w:ascii="Arial" w:hAnsi="Arial" w:cs="Arial"/>
          <w:color w:val="323232"/>
          <w:sz w:val="20"/>
          <w:szCs w:val="20"/>
        </w:rPr>
        <w:t xml:space="preserve"> with external service providers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93096F" w:rsidRPr="0073558C">
        <w:rPr>
          <w:rFonts w:ascii="Arial" w:hAnsi="Arial" w:cs="Arial"/>
          <w:color w:val="323232"/>
          <w:sz w:val="20"/>
          <w:szCs w:val="20"/>
        </w:rPr>
        <w:t>(such as tenancy managers)</w:t>
      </w:r>
      <w:r w:rsidR="00667908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>and other organisations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entered into by 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>RIPL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contain clauses for the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 xml:space="preserve">lawful </w:t>
      </w:r>
      <w:r w:rsidRPr="0073558C">
        <w:rPr>
          <w:rFonts w:ascii="Arial" w:hAnsi="Arial" w:cs="Arial"/>
          <w:color w:val="323232"/>
          <w:sz w:val="20"/>
          <w:szCs w:val="20"/>
        </w:rPr>
        <w:t>handling of personal information and health</w:t>
      </w:r>
      <w:r w:rsidR="0095154A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information in accordance with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>privacy laws.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</w:t>
      </w:r>
    </w:p>
    <w:p w:rsidR="002334EB" w:rsidRPr="0073558C" w:rsidRDefault="002334EB" w:rsidP="00037D4A">
      <w:pPr>
        <w:pStyle w:val="Default"/>
        <w:ind w:left="720"/>
        <w:rPr>
          <w:sz w:val="20"/>
          <w:szCs w:val="20"/>
        </w:rPr>
      </w:pPr>
    </w:p>
    <w:p w:rsidR="0073558C" w:rsidRPr="0073558C" w:rsidRDefault="0073558C">
      <w:pPr>
        <w:pStyle w:val="CM17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606921" w:rsidRPr="0073558C" w:rsidRDefault="00CB1F42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  <w:r w:rsidRPr="0073558C">
        <w:rPr>
          <w:rFonts w:ascii="Arial" w:hAnsi="Arial" w:cs="Arial"/>
          <w:b/>
          <w:bCs/>
          <w:color w:val="323232"/>
          <w:sz w:val="23"/>
          <w:szCs w:val="23"/>
        </w:rPr>
        <w:t xml:space="preserve">OPENNESS </w:t>
      </w:r>
    </w:p>
    <w:p w:rsidR="00606921" w:rsidRPr="0073558C" w:rsidRDefault="009B1EF8" w:rsidP="00B84CFB">
      <w:pPr>
        <w:pStyle w:val="Defaul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 xml:space="preserve">will answer people’s questions about how their information is handled, and provide copies of our policies about information handling.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340440" w:rsidRPr="0073558C">
        <w:rPr>
          <w:rFonts w:ascii="Arial" w:hAnsi="Arial" w:cs="Arial"/>
          <w:color w:val="323232"/>
          <w:sz w:val="20"/>
          <w:szCs w:val="20"/>
        </w:rPr>
        <w:t>You can request a copy of this policy in hardcopy format by contacting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667908" w:rsidRPr="0073558C">
        <w:rPr>
          <w:rFonts w:ascii="Arial" w:hAnsi="Arial" w:cs="Arial"/>
          <w:color w:val="323232"/>
          <w:sz w:val="20"/>
          <w:szCs w:val="20"/>
        </w:rPr>
        <w:t>your tenancy manager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>.  We can also provide a copy of this polic</w:t>
      </w:r>
      <w:r w:rsidR="0093096F" w:rsidRPr="0073558C">
        <w:rPr>
          <w:rFonts w:ascii="Arial" w:hAnsi="Arial" w:cs="Arial"/>
          <w:color w:val="323232"/>
          <w:sz w:val="20"/>
          <w:szCs w:val="20"/>
        </w:rPr>
        <w:t>y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 xml:space="preserve"> in languages other than English.</w:t>
      </w:r>
    </w:p>
    <w:p w:rsidR="002C7D47" w:rsidRPr="0073558C" w:rsidRDefault="002C7D47" w:rsidP="00B84CFB">
      <w:pPr>
        <w:pStyle w:val="Default"/>
        <w:ind w:left="360"/>
        <w:rPr>
          <w:rFonts w:ascii="Arial" w:hAnsi="Arial" w:cs="Arial"/>
          <w:color w:val="323232"/>
          <w:sz w:val="20"/>
          <w:szCs w:val="20"/>
        </w:rPr>
      </w:pPr>
    </w:p>
    <w:p w:rsidR="0073558C" w:rsidRPr="0073558C" w:rsidRDefault="0073558C">
      <w:pPr>
        <w:pStyle w:val="CM17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606921" w:rsidRPr="00F75825" w:rsidRDefault="00CB1F42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ACCESS AND </w:t>
      </w:r>
      <w:r>
        <w:rPr>
          <w:rFonts w:ascii="Arial" w:hAnsi="Arial" w:cs="Arial"/>
          <w:b/>
          <w:bCs/>
          <w:color w:val="323232"/>
          <w:sz w:val="23"/>
          <w:szCs w:val="23"/>
        </w:rPr>
        <w:t>CORRECTION</w:t>
      </w: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 </w:t>
      </w:r>
    </w:p>
    <w:p w:rsidR="008B54A7" w:rsidRPr="0073558C" w:rsidRDefault="002C7D47" w:rsidP="00B84CFB">
      <w:pPr>
        <w:pStyle w:val="Default"/>
        <w:rPr>
          <w:sz w:val="20"/>
          <w:szCs w:val="20"/>
        </w:rPr>
      </w:pPr>
      <w:r w:rsidRPr="0073558C">
        <w:rPr>
          <w:sz w:val="20"/>
          <w:szCs w:val="20"/>
        </w:rPr>
        <w:t>The Privacy Act</w:t>
      </w:r>
      <w:r w:rsidR="008B54A7" w:rsidRPr="0073558C">
        <w:rPr>
          <w:sz w:val="20"/>
          <w:szCs w:val="20"/>
        </w:rPr>
        <w:t>, Health Records Act</w:t>
      </w:r>
      <w:r w:rsidRPr="0073558C">
        <w:rPr>
          <w:sz w:val="20"/>
          <w:szCs w:val="20"/>
        </w:rPr>
        <w:t xml:space="preserve"> and </w:t>
      </w:r>
      <w:r w:rsidRPr="0073558C">
        <w:rPr>
          <w:i/>
          <w:sz w:val="20"/>
          <w:szCs w:val="20"/>
        </w:rPr>
        <w:t>Freedom of Information Act 1982</w:t>
      </w:r>
      <w:r w:rsidRPr="0073558C">
        <w:rPr>
          <w:sz w:val="20"/>
          <w:szCs w:val="20"/>
        </w:rPr>
        <w:t xml:space="preserve"> provide you with r</w:t>
      </w:r>
      <w:r w:rsidR="00606921" w:rsidRPr="0073558C">
        <w:rPr>
          <w:sz w:val="20"/>
          <w:szCs w:val="20"/>
        </w:rPr>
        <w:t>ight</w:t>
      </w:r>
      <w:r w:rsidRPr="0073558C">
        <w:rPr>
          <w:sz w:val="20"/>
          <w:szCs w:val="20"/>
        </w:rPr>
        <w:t xml:space="preserve">s of </w:t>
      </w:r>
      <w:r w:rsidR="00606921" w:rsidRPr="0073558C">
        <w:rPr>
          <w:sz w:val="20"/>
          <w:szCs w:val="20"/>
        </w:rPr>
        <w:t>access</w:t>
      </w:r>
      <w:r w:rsidRPr="0073558C">
        <w:rPr>
          <w:sz w:val="20"/>
          <w:szCs w:val="20"/>
        </w:rPr>
        <w:t xml:space="preserve"> to</w:t>
      </w:r>
      <w:r w:rsidR="00606921" w:rsidRPr="0073558C">
        <w:rPr>
          <w:sz w:val="20"/>
          <w:szCs w:val="20"/>
        </w:rPr>
        <w:t xml:space="preserve"> </w:t>
      </w:r>
      <w:r w:rsidR="00E75902" w:rsidRPr="0073558C">
        <w:rPr>
          <w:rFonts w:ascii="Arial" w:hAnsi="Arial" w:cs="Arial"/>
          <w:color w:val="323232"/>
          <w:sz w:val="20"/>
          <w:szCs w:val="20"/>
        </w:rPr>
        <w:t>your</w:t>
      </w:r>
      <w:r w:rsidR="00606921" w:rsidRPr="0073558C">
        <w:rPr>
          <w:sz w:val="20"/>
          <w:szCs w:val="20"/>
        </w:rPr>
        <w:t xml:space="preserve"> personal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>information</w:t>
      </w:r>
      <w:r w:rsidR="00606921" w:rsidRPr="0073558C">
        <w:rPr>
          <w:sz w:val="20"/>
          <w:szCs w:val="20"/>
        </w:rPr>
        <w:t>, health information and other information</w:t>
      </w:r>
      <w:r w:rsidRPr="0073558C">
        <w:rPr>
          <w:sz w:val="20"/>
          <w:szCs w:val="20"/>
        </w:rPr>
        <w:t xml:space="preserve"> about you</w:t>
      </w:r>
      <w:r w:rsidR="00606921" w:rsidRPr="0073558C">
        <w:rPr>
          <w:sz w:val="20"/>
          <w:szCs w:val="20"/>
        </w:rPr>
        <w:t xml:space="preserve"> </w:t>
      </w:r>
      <w:r w:rsidRPr="0073558C">
        <w:rPr>
          <w:sz w:val="20"/>
          <w:szCs w:val="20"/>
        </w:rPr>
        <w:t xml:space="preserve">held by </w:t>
      </w:r>
      <w:r w:rsidR="009B1EF8" w:rsidRPr="0073558C">
        <w:rPr>
          <w:sz w:val="20"/>
          <w:szCs w:val="20"/>
        </w:rPr>
        <w:t>us</w:t>
      </w:r>
      <w:r w:rsidR="00F0754A" w:rsidRPr="0073558C">
        <w:rPr>
          <w:sz w:val="20"/>
          <w:szCs w:val="20"/>
        </w:rPr>
        <w:t xml:space="preserve"> </w:t>
      </w:r>
      <w:r w:rsidR="00862C0F" w:rsidRPr="0073558C">
        <w:rPr>
          <w:sz w:val="20"/>
          <w:szCs w:val="20"/>
        </w:rPr>
        <w:t>and</w:t>
      </w:r>
      <w:r w:rsidR="00F0754A" w:rsidRPr="0073558C">
        <w:rPr>
          <w:sz w:val="20"/>
          <w:szCs w:val="20"/>
        </w:rPr>
        <w:t xml:space="preserve"> our contracted service providers and agents</w:t>
      </w:r>
      <w:r w:rsidRPr="0073558C">
        <w:rPr>
          <w:sz w:val="20"/>
          <w:szCs w:val="20"/>
        </w:rPr>
        <w:t xml:space="preserve">.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 xml:space="preserve">  </w:t>
      </w:r>
      <w:r w:rsidR="00E75902" w:rsidRPr="0073558C">
        <w:rPr>
          <w:rFonts w:ascii="Arial" w:hAnsi="Arial" w:cs="Arial"/>
          <w:color w:val="323232"/>
          <w:sz w:val="20"/>
          <w:szCs w:val="20"/>
        </w:rPr>
        <w:t>If you wish to access, or make a correction to, your personal information or health information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>,</w:t>
      </w:r>
      <w:r w:rsidR="00E75902" w:rsidRPr="0073558C">
        <w:rPr>
          <w:rFonts w:ascii="Arial" w:hAnsi="Arial" w:cs="Arial"/>
          <w:color w:val="323232"/>
          <w:sz w:val="20"/>
          <w:szCs w:val="20"/>
        </w:rPr>
        <w:t xml:space="preserve"> please contact </w:t>
      </w:r>
      <w:r w:rsidR="0095154A" w:rsidRPr="0073558C">
        <w:rPr>
          <w:rFonts w:ascii="Arial" w:hAnsi="Arial" w:cs="Arial"/>
          <w:color w:val="323232"/>
          <w:sz w:val="20"/>
          <w:szCs w:val="20"/>
        </w:rPr>
        <w:t>your tenancy manager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 xml:space="preserve">. </w:t>
      </w:r>
    </w:p>
    <w:p w:rsidR="00E75902" w:rsidRPr="0073558C" w:rsidRDefault="00E75902" w:rsidP="00B84CFB">
      <w:pPr>
        <w:pStyle w:val="CM2"/>
        <w:spacing w:line="271" w:lineRule="atLeast"/>
        <w:rPr>
          <w:rFonts w:ascii="Arial" w:hAnsi="Arial" w:cs="Arial"/>
          <w:color w:val="323232"/>
          <w:sz w:val="20"/>
          <w:szCs w:val="20"/>
        </w:rPr>
      </w:pPr>
    </w:p>
    <w:p w:rsidR="0073558C" w:rsidRPr="0073558C" w:rsidRDefault="0073558C">
      <w:pPr>
        <w:pStyle w:val="CM17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606921" w:rsidRPr="00F75825" w:rsidRDefault="00CB1F42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t>UNIQUE IDENTIFIES</w:t>
      </w: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 </w:t>
      </w:r>
    </w:p>
    <w:p w:rsidR="00037D4A" w:rsidRPr="0073558C" w:rsidRDefault="00700E79" w:rsidP="00037D4A">
      <w:pPr>
        <w:pStyle w:val="Defaul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“Unique identifier” is a term used to describe an identifier (usually a number) assigned by an organisation to an individual for the purpose of distinguishing them from other individuals.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will only assign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unique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identifiers to individuals where it is necessary to enable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>us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to carry out any of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 xml:space="preserve">our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functions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>or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 activities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efficiently. </w:t>
      </w:r>
    </w:p>
    <w:p w:rsidR="009D124C" w:rsidRPr="0073558C" w:rsidRDefault="009D124C" w:rsidP="00037D4A">
      <w:pPr>
        <w:pStyle w:val="Default"/>
        <w:rPr>
          <w:sz w:val="20"/>
          <w:szCs w:val="20"/>
        </w:rPr>
      </w:pPr>
    </w:p>
    <w:p w:rsidR="00606921" w:rsidRPr="0073558C" w:rsidRDefault="00606921" w:rsidP="00A42536">
      <w:pPr>
        <w:pStyle w:val="CM17"/>
        <w:spacing w:line="273" w:lineRule="atLeast"/>
        <w:rPr>
          <w:rFonts w:ascii="Arial" w:hAnsi="Arial" w:cs="Arial"/>
          <w:sz w:val="20"/>
          <w:szCs w:val="20"/>
        </w:rPr>
      </w:pPr>
      <w:r w:rsidRPr="0073558C">
        <w:rPr>
          <w:rFonts w:ascii="Arial" w:hAnsi="Arial" w:cs="Arial"/>
          <w:b/>
          <w:bCs/>
          <w:color w:val="323232"/>
          <w:sz w:val="20"/>
          <w:szCs w:val="20"/>
        </w:rPr>
        <w:t xml:space="preserve">What this means </w:t>
      </w:r>
      <w:r w:rsidR="003706AA" w:rsidRPr="0073558C">
        <w:rPr>
          <w:rFonts w:ascii="Arial" w:hAnsi="Arial" w:cs="Arial"/>
          <w:b/>
          <w:bCs/>
          <w:color w:val="323232"/>
          <w:sz w:val="20"/>
          <w:szCs w:val="20"/>
        </w:rPr>
        <w:br/>
      </w:r>
      <w:r w:rsidR="00F133E7" w:rsidRPr="0073558C">
        <w:rPr>
          <w:rFonts w:ascii="Arial" w:hAnsi="Arial" w:cs="Arial"/>
          <w:sz w:val="20"/>
          <w:szCs w:val="20"/>
        </w:rPr>
        <w:t xml:space="preserve">The TAC </w:t>
      </w:r>
      <w:r w:rsidR="009B1EF8" w:rsidRPr="0073558C">
        <w:rPr>
          <w:rFonts w:ascii="Arial" w:hAnsi="Arial" w:cs="Arial"/>
          <w:sz w:val="20"/>
          <w:szCs w:val="20"/>
        </w:rPr>
        <w:t>assign</w:t>
      </w:r>
      <w:r w:rsidR="00F133E7" w:rsidRPr="0073558C">
        <w:rPr>
          <w:rFonts w:ascii="Arial" w:hAnsi="Arial" w:cs="Arial"/>
          <w:sz w:val="20"/>
          <w:szCs w:val="20"/>
        </w:rPr>
        <w:t>s</w:t>
      </w:r>
      <w:r w:rsidR="00700E79" w:rsidRPr="0073558C">
        <w:rPr>
          <w:rFonts w:ascii="Arial" w:hAnsi="Arial" w:cs="Arial"/>
          <w:sz w:val="20"/>
          <w:szCs w:val="20"/>
        </w:rPr>
        <w:t xml:space="preserve"> a claim number to each of </w:t>
      </w:r>
      <w:r w:rsidR="00F133E7" w:rsidRPr="0073558C">
        <w:rPr>
          <w:rFonts w:ascii="Arial" w:hAnsi="Arial" w:cs="Arial"/>
          <w:sz w:val="20"/>
          <w:szCs w:val="20"/>
        </w:rPr>
        <w:t>its clients</w:t>
      </w:r>
      <w:r w:rsidRPr="0073558C">
        <w:rPr>
          <w:rFonts w:ascii="Arial" w:hAnsi="Arial" w:cs="Arial"/>
          <w:sz w:val="20"/>
          <w:szCs w:val="20"/>
        </w:rPr>
        <w:t xml:space="preserve">. </w:t>
      </w:r>
      <w:r w:rsidR="00700E79" w:rsidRPr="0073558C">
        <w:rPr>
          <w:rFonts w:ascii="Arial" w:hAnsi="Arial" w:cs="Arial"/>
          <w:sz w:val="20"/>
          <w:szCs w:val="20"/>
        </w:rPr>
        <w:t>These</w:t>
      </w:r>
      <w:r w:rsidRPr="0073558C">
        <w:rPr>
          <w:rFonts w:ascii="Arial" w:hAnsi="Arial" w:cs="Arial"/>
          <w:sz w:val="20"/>
          <w:szCs w:val="20"/>
        </w:rPr>
        <w:t xml:space="preserve"> claim numbers are generated automatically</w:t>
      </w:r>
      <w:r w:rsidR="00700E79" w:rsidRPr="0073558C">
        <w:rPr>
          <w:rFonts w:ascii="Arial" w:hAnsi="Arial" w:cs="Arial"/>
          <w:sz w:val="20"/>
          <w:szCs w:val="20"/>
        </w:rPr>
        <w:t xml:space="preserve"> and </w:t>
      </w:r>
      <w:r w:rsidR="009D124C" w:rsidRPr="0073558C">
        <w:rPr>
          <w:rFonts w:ascii="Arial" w:hAnsi="Arial" w:cs="Arial"/>
          <w:sz w:val="20"/>
          <w:szCs w:val="20"/>
        </w:rPr>
        <w:t>assist RIPL to</w:t>
      </w:r>
      <w:r w:rsidRPr="0073558C">
        <w:rPr>
          <w:rFonts w:ascii="Arial" w:hAnsi="Arial" w:cs="Arial"/>
          <w:sz w:val="20"/>
          <w:szCs w:val="20"/>
        </w:rPr>
        <w:t xml:space="preserve"> </w:t>
      </w:r>
      <w:r w:rsidR="009D124C" w:rsidRPr="0073558C">
        <w:rPr>
          <w:rFonts w:ascii="Arial" w:hAnsi="Arial" w:cs="Arial"/>
          <w:sz w:val="20"/>
          <w:szCs w:val="20"/>
        </w:rPr>
        <w:t>e</w:t>
      </w:r>
      <w:r w:rsidRPr="0073558C">
        <w:rPr>
          <w:rFonts w:ascii="Arial" w:hAnsi="Arial" w:cs="Arial"/>
          <w:sz w:val="20"/>
          <w:szCs w:val="20"/>
        </w:rPr>
        <w:t xml:space="preserve">ffectively manage </w:t>
      </w:r>
      <w:r w:rsidR="009D124C" w:rsidRPr="0073558C">
        <w:rPr>
          <w:rFonts w:ascii="Arial" w:hAnsi="Arial" w:cs="Arial"/>
          <w:sz w:val="20"/>
          <w:szCs w:val="20"/>
        </w:rPr>
        <w:t xml:space="preserve">its </w:t>
      </w:r>
      <w:r w:rsidR="00037D4A" w:rsidRPr="0073558C">
        <w:rPr>
          <w:rFonts w:ascii="Arial" w:hAnsi="Arial" w:cs="Arial"/>
          <w:sz w:val="20"/>
          <w:szCs w:val="20"/>
        </w:rPr>
        <w:t>tenancies</w:t>
      </w:r>
      <w:r w:rsidR="009D124C" w:rsidRPr="0073558C">
        <w:rPr>
          <w:rFonts w:ascii="Arial" w:hAnsi="Arial" w:cs="Arial"/>
          <w:sz w:val="20"/>
          <w:szCs w:val="20"/>
        </w:rPr>
        <w:t xml:space="preserve"> and dealings with the TAC</w:t>
      </w:r>
      <w:r w:rsidR="00037D4A" w:rsidRPr="0073558C">
        <w:rPr>
          <w:rFonts w:ascii="Arial" w:hAnsi="Arial" w:cs="Arial"/>
          <w:sz w:val="20"/>
          <w:szCs w:val="20"/>
        </w:rPr>
        <w:t xml:space="preserve">. </w:t>
      </w:r>
      <w:r w:rsidRPr="0073558C">
        <w:rPr>
          <w:rFonts w:ascii="Arial" w:hAnsi="Arial" w:cs="Arial"/>
          <w:sz w:val="20"/>
          <w:szCs w:val="20"/>
        </w:rPr>
        <w:t xml:space="preserve"> </w:t>
      </w:r>
    </w:p>
    <w:p w:rsidR="0073558C" w:rsidRDefault="0073558C">
      <w:pPr>
        <w:spacing w:after="200" w:line="276" w:lineRule="auto"/>
        <w:rPr>
          <w:rFonts w:ascii="Arial" w:hAnsi="Arial" w:cs="Arial"/>
          <w:b/>
          <w:bCs/>
          <w:color w:val="323232"/>
          <w:sz w:val="23"/>
          <w:szCs w:val="23"/>
          <w:lang w:eastAsia="en-AU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br w:type="page"/>
      </w:r>
    </w:p>
    <w:p w:rsidR="0073558C" w:rsidRPr="0073558C" w:rsidRDefault="0073558C" w:rsidP="0073558C">
      <w:pPr>
        <w:pStyle w:val="CM16"/>
        <w:spacing w:line="276" w:lineRule="atLeast"/>
        <w:ind w:right="90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606921" w:rsidRPr="00F75825" w:rsidRDefault="00CB1F42" w:rsidP="00B84CFB">
      <w:pPr>
        <w:pStyle w:val="CM17"/>
        <w:keepNext/>
        <w:rPr>
          <w:rFonts w:ascii="Arial" w:hAnsi="Arial" w:cs="Arial"/>
          <w:b/>
          <w:bCs/>
          <w:color w:val="323232"/>
          <w:sz w:val="23"/>
          <w:szCs w:val="23"/>
        </w:rPr>
      </w:pP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ANONYMITY </w:t>
      </w:r>
    </w:p>
    <w:p w:rsidR="00606921" w:rsidRPr="0073558C" w:rsidRDefault="00606921" w:rsidP="00B84CFB">
      <w:pPr>
        <w:pStyle w:val="CM17"/>
        <w:keepNext/>
        <w:spacing w:line="273" w:lineRule="atLeas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Wherever it is lawful and practicable,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 xml:space="preserve">people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have the option of not identifying themselves when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>contacting us.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700E79" w:rsidRPr="0073558C">
        <w:rPr>
          <w:rFonts w:ascii="Arial" w:hAnsi="Arial" w:cs="Arial"/>
          <w:color w:val="323232"/>
          <w:sz w:val="20"/>
          <w:szCs w:val="20"/>
        </w:rPr>
        <w:t xml:space="preserve"> In practice, there are </w:t>
      </w:r>
      <w:r w:rsidR="003706AA" w:rsidRPr="0073558C">
        <w:rPr>
          <w:rFonts w:ascii="Arial" w:hAnsi="Arial" w:cs="Arial"/>
          <w:color w:val="323232"/>
          <w:sz w:val="20"/>
          <w:szCs w:val="20"/>
        </w:rPr>
        <w:t xml:space="preserve">very </w:t>
      </w:r>
      <w:r w:rsidR="00700E79" w:rsidRPr="0073558C">
        <w:rPr>
          <w:rFonts w:ascii="Arial" w:hAnsi="Arial" w:cs="Arial"/>
          <w:color w:val="323232"/>
          <w:sz w:val="20"/>
          <w:szCs w:val="20"/>
        </w:rPr>
        <w:t xml:space="preserve">few occasions where anonymity will be possible in dealings with </w:t>
      </w:r>
      <w:r w:rsidR="009B1EF8" w:rsidRPr="0073558C">
        <w:rPr>
          <w:rFonts w:ascii="Arial" w:hAnsi="Arial" w:cs="Arial"/>
          <w:color w:val="323232"/>
          <w:sz w:val="20"/>
          <w:szCs w:val="20"/>
        </w:rPr>
        <w:t>us</w:t>
      </w:r>
      <w:r w:rsidR="00700E79" w:rsidRPr="0073558C">
        <w:rPr>
          <w:rFonts w:ascii="Arial" w:hAnsi="Arial" w:cs="Arial"/>
          <w:color w:val="323232"/>
          <w:sz w:val="20"/>
          <w:szCs w:val="20"/>
        </w:rPr>
        <w:t xml:space="preserve">. It may be possible for you to remain anonymous in respect of general enquiries regarding 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>RIPL</w:t>
      </w:r>
      <w:r w:rsidR="00667908" w:rsidRPr="0073558C">
        <w:rPr>
          <w:rFonts w:ascii="Arial" w:hAnsi="Arial" w:cs="Arial"/>
          <w:color w:val="323232"/>
          <w:sz w:val="20"/>
          <w:szCs w:val="20"/>
        </w:rPr>
        <w:t xml:space="preserve"> and visiting our w</w:t>
      </w:r>
      <w:r w:rsidR="0029789C" w:rsidRPr="0073558C">
        <w:rPr>
          <w:rFonts w:ascii="Arial" w:hAnsi="Arial" w:cs="Arial"/>
          <w:color w:val="323232"/>
          <w:sz w:val="20"/>
          <w:szCs w:val="20"/>
        </w:rPr>
        <w:t xml:space="preserve">ebsite (unless you have cookies enabled, in which case 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>we</w:t>
      </w:r>
      <w:r w:rsidR="0029789C" w:rsidRPr="0073558C">
        <w:rPr>
          <w:rFonts w:ascii="Arial" w:hAnsi="Arial" w:cs="Arial"/>
          <w:color w:val="323232"/>
          <w:sz w:val="20"/>
          <w:szCs w:val="20"/>
        </w:rPr>
        <w:t xml:space="preserve"> may collect some i</w:t>
      </w:r>
      <w:r w:rsidR="00667908" w:rsidRPr="0073558C">
        <w:rPr>
          <w:rFonts w:ascii="Arial" w:hAnsi="Arial" w:cs="Arial"/>
          <w:color w:val="323232"/>
          <w:sz w:val="20"/>
          <w:szCs w:val="20"/>
        </w:rPr>
        <w:t>nformation about your w</w:t>
      </w:r>
      <w:r w:rsidR="0029789C" w:rsidRPr="0073558C">
        <w:rPr>
          <w:rFonts w:ascii="Arial" w:hAnsi="Arial" w:cs="Arial"/>
          <w:color w:val="323232"/>
          <w:sz w:val="20"/>
          <w:szCs w:val="20"/>
        </w:rPr>
        <w:t>ebsite visit</w:t>
      </w:r>
      <w:r w:rsidR="000A2E30">
        <w:rPr>
          <w:rFonts w:ascii="Arial" w:hAnsi="Arial" w:cs="Arial"/>
          <w:color w:val="323232"/>
          <w:sz w:val="20"/>
          <w:szCs w:val="20"/>
        </w:rPr>
        <w:t>)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>.  Further detail about our use</w:t>
      </w:r>
      <w:r w:rsidR="00667908" w:rsidRPr="0073558C">
        <w:rPr>
          <w:rFonts w:ascii="Arial" w:hAnsi="Arial" w:cs="Arial"/>
          <w:color w:val="323232"/>
          <w:sz w:val="20"/>
          <w:szCs w:val="20"/>
        </w:rPr>
        <w:t xml:space="preserve"> of cookies is set out in the "w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>ebsite" section below</w:t>
      </w:r>
      <w:r w:rsidR="00700E79" w:rsidRPr="0073558C">
        <w:rPr>
          <w:rFonts w:ascii="Arial" w:hAnsi="Arial" w:cs="Arial"/>
          <w:color w:val="323232"/>
          <w:sz w:val="20"/>
          <w:szCs w:val="20"/>
        </w:rPr>
        <w:t>.</w:t>
      </w:r>
    </w:p>
    <w:p w:rsidR="0073558C" w:rsidRPr="0073558C" w:rsidRDefault="0073558C">
      <w:pPr>
        <w:pStyle w:val="CM17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606921" w:rsidRPr="00F75825" w:rsidRDefault="00CB1F42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t>TRANSBORDER DATA FLOWS</w:t>
      </w: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 </w:t>
      </w:r>
    </w:p>
    <w:p w:rsidR="00606921" w:rsidRPr="0073558C" w:rsidRDefault="009B1EF8" w:rsidP="00B84CFB">
      <w:pPr>
        <w:pStyle w:val="CM17"/>
        <w:spacing w:line="273" w:lineRule="atLeas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700E79" w:rsidRPr="0073558C">
        <w:rPr>
          <w:rFonts w:ascii="Arial" w:hAnsi="Arial" w:cs="Arial"/>
          <w:color w:val="323232"/>
          <w:sz w:val="20"/>
          <w:szCs w:val="20"/>
        </w:rPr>
        <w:t xml:space="preserve">may in some circumstances transfer your personal information outside of Victoria where 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>we consider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 xml:space="preserve"> the transfer is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necessary to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 xml:space="preserve"> enable 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>us to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perform 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our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>functions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 xml:space="preserve"> and activities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>.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 xml:space="preserve"> In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these instances, </w:t>
      </w:r>
      <w:r w:rsidR="008B54A7" w:rsidRPr="0073558C">
        <w:rPr>
          <w:rFonts w:ascii="Arial" w:hAnsi="Arial" w:cs="Arial"/>
          <w:color w:val="323232"/>
          <w:sz w:val="20"/>
          <w:szCs w:val="20"/>
        </w:rPr>
        <w:t>we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will take reasonable steps 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>(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>such as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 xml:space="preserve"> putting in place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contractual arrangements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>)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to ensure that the 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 xml:space="preserve">recipient of the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>informa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>tion is bound by principles which are substantially similar to the Information Privacy Principles.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</w:t>
      </w:r>
    </w:p>
    <w:p w:rsidR="0073558C" w:rsidRPr="0073558C" w:rsidRDefault="0073558C">
      <w:pPr>
        <w:pStyle w:val="CM17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606921" w:rsidRPr="00F75825" w:rsidRDefault="00CB1F42">
      <w:pPr>
        <w:pStyle w:val="CM17"/>
        <w:rPr>
          <w:rFonts w:ascii="Arial" w:hAnsi="Arial" w:cs="Arial"/>
          <w:b/>
          <w:bCs/>
          <w:color w:val="323232"/>
          <w:sz w:val="23"/>
          <w:szCs w:val="23"/>
        </w:rPr>
      </w:pPr>
      <w:r w:rsidRPr="00F75825">
        <w:rPr>
          <w:rFonts w:ascii="Arial" w:hAnsi="Arial" w:cs="Arial"/>
          <w:b/>
          <w:bCs/>
          <w:color w:val="323232"/>
          <w:sz w:val="23"/>
          <w:szCs w:val="23"/>
        </w:rPr>
        <w:t xml:space="preserve">SENSITIVE INFORMATION </w:t>
      </w:r>
    </w:p>
    <w:p w:rsidR="00037D4A" w:rsidRPr="0073558C" w:rsidRDefault="008B54A7" w:rsidP="00037D4A">
      <w:pPr>
        <w:pStyle w:val="CM17"/>
        <w:spacing w:line="273" w:lineRule="atLeas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>We do</w:t>
      </w:r>
      <w:r w:rsidR="004E75D5" w:rsidRPr="0073558C">
        <w:rPr>
          <w:rFonts w:ascii="Arial" w:hAnsi="Arial" w:cs="Arial"/>
          <w:color w:val="323232"/>
          <w:sz w:val="20"/>
          <w:szCs w:val="20"/>
        </w:rPr>
        <w:t xml:space="preserve"> not usually </w:t>
      </w:r>
      <w:r w:rsidR="00711D81" w:rsidRPr="0073558C">
        <w:rPr>
          <w:rFonts w:ascii="Arial" w:hAnsi="Arial" w:cs="Arial"/>
          <w:color w:val="323232"/>
          <w:sz w:val="20"/>
          <w:szCs w:val="20"/>
        </w:rPr>
        <w:t xml:space="preserve">need to 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>collect sensitive information</w:t>
      </w:r>
      <w:r w:rsidR="00711D81" w:rsidRPr="0073558C">
        <w:rPr>
          <w:rFonts w:ascii="Arial" w:hAnsi="Arial" w:cs="Arial"/>
          <w:color w:val="323232"/>
          <w:sz w:val="20"/>
          <w:szCs w:val="20"/>
        </w:rPr>
        <w:t xml:space="preserve"> in order to perform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our </w:t>
      </w:r>
      <w:r w:rsidR="00711D81" w:rsidRPr="0073558C">
        <w:rPr>
          <w:rFonts w:ascii="Arial" w:hAnsi="Arial" w:cs="Arial"/>
          <w:color w:val="323232"/>
          <w:sz w:val="20"/>
          <w:szCs w:val="20"/>
        </w:rPr>
        <w:t>functions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or activities</w:t>
      </w:r>
      <w:r w:rsidR="00711D81" w:rsidRPr="0073558C">
        <w:rPr>
          <w:rFonts w:ascii="Arial" w:hAnsi="Arial" w:cs="Arial"/>
          <w:color w:val="323232"/>
          <w:sz w:val="20"/>
          <w:szCs w:val="20"/>
        </w:rPr>
        <w:t>.</w:t>
      </w:r>
      <w:r w:rsidR="00606921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74665F" w:rsidRPr="0073558C">
        <w:rPr>
          <w:rFonts w:ascii="Arial" w:hAnsi="Arial" w:cs="Arial"/>
          <w:color w:val="323232"/>
          <w:sz w:val="20"/>
          <w:szCs w:val="20"/>
        </w:rPr>
        <w:t xml:space="preserve">Sometimes you provide it to us (without 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>RIPL</w:t>
      </w:r>
      <w:r w:rsidR="0074665F" w:rsidRPr="0073558C">
        <w:rPr>
          <w:rFonts w:ascii="Arial" w:hAnsi="Arial" w:cs="Arial"/>
          <w:color w:val="323232"/>
          <w:sz w:val="20"/>
          <w:szCs w:val="20"/>
        </w:rPr>
        <w:t xml:space="preserve"> asking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>)</w:t>
      </w:r>
      <w:r w:rsidR="00EE2D56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="0074665F" w:rsidRPr="0073558C">
        <w:rPr>
          <w:rFonts w:ascii="Arial" w:hAnsi="Arial" w:cs="Arial"/>
          <w:color w:val="323232"/>
          <w:sz w:val="20"/>
          <w:szCs w:val="20"/>
        </w:rPr>
        <w:t xml:space="preserve">in the course 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 xml:space="preserve">of </w:t>
      </w:r>
      <w:r w:rsidR="0074665F" w:rsidRPr="0073558C">
        <w:rPr>
          <w:rFonts w:ascii="Arial" w:hAnsi="Arial" w:cs="Arial"/>
          <w:color w:val="323232"/>
          <w:sz w:val="20"/>
          <w:szCs w:val="20"/>
        </w:rPr>
        <w:t xml:space="preserve">the management 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 xml:space="preserve">of your tenancy. </w:t>
      </w:r>
    </w:p>
    <w:p w:rsidR="00F75825" w:rsidRPr="0073558C" w:rsidRDefault="00606921" w:rsidP="00037D4A">
      <w:pPr>
        <w:pStyle w:val="CM17"/>
        <w:spacing w:line="273" w:lineRule="atLeast"/>
        <w:rPr>
          <w:rFonts w:ascii="Arial" w:hAnsi="Arial" w:cs="Arial"/>
          <w:color w:val="323232"/>
          <w:sz w:val="20"/>
          <w:szCs w:val="20"/>
        </w:rPr>
      </w:pPr>
      <w:r w:rsidRPr="0073558C">
        <w:rPr>
          <w:rFonts w:ascii="Arial" w:hAnsi="Arial" w:cs="Arial"/>
          <w:color w:val="323232"/>
          <w:sz w:val="20"/>
          <w:szCs w:val="20"/>
        </w:rPr>
        <w:t xml:space="preserve">In circumstances where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>we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incidentally obtain sensitive information in the course of carrying out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 xml:space="preserve">our </w:t>
      </w:r>
      <w:r w:rsidRPr="0073558C">
        <w:rPr>
          <w:rFonts w:ascii="Arial" w:hAnsi="Arial" w:cs="Arial"/>
          <w:color w:val="323232"/>
          <w:sz w:val="20"/>
          <w:szCs w:val="20"/>
        </w:rPr>
        <w:t>functions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 xml:space="preserve"> and activities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,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>we</w:t>
      </w:r>
      <w:r w:rsidR="00711D81" w:rsidRPr="0073558C">
        <w:rPr>
          <w:rFonts w:ascii="Arial" w:hAnsi="Arial" w:cs="Arial"/>
          <w:color w:val="323232"/>
          <w:sz w:val="20"/>
          <w:szCs w:val="20"/>
        </w:rPr>
        <w:t xml:space="preserve"> will not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use </w:t>
      </w:r>
      <w:r w:rsidR="00711D81" w:rsidRPr="0073558C">
        <w:rPr>
          <w:rFonts w:ascii="Arial" w:hAnsi="Arial" w:cs="Arial"/>
          <w:color w:val="323232"/>
          <w:sz w:val="20"/>
          <w:szCs w:val="20"/>
        </w:rPr>
        <w:t>such sensitive information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and the</w:t>
      </w:r>
      <w:r w:rsidR="00711D81" w:rsidRPr="0073558C">
        <w:rPr>
          <w:rFonts w:ascii="Arial" w:hAnsi="Arial" w:cs="Arial"/>
          <w:color w:val="323232"/>
          <w:sz w:val="20"/>
          <w:szCs w:val="20"/>
        </w:rPr>
        <w:t xml:space="preserve"> sensitive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information will not be disclosed except where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 xml:space="preserve"> 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the use is directly relevant to a function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>we perform or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a power </w:t>
      </w:r>
      <w:r w:rsidR="00866E31" w:rsidRPr="0073558C">
        <w:rPr>
          <w:rFonts w:ascii="Arial" w:hAnsi="Arial" w:cs="Arial"/>
          <w:color w:val="323232"/>
          <w:sz w:val="20"/>
          <w:szCs w:val="20"/>
        </w:rPr>
        <w:t>that we are</w:t>
      </w:r>
      <w:r w:rsidRPr="0073558C">
        <w:rPr>
          <w:rFonts w:ascii="Arial" w:hAnsi="Arial" w:cs="Arial"/>
          <w:color w:val="323232"/>
          <w:sz w:val="20"/>
          <w:szCs w:val="20"/>
        </w:rPr>
        <w:t xml:space="preserve"> required to exercise</w:t>
      </w:r>
      <w:r w:rsidR="00037D4A" w:rsidRPr="0073558C">
        <w:rPr>
          <w:rFonts w:ascii="Arial" w:hAnsi="Arial" w:cs="Arial"/>
          <w:color w:val="323232"/>
          <w:sz w:val="20"/>
          <w:szCs w:val="20"/>
        </w:rPr>
        <w:t xml:space="preserve">. </w:t>
      </w:r>
    </w:p>
    <w:p w:rsidR="0073558C" w:rsidRPr="0073558C" w:rsidRDefault="0073558C" w:rsidP="00B84CFB">
      <w:pPr>
        <w:pStyle w:val="CM7"/>
        <w:spacing w:after="188" w:line="240" w:lineRule="auto"/>
        <w:rPr>
          <w:rFonts w:ascii="Arial" w:hAnsi="Arial" w:cs="Arial"/>
          <w:b/>
          <w:bCs/>
          <w:color w:val="323232"/>
          <w:sz w:val="20"/>
          <w:szCs w:val="20"/>
        </w:rPr>
      </w:pPr>
    </w:p>
    <w:p w:rsidR="00CC7807" w:rsidRDefault="00CB1F42" w:rsidP="00B84CFB">
      <w:pPr>
        <w:pStyle w:val="CM7"/>
        <w:spacing w:after="188" w:line="240" w:lineRule="auto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rFonts w:ascii="Arial" w:hAnsi="Arial" w:cs="Arial"/>
          <w:b/>
          <w:bCs/>
          <w:color w:val="323232"/>
          <w:sz w:val="23"/>
          <w:szCs w:val="23"/>
        </w:rPr>
        <w:t xml:space="preserve">WEBSITE </w:t>
      </w:r>
    </w:p>
    <w:p w:rsidR="006A6588" w:rsidRPr="0073558C" w:rsidRDefault="00037D4A" w:rsidP="00B84CFB">
      <w:pPr>
        <w:pStyle w:val="CM20"/>
        <w:spacing w:line="271" w:lineRule="atLeast"/>
        <w:ind w:right="160"/>
        <w:rPr>
          <w:rFonts w:ascii="Arial" w:hAnsi="Arial" w:cs="Arial"/>
          <w:bCs/>
          <w:color w:val="323232"/>
          <w:sz w:val="20"/>
          <w:szCs w:val="20"/>
        </w:rPr>
      </w:pPr>
      <w:r w:rsidRPr="0073558C">
        <w:rPr>
          <w:rFonts w:ascii="Arial" w:hAnsi="Arial" w:cs="Arial"/>
          <w:bCs/>
          <w:color w:val="323232"/>
          <w:sz w:val="20"/>
          <w:szCs w:val="20"/>
        </w:rPr>
        <w:t xml:space="preserve">The </w:t>
      </w:r>
      <w:r w:rsidR="00667908" w:rsidRPr="0073558C">
        <w:rPr>
          <w:rFonts w:ascii="Arial" w:hAnsi="Arial" w:cs="Arial"/>
          <w:bCs/>
          <w:color w:val="323232"/>
          <w:sz w:val="20"/>
          <w:szCs w:val="20"/>
        </w:rPr>
        <w:t>TAC owns and operates the RIPL w</w:t>
      </w:r>
      <w:r w:rsidRPr="0073558C">
        <w:rPr>
          <w:rFonts w:ascii="Arial" w:hAnsi="Arial" w:cs="Arial"/>
          <w:bCs/>
          <w:color w:val="323232"/>
          <w:sz w:val="20"/>
          <w:szCs w:val="20"/>
        </w:rPr>
        <w:t xml:space="preserve">ebsite. </w:t>
      </w:r>
      <w:r w:rsidR="00CC7807" w:rsidRPr="0073558C">
        <w:rPr>
          <w:rFonts w:ascii="Arial" w:hAnsi="Arial" w:cs="Arial"/>
          <w:bCs/>
          <w:color w:val="323232"/>
          <w:sz w:val="20"/>
          <w:szCs w:val="20"/>
        </w:rPr>
        <w:t xml:space="preserve">We encourage you to use </w:t>
      </w:r>
      <w:r w:rsidRPr="0073558C">
        <w:rPr>
          <w:rFonts w:ascii="Arial" w:hAnsi="Arial" w:cs="Arial"/>
          <w:bCs/>
          <w:color w:val="323232"/>
          <w:sz w:val="20"/>
          <w:szCs w:val="20"/>
        </w:rPr>
        <w:t xml:space="preserve">the RIPL </w:t>
      </w:r>
      <w:r w:rsidR="00667908" w:rsidRPr="0073558C">
        <w:rPr>
          <w:rFonts w:ascii="Arial" w:hAnsi="Arial" w:cs="Arial"/>
          <w:bCs/>
          <w:color w:val="323232"/>
          <w:sz w:val="20"/>
          <w:szCs w:val="20"/>
        </w:rPr>
        <w:t>w</w:t>
      </w:r>
      <w:r w:rsidR="00CC7807" w:rsidRPr="0073558C">
        <w:rPr>
          <w:rFonts w:ascii="Arial" w:hAnsi="Arial" w:cs="Arial"/>
          <w:bCs/>
          <w:color w:val="323232"/>
          <w:sz w:val="20"/>
          <w:szCs w:val="20"/>
        </w:rPr>
        <w:t xml:space="preserve">ebsite to find information about us and also to contact us.  </w:t>
      </w:r>
    </w:p>
    <w:p w:rsidR="006A6588" w:rsidRPr="0073558C" w:rsidRDefault="009B1EF8" w:rsidP="006A6588">
      <w:pPr>
        <w:pStyle w:val="Default"/>
        <w:rPr>
          <w:sz w:val="20"/>
          <w:szCs w:val="20"/>
        </w:rPr>
      </w:pPr>
      <w:r w:rsidRPr="0073558C">
        <w:rPr>
          <w:sz w:val="20"/>
          <w:szCs w:val="20"/>
        </w:rPr>
        <w:t>We do</w:t>
      </w:r>
      <w:r w:rsidR="006A6588" w:rsidRPr="0073558C">
        <w:rPr>
          <w:sz w:val="20"/>
          <w:szCs w:val="20"/>
        </w:rPr>
        <w:t xml:space="preserve"> not endorse or take any responsibility for external (third party) sites you visit via links on our </w:t>
      </w:r>
      <w:r w:rsidR="00667908" w:rsidRPr="0073558C">
        <w:rPr>
          <w:sz w:val="20"/>
          <w:szCs w:val="20"/>
        </w:rPr>
        <w:t>w</w:t>
      </w:r>
      <w:r w:rsidR="006A6588" w:rsidRPr="0073558C">
        <w:rPr>
          <w:sz w:val="20"/>
          <w:szCs w:val="20"/>
        </w:rPr>
        <w:t>ebsite.</w:t>
      </w:r>
    </w:p>
    <w:p w:rsidR="00C4041B" w:rsidRPr="0073558C" w:rsidRDefault="006A6588" w:rsidP="00B84CFB">
      <w:pPr>
        <w:pStyle w:val="CM20"/>
        <w:ind w:right="159"/>
        <w:rPr>
          <w:rFonts w:ascii="Arial" w:hAnsi="Arial" w:cs="Arial"/>
          <w:bCs/>
          <w:color w:val="323232"/>
          <w:sz w:val="20"/>
          <w:szCs w:val="20"/>
        </w:rPr>
      </w:pPr>
      <w:r w:rsidRPr="0073558C">
        <w:rPr>
          <w:rFonts w:ascii="Arial" w:hAnsi="Arial" w:cs="Arial"/>
          <w:bCs/>
          <w:color w:val="323232"/>
          <w:sz w:val="20"/>
          <w:szCs w:val="20"/>
        </w:rPr>
        <w:br/>
      </w:r>
      <w:r w:rsidR="009E060A" w:rsidRPr="0073558C">
        <w:rPr>
          <w:rFonts w:ascii="Arial" w:hAnsi="Arial" w:cs="Arial"/>
          <w:bCs/>
          <w:color w:val="323232"/>
          <w:sz w:val="20"/>
          <w:szCs w:val="20"/>
        </w:rPr>
        <w:t xml:space="preserve">When you visit </w:t>
      </w:r>
      <w:r w:rsidR="008B54A7" w:rsidRPr="0073558C">
        <w:rPr>
          <w:rFonts w:ascii="Arial" w:hAnsi="Arial" w:cs="Arial"/>
          <w:bCs/>
          <w:color w:val="323232"/>
          <w:sz w:val="20"/>
          <w:szCs w:val="20"/>
        </w:rPr>
        <w:t>our</w:t>
      </w:r>
      <w:r w:rsidR="00667908" w:rsidRPr="0073558C">
        <w:rPr>
          <w:rFonts w:ascii="Arial" w:hAnsi="Arial" w:cs="Arial"/>
          <w:bCs/>
          <w:color w:val="323232"/>
          <w:sz w:val="20"/>
          <w:szCs w:val="20"/>
        </w:rPr>
        <w:t xml:space="preserve"> w</w:t>
      </w:r>
      <w:r w:rsidR="009E060A" w:rsidRPr="0073558C">
        <w:rPr>
          <w:rFonts w:ascii="Arial" w:hAnsi="Arial" w:cs="Arial"/>
          <w:bCs/>
          <w:color w:val="323232"/>
          <w:sz w:val="20"/>
          <w:szCs w:val="20"/>
        </w:rPr>
        <w:t xml:space="preserve">ebsite, </w:t>
      </w:r>
      <w:r w:rsidR="009B1EF8" w:rsidRPr="0073558C">
        <w:rPr>
          <w:rFonts w:ascii="Arial" w:hAnsi="Arial" w:cs="Arial"/>
          <w:bCs/>
          <w:color w:val="323232"/>
          <w:sz w:val="20"/>
          <w:szCs w:val="20"/>
        </w:rPr>
        <w:t>we collect information using "cookies"</w:t>
      </w:r>
      <w:r w:rsidR="00182AE5" w:rsidRPr="0073558C">
        <w:rPr>
          <w:rFonts w:ascii="Arial" w:hAnsi="Arial" w:cs="Arial"/>
          <w:bCs/>
          <w:color w:val="323232"/>
          <w:sz w:val="20"/>
          <w:szCs w:val="20"/>
        </w:rPr>
        <w:t xml:space="preserve"> for the </w:t>
      </w:r>
      <w:r w:rsidR="00C4041B" w:rsidRPr="0073558C">
        <w:rPr>
          <w:rFonts w:ascii="Arial" w:hAnsi="Arial" w:cs="Arial"/>
          <w:bCs/>
          <w:color w:val="323232"/>
          <w:sz w:val="20"/>
          <w:szCs w:val="20"/>
        </w:rPr>
        <w:t xml:space="preserve">purposes of operating an efficient online service, tracking the patterns of behaviour of visitors to </w:t>
      </w:r>
      <w:r w:rsidR="00866E31" w:rsidRPr="0073558C">
        <w:rPr>
          <w:rFonts w:ascii="Arial" w:hAnsi="Arial" w:cs="Arial"/>
          <w:bCs/>
          <w:color w:val="323232"/>
          <w:sz w:val="20"/>
          <w:szCs w:val="20"/>
        </w:rPr>
        <w:t>our</w:t>
      </w:r>
      <w:r w:rsidR="00667908" w:rsidRPr="0073558C">
        <w:rPr>
          <w:rFonts w:ascii="Arial" w:hAnsi="Arial" w:cs="Arial"/>
          <w:bCs/>
          <w:color w:val="323232"/>
          <w:sz w:val="20"/>
          <w:szCs w:val="20"/>
        </w:rPr>
        <w:t xml:space="preserve"> w</w:t>
      </w:r>
      <w:r w:rsidR="00C4041B" w:rsidRPr="0073558C">
        <w:rPr>
          <w:rFonts w:ascii="Arial" w:hAnsi="Arial" w:cs="Arial"/>
          <w:bCs/>
          <w:color w:val="323232"/>
          <w:sz w:val="20"/>
          <w:szCs w:val="20"/>
        </w:rPr>
        <w:t>ebsite</w:t>
      </w:r>
      <w:r w:rsidR="00182AE5" w:rsidRPr="0073558C">
        <w:rPr>
          <w:rFonts w:ascii="Arial" w:hAnsi="Arial" w:cs="Arial"/>
          <w:bCs/>
          <w:color w:val="323232"/>
          <w:sz w:val="20"/>
          <w:szCs w:val="20"/>
        </w:rPr>
        <w:t>,</w:t>
      </w:r>
      <w:r w:rsidR="00C4041B" w:rsidRPr="0073558C">
        <w:rPr>
          <w:rFonts w:ascii="Arial" w:hAnsi="Arial" w:cs="Arial"/>
          <w:bCs/>
          <w:color w:val="323232"/>
          <w:sz w:val="20"/>
          <w:szCs w:val="20"/>
        </w:rPr>
        <w:t xml:space="preserve"> and providing a tailored experience to visitors to </w:t>
      </w:r>
      <w:r w:rsidR="00866E31" w:rsidRPr="0073558C">
        <w:rPr>
          <w:rFonts w:ascii="Arial" w:hAnsi="Arial" w:cs="Arial"/>
          <w:bCs/>
          <w:color w:val="323232"/>
          <w:sz w:val="20"/>
          <w:szCs w:val="20"/>
        </w:rPr>
        <w:t>our</w:t>
      </w:r>
      <w:r w:rsidR="00667908" w:rsidRPr="0073558C">
        <w:rPr>
          <w:rFonts w:ascii="Arial" w:hAnsi="Arial" w:cs="Arial"/>
          <w:bCs/>
          <w:color w:val="323232"/>
          <w:sz w:val="20"/>
          <w:szCs w:val="20"/>
        </w:rPr>
        <w:t xml:space="preserve"> w</w:t>
      </w:r>
      <w:r w:rsidR="00C4041B" w:rsidRPr="0073558C">
        <w:rPr>
          <w:rFonts w:ascii="Arial" w:hAnsi="Arial" w:cs="Arial"/>
          <w:bCs/>
          <w:color w:val="323232"/>
          <w:sz w:val="20"/>
          <w:szCs w:val="20"/>
        </w:rPr>
        <w:t>ebsite (including advertisements)</w:t>
      </w:r>
      <w:r w:rsidR="009E060A" w:rsidRPr="0073558C">
        <w:rPr>
          <w:rFonts w:ascii="Arial" w:hAnsi="Arial" w:cs="Arial"/>
          <w:bCs/>
          <w:color w:val="323232"/>
          <w:sz w:val="20"/>
          <w:szCs w:val="20"/>
        </w:rPr>
        <w:t xml:space="preserve">.  </w:t>
      </w:r>
      <w:r w:rsidR="00182AE5" w:rsidRPr="0073558C">
        <w:rPr>
          <w:rFonts w:ascii="Arial" w:hAnsi="Arial" w:cs="Arial"/>
          <w:bCs/>
          <w:color w:val="323232"/>
          <w:sz w:val="20"/>
          <w:szCs w:val="20"/>
        </w:rPr>
        <w:t>Although you can usually modify your browser to prevent c</w:t>
      </w:r>
      <w:r w:rsidR="00667908" w:rsidRPr="0073558C">
        <w:rPr>
          <w:rFonts w:ascii="Arial" w:hAnsi="Arial" w:cs="Arial"/>
          <w:bCs/>
          <w:color w:val="323232"/>
          <w:sz w:val="20"/>
          <w:szCs w:val="20"/>
        </w:rPr>
        <w:t>ookie use, if you do this, our w</w:t>
      </w:r>
      <w:r w:rsidR="00182AE5" w:rsidRPr="0073558C">
        <w:rPr>
          <w:rFonts w:ascii="Arial" w:hAnsi="Arial" w:cs="Arial"/>
          <w:bCs/>
          <w:color w:val="323232"/>
          <w:sz w:val="20"/>
          <w:szCs w:val="20"/>
        </w:rPr>
        <w:t>ebsite may not work properly for you.</w:t>
      </w:r>
    </w:p>
    <w:p w:rsidR="0029789C" w:rsidRPr="0073558C" w:rsidRDefault="00C4041B" w:rsidP="003706AA">
      <w:pPr>
        <w:pStyle w:val="Default"/>
        <w:rPr>
          <w:b/>
          <w:i/>
          <w:sz w:val="20"/>
          <w:szCs w:val="20"/>
        </w:rPr>
      </w:pPr>
      <w:r w:rsidRPr="0073558C">
        <w:rPr>
          <w:rFonts w:ascii="Arial" w:hAnsi="Arial" w:cs="Arial"/>
          <w:bCs/>
          <w:color w:val="323232"/>
          <w:sz w:val="20"/>
          <w:szCs w:val="20"/>
        </w:rPr>
        <w:t xml:space="preserve">If we show you tailored advertisements, </w:t>
      </w:r>
      <w:r w:rsidR="00866E31" w:rsidRPr="0073558C">
        <w:rPr>
          <w:rFonts w:ascii="Arial" w:hAnsi="Arial" w:cs="Arial"/>
          <w:bCs/>
          <w:color w:val="323232"/>
          <w:sz w:val="20"/>
          <w:szCs w:val="20"/>
        </w:rPr>
        <w:t xml:space="preserve">we </w:t>
      </w:r>
      <w:r w:rsidRPr="0073558C">
        <w:rPr>
          <w:rFonts w:ascii="Arial" w:hAnsi="Arial" w:cs="Arial"/>
          <w:bCs/>
          <w:color w:val="323232"/>
          <w:sz w:val="20"/>
          <w:szCs w:val="20"/>
        </w:rPr>
        <w:t>will not associate a cookie or anonymous identifier with sensitive categories, such as those based on race, religion, sexual orientation or health.</w:t>
      </w:r>
    </w:p>
    <w:sectPr w:rsidR="0029789C" w:rsidRPr="0073558C" w:rsidSect="00F75825">
      <w:footerReference w:type="even" r:id="rId9"/>
      <w:footerReference w:type="default" r:id="rId10"/>
      <w:footerReference w:type="first" r:id="rId11"/>
      <w:type w:val="continuous"/>
      <w:pgSz w:w="11920" w:h="16840"/>
      <w:pgMar w:top="1100" w:right="1120" w:bottom="1920" w:left="9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8C" w:rsidRDefault="00FB3C8C">
      <w:r>
        <w:separator/>
      </w:r>
    </w:p>
  </w:endnote>
  <w:endnote w:type="continuationSeparator" w:id="0">
    <w:p w:rsidR="00FB3C8C" w:rsidRDefault="00FB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EBG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47" w:rsidRDefault="002C7D47">
    <w:pPr>
      <w:pStyle w:val="Footer"/>
    </w:pPr>
  </w:p>
  <w:p w:rsidR="00997575" w:rsidRDefault="00997575">
    <w:pPr>
      <w:pStyle w:val="Footer"/>
    </w:pPr>
  </w:p>
  <w:p w:rsidR="00997575" w:rsidRDefault="00997575">
    <w:pPr>
      <w:pStyle w:val="Footer"/>
    </w:pPr>
  </w:p>
  <w:p w:rsidR="003E56DD" w:rsidRDefault="000A1521">
    <w:pPr>
      <w:pStyle w:val="Footer"/>
    </w:pPr>
    <w:r>
      <w:fldChar w:fldCharType="begin"/>
    </w:r>
    <w:r>
      <w:instrText xml:space="preserve"> DOCPROPERTY DocumentID \* MERGEFORMAT </w:instrText>
    </w:r>
    <w:r>
      <w:fldChar w:fldCharType="separate"/>
    </w:r>
    <w:r w:rsidRPr="000A1521">
      <w:rPr>
        <w:color w:val="191919"/>
        <w:sz w:val="13"/>
      </w:rPr>
      <w:t>ME_138241220_2</w:t>
    </w:r>
    <w:r>
      <w:rPr>
        <w:color w:val="191919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47" w:rsidRDefault="0073558C" w:rsidP="0073558C">
    <w:pPr>
      <w:pStyle w:val="Footer"/>
      <w:pBdr>
        <w:top w:val="single" w:sz="48" w:space="1" w:color="0296D9"/>
      </w:pBdr>
      <w:tabs>
        <w:tab w:val="clear" w:pos="4153"/>
        <w:tab w:val="clear" w:pos="8306"/>
        <w:tab w:val="center" w:pos="4820"/>
        <w:tab w:val="right" w:pos="9781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color w:val="323232"/>
        <w:sz w:val="19"/>
        <w:szCs w:val="19"/>
      </w:rPr>
      <w:t>Privacy Policy</w:t>
    </w:r>
    <w:r w:rsidR="00CB1F42">
      <w:rPr>
        <w:rFonts w:ascii="Arial" w:hAnsi="Arial" w:cs="Arial"/>
        <w:b/>
        <w:bCs/>
        <w:color w:val="323232"/>
        <w:sz w:val="19"/>
        <w:szCs w:val="19"/>
      </w:rPr>
      <w:tab/>
    </w:r>
    <w:r>
      <w:rPr>
        <w:rFonts w:ascii="Arial" w:hAnsi="Arial" w:cs="Arial"/>
        <w:b/>
        <w:bCs/>
        <w:color w:val="323232"/>
        <w:sz w:val="19"/>
        <w:szCs w:val="19"/>
      </w:rPr>
      <w:t>Residential Independence Pty Ltd</w:t>
    </w:r>
    <w:r w:rsidR="00CB1F42">
      <w:rPr>
        <w:rFonts w:ascii="Arial" w:hAnsi="Arial" w:cs="Arial"/>
        <w:b/>
        <w:bCs/>
        <w:color w:val="323232"/>
        <w:sz w:val="19"/>
        <w:szCs w:val="19"/>
      </w:rPr>
      <w:tab/>
    </w:r>
    <w:r w:rsidRPr="0073558C">
      <w:rPr>
        <w:rFonts w:ascii="Arial" w:hAnsi="Arial" w:cs="Arial"/>
        <w:b/>
        <w:bCs/>
        <w:color w:val="323232"/>
        <w:sz w:val="19"/>
        <w:szCs w:val="19"/>
      </w:rPr>
      <w:t xml:space="preserve">Page </w:t>
    </w:r>
    <w:r w:rsidRPr="0073558C">
      <w:rPr>
        <w:rFonts w:ascii="Arial" w:hAnsi="Arial" w:cs="Arial"/>
        <w:b/>
        <w:bCs/>
        <w:color w:val="323232"/>
        <w:sz w:val="19"/>
        <w:szCs w:val="19"/>
      </w:rPr>
      <w:fldChar w:fldCharType="begin"/>
    </w:r>
    <w:r w:rsidRPr="0073558C">
      <w:rPr>
        <w:rFonts w:ascii="Arial" w:hAnsi="Arial" w:cs="Arial"/>
        <w:b/>
        <w:bCs/>
        <w:color w:val="323232"/>
        <w:sz w:val="19"/>
        <w:szCs w:val="19"/>
      </w:rPr>
      <w:instrText xml:space="preserve"> PAGE  \* Arabic  \* MERGEFORMAT </w:instrText>
    </w:r>
    <w:r w:rsidRPr="0073558C">
      <w:rPr>
        <w:rFonts w:ascii="Arial" w:hAnsi="Arial" w:cs="Arial"/>
        <w:b/>
        <w:bCs/>
        <w:color w:val="323232"/>
        <w:sz w:val="19"/>
        <w:szCs w:val="19"/>
      </w:rPr>
      <w:fldChar w:fldCharType="separate"/>
    </w:r>
    <w:r w:rsidR="000A1521">
      <w:rPr>
        <w:rFonts w:ascii="Arial" w:hAnsi="Arial" w:cs="Arial"/>
        <w:b/>
        <w:bCs/>
        <w:noProof/>
        <w:color w:val="323232"/>
        <w:sz w:val="19"/>
        <w:szCs w:val="19"/>
      </w:rPr>
      <w:t>2</w:t>
    </w:r>
    <w:r w:rsidRPr="0073558C">
      <w:rPr>
        <w:rFonts w:ascii="Arial" w:hAnsi="Arial" w:cs="Arial"/>
        <w:b/>
        <w:bCs/>
        <w:color w:val="323232"/>
        <w:sz w:val="19"/>
        <w:szCs w:val="19"/>
      </w:rPr>
      <w:fldChar w:fldCharType="end"/>
    </w:r>
    <w:r w:rsidRPr="0073558C">
      <w:rPr>
        <w:rFonts w:ascii="Arial" w:hAnsi="Arial" w:cs="Arial"/>
        <w:b/>
        <w:bCs/>
        <w:color w:val="323232"/>
        <w:sz w:val="19"/>
        <w:szCs w:val="19"/>
      </w:rPr>
      <w:t xml:space="preserve"> of </w:t>
    </w:r>
    <w:r w:rsidRPr="0073558C">
      <w:rPr>
        <w:rFonts w:ascii="Arial" w:hAnsi="Arial" w:cs="Arial"/>
        <w:b/>
        <w:bCs/>
        <w:color w:val="323232"/>
        <w:sz w:val="19"/>
        <w:szCs w:val="19"/>
      </w:rPr>
      <w:fldChar w:fldCharType="begin"/>
    </w:r>
    <w:r w:rsidRPr="0073558C">
      <w:rPr>
        <w:rFonts w:ascii="Arial" w:hAnsi="Arial" w:cs="Arial"/>
        <w:b/>
        <w:bCs/>
        <w:color w:val="323232"/>
        <w:sz w:val="19"/>
        <w:szCs w:val="19"/>
      </w:rPr>
      <w:instrText xml:space="preserve"> NUMPAGES  \* Arabic  \* MERGEFORMAT </w:instrText>
    </w:r>
    <w:r w:rsidRPr="0073558C">
      <w:rPr>
        <w:rFonts w:ascii="Arial" w:hAnsi="Arial" w:cs="Arial"/>
        <w:b/>
        <w:bCs/>
        <w:color w:val="323232"/>
        <w:sz w:val="19"/>
        <w:szCs w:val="19"/>
      </w:rPr>
      <w:fldChar w:fldCharType="separate"/>
    </w:r>
    <w:r w:rsidR="000A1521">
      <w:rPr>
        <w:rFonts w:ascii="Arial" w:hAnsi="Arial" w:cs="Arial"/>
        <w:b/>
        <w:bCs/>
        <w:noProof/>
        <w:color w:val="323232"/>
        <w:sz w:val="19"/>
        <w:szCs w:val="19"/>
      </w:rPr>
      <w:t>5</w:t>
    </w:r>
    <w:r w:rsidRPr="0073558C">
      <w:rPr>
        <w:rFonts w:ascii="Arial" w:hAnsi="Arial" w:cs="Arial"/>
        <w:b/>
        <w:bCs/>
        <w:color w:val="323232"/>
        <w:sz w:val="19"/>
        <w:szCs w:val="19"/>
      </w:rPr>
      <w:fldChar w:fldCharType="end"/>
    </w:r>
  </w:p>
  <w:p w:rsidR="002C7D47" w:rsidRPr="00BF3713" w:rsidRDefault="00BF3713" w:rsidP="00BF3713">
    <w:pPr>
      <w:pStyle w:val="Footer"/>
      <w:tabs>
        <w:tab w:val="clear" w:pos="4153"/>
        <w:tab w:val="center" w:pos="4820"/>
      </w:tabs>
      <w:jc w:val="both"/>
      <w:rPr>
        <w:rFonts w:ascii="Arial" w:hAnsi="Arial" w:cs="Arial"/>
        <w:b/>
        <w:bCs/>
        <w:color w:val="323232"/>
        <w:sz w:val="19"/>
        <w:szCs w:val="19"/>
      </w:rPr>
    </w:pPr>
    <w:r w:rsidRPr="00BF3713">
      <w:rPr>
        <w:rFonts w:ascii="Arial" w:hAnsi="Arial" w:cs="Arial"/>
        <w:b/>
        <w:bCs/>
        <w:color w:val="323232"/>
        <w:sz w:val="19"/>
        <w:szCs w:val="19"/>
      </w:rPr>
      <w:t>Version 1.0</w:t>
    </w:r>
  </w:p>
  <w:p w:rsidR="00997575" w:rsidRDefault="00997575" w:rsidP="00CB1F42">
    <w:pPr>
      <w:pStyle w:val="Footer"/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47" w:rsidRDefault="002C7D47">
    <w:pPr>
      <w:pStyle w:val="Footer"/>
    </w:pPr>
  </w:p>
  <w:p w:rsidR="00997575" w:rsidRDefault="00997575">
    <w:pPr>
      <w:pStyle w:val="Footer"/>
    </w:pPr>
  </w:p>
  <w:p w:rsidR="00997575" w:rsidRDefault="00997575">
    <w:pPr>
      <w:pStyle w:val="Footer"/>
    </w:pPr>
  </w:p>
  <w:p w:rsidR="003E56DD" w:rsidRDefault="000A1521">
    <w:pPr>
      <w:pStyle w:val="Footer"/>
    </w:pPr>
    <w:r>
      <w:fldChar w:fldCharType="begin"/>
    </w:r>
    <w:r>
      <w:instrText xml:space="preserve"> DOCPROPERTY DocumentID \* MERGEFORMAT </w:instrText>
    </w:r>
    <w:r>
      <w:fldChar w:fldCharType="separate"/>
    </w:r>
    <w:r w:rsidRPr="000A1521">
      <w:rPr>
        <w:color w:val="191919"/>
        <w:sz w:val="13"/>
      </w:rPr>
      <w:t>ME_138241220_2</w:t>
    </w:r>
    <w:r>
      <w:rPr>
        <w:color w:val="191919"/>
        <w:sz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8C" w:rsidRDefault="00FB3C8C">
      <w:r>
        <w:separator/>
      </w:r>
    </w:p>
  </w:footnote>
  <w:footnote w:type="continuationSeparator" w:id="0">
    <w:p w:rsidR="00FB3C8C" w:rsidRDefault="00FB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4B89A"/>
    <w:multiLevelType w:val="hybridMultilevel"/>
    <w:tmpl w:val="E2733B6D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8F7A200"/>
    <w:multiLevelType w:val="hybridMultilevel"/>
    <w:tmpl w:val="59B03BCE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D49A1AAE"/>
    <w:multiLevelType w:val="hybridMultilevel"/>
    <w:tmpl w:val="AE8099D3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23D16E1"/>
    <w:multiLevelType w:val="hybridMultilevel"/>
    <w:tmpl w:val="057D72C4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343FE8"/>
    <w:multiLevelType w:val="hybridMultilevel"/>
    <w:tmpl w:val="C6BE1E22"/>
    <w:lvl w:ilvl="0" w:tplc="163C74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523CD"/>
    <w:multiLevelType w:val="hybridMultilevel"/>
    <w:tmpl w:val="1BCA966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4FC2AB5"/>
    <w:multiLevelType w:val="hybridMultilevel"/>
    <w:tmpl w:val="C753BC47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15B4EA82"/>
    <w:multiLevelType w:val="hybridMultilevel"/>
    <w:tmpl w:val="BB8CECE2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178701E4"/>
    <w:multiLevelType w:val="hybridMultilevel"/>
    <w:tmpl w:val="AEE15F8A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79F6139"/>
    <w:multiLevelType w:val="hybridMultilevel"/>
    <w:tmpl w:val="076AEF9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8078A5"/>
    <w:multiLevelType w:val="hybridMultilevel"/>
    <w:tmpl w:val="9EE08640"/>
    <w:lvl w:ilvl="0" w:tplc="163C7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F90139B"/>
    <w:multiLevelType w:val="hybridMultilevel"/>
    <w:tmpl w:val="A11A00D2"/>
    <w:lvl w:ilvl="0" w:tplc="163C74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36A85"/>
    <w:multiLevelType w:val="hybridMultilevel"/>
    <w:tmpl w:val="5D0042FC"/>
    <w:lvl w:ilvl="0" w:tplc="163C74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B023F"/>
    <w:multiLevelType w:val="hybridMultilevel"/>
    <w:tmpl w:val="A0A0B192"/>
    <w:lvl w:ilvl="0" w:tplc="163C74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17AB8"/>
    <w:multiLevelType w:val="hybridMultilevel"/>
    <w:tmpl w:val="37305EA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A0FCAF1"/>
    <w:multiLevelType w:val="hybridMultilevel"/>
    <w:tmpl w:val="8881E39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A267490"/>
    <w:multiLevelType w:val="hybridMultilevel"/>
    <w:tmpl w:val="010EE3CA"/>
    <w:lvl w:ilvl="0" w:tplc="163C74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C3D7F"/>
    <w:multiLevelType w:val="multilevel"/>
    <w:tmpl w:val="CC10413E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B21CA2"/>
    <w:multiLevelType w:val="hybridMultilevel"/>
    <w:tmpl w:val="647E9AD8"/>
    <w:lvl w:ilvl="0" w:tplc="388CC1B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296D9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D66B2"/>
    <w:multiLevelType w:val="hybridMultilevel"/>
    <w:tmpl w:val="F7B6B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0213F"/>
    <w:multiLevelType w:val="hybridMultilevel"/>
    <w:tmpl w:val="4F9CA2C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09B28FE"/>
    <w:multiLevelType w:val="hybridMultilevel"/>
    <w:tmpl w:val="B87013D0"/>
    <w:lvl w:ilvl="0" w:tplc="F2229D5E">
      <w:start w:val="1"/>
      <w:numFmt w:val="bullet"/>
      <w:lvlText w:val="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D4A43E"/>
    <w:multiLevelType w:val="hybridMultilevel"/>
    <w:tmpl w:val="7488C457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47CC1E27"/>
    <w:multiLevelType w:val="hybridMultilevel"/>
    <w:tmpl w:val="03C546B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9184027"/>
    <w:multiLevelType w:val="hybridMultilevel"/>
    <w:tmpl w:val="CC10413E"/>
    <w:lvl w:ilvl="0" w:tplc="545CB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E161F5"/>
    <w:multiLevelType w:val="hybridMultilevel"/>
    <w:tmpl w:val="A4E2145A"/>
    <w:lvl w:ilvl="0" w:tplc="163C74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1B198B"/>
    <w:multiLevelType w:val="hybridMultilevel"/>
    <w:tmpl w:val="2C42298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4FB11B"/>
    <w:multiLevelType w:val="hybridMultilevel"/>
    <w:tmpl w:val="696EBFF1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734A378A"/>
    <w:multiLevelType w:val="hybridMultilevel"/>
    <w:tmpl w:val="DA7A3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14F51"/>
    <w:multiLevelType w:val="hybridMultilevel"/>
    <w:tmpl w:val="27D4775C"/>
    <w:lvl w:ilvl="0" w:tplc="163C74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114777"/>
    <w:multiLevelType w:val="multilevel"/>
    <w:tmpl w:val="B87013D0"/>
    <w:lvl w:ilvl="0">
      <w:start w:val="1"/>
      <w:numFmt w:val="bullet"/>
      <w:lvlText w:val="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A5323E"/>
    <w:multiLevelType w:val="hybridMultilevel"/>
    <w:tmpl w:val="7AAE006E"/>
    <w:lvl w:ilvl="0" w:tplc="B6B6E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22"/>
  </w:num>
  <w:num w:numId="8">
    <w:abstractNumId w:val="3"/>
  </w:num>
  <w:num w:numId="9">
    <w:abstractNumId w:val="6"/>
  </w:num>
  <w:num w:numId="10">
    <w:abstractNumId w:val="15"/>
  </w:num>
  <w:num w:numId="11">
    <w:abstractNumId w:val="27"/>
  </w:num>
  <w:num w:numId="12">
    <w:abstractNumId w:val="1"/>
  </w:num>
  <w:num w:numId="13">
    <w:abstractNumId w:val="9"/>
  </w:num>
  <w:num w:numId="14">
    <w:abstractNumId w:val="31"/>
  </w:num>
  <w:num w:numId="15">
    <w:abstractNumId w:val="5"/>
  </w:num>
  <w:num w:numId="16">
    <w:abstractNumId w:val="21"/>
  </w:num>
  <w:num w:numId="17">
    <w:abstractNumId w:val="30"/>
  </w:num>
  <w:num w:numId="18">
    <w:abstractNumId w:val="24"/>
  </w:num>
  <w:num w:numId="19">
    <w:abstractNumId w:val="17"/>
  </w:num>
  <w:num w:numId="20">
    <w:abstractNumId w:val="4"/>
  </w:num>
  <w:num w:numId="21">
    <w:abstractNumId w:val="16"/>
  </w:num>
  <w:num w:numId="22">
    <w:abstractNumId w:val="13"/>
  </w:num>
  <w:num w:numId="23">
    <w:abstractNumId w:val="26"/>
  </w:num>
  <w:num w:numId="24">
    <w:abstractNumId w:val="25"/>
  </w:num>
  <w:num w:numId="25">
    <w:abstractNumId w:val="10"/>
  </w:num>
  <w:num w:numId="26">
    <w:abstractNumId w:val="29"/>
  </w:num>
  <w:num w:numId="27">
    <w:abstractNumId w:val="20"/>
  </w:num>
  <w:num w:numId="28">
    <w:abstractNumId w:val="12"/>
  </w:num>
  <w:num w:numId="29">
    <w:abstractNumId w:val="11"/>
  </w:num>
  <w:num w:numId="30">
    <w:abstractNumId w:val="19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E1"/>
    <w:rsid w:val="00006252"/>
    <w:rsid w:val="00015BCD"/>
    <w:rsid w:val="00037D4A"/>
    <w:rsid w:val="00041238"/>
    <w:rsid w:val="00057B8B"/>
    <w:rsid w:val="000A0A4F"/>
    <w:rsid w:val="000A1521"/>
    <w:rsid w:val="000A2E30"/>
    <w:rsid w:val="000D76FD"/>
    <w:rsid w:val="000E0E3A"/>
    <w:rsid w:val="000F5E66"/>
    <w:rsid w:val="0010652D"/>
    <w:rsid w:val="00180B2A"/>
    <w:rsid w:val="00182AE5"/>
    <w:rsid w:val="001A0C36"/>
    <w:rsid w:val="001A4AE4"/>
    <w:rsid w:val="001B508C"/>
    <w:rsid w:val="001F545F"/>
    <w:rsid w:val="00204DCE"/>
    <w:rsid w:val="002334EB"/>
    <w:rsid w:val="00261602"/>
    <w:rsid w:val="0026275B"/>
    <w:rsid w:val="0029789C"/>
    <w:rsid w:val="002C4A03"/>
    <w:rsid w:val="002C4DC4"/>
    <w:rsid w:val="002C7D47"/>
    <w:rsid w:val="002D3777"/>
    <w:rsid w:val="0030450A"/>
    <w:rsid w:val="00312B30"/>
    <w:rsid w:val="00340440"/>
    <w:rsid w:val="00351E10"/>
    <w:rsid w:val="00352C22"/>
    <w:rsid w:val="003706AA"/>
    <w:rsid w:val="00373E6B"/>
    <w:rsid w:val="003926F0"/>
    <w:rsid w:val="00396959"/>
    <w:rsid w:val="003B110B"/>
    <w:rsid w:val="003B765D"/>
    <w:rsid w:val="003E369E"/>
    <w:rsid w:val="003E56DD"/>
    <w:rsid w:val="003F479D"/>
    <w:rsid w:val="003F65C4"/>
    <w:rsid w:val="00422859"/>
    <w:rsid w:val="00423778"/>
    <w:rsid w:val="00427138"/>
    <w:rsid w:val="00430406"/>
    <w:rsid w:val="004512C2"/>
    <w:rsid w:val="004820A6"/>
    <w:rsid w:val="00483ED6"/>
    <w:rsid w:val="004B07C2"/>
    <w:rsid w:val="004B6D9F"/>
    <w:rsid w:val="004E43E0"/>
    <w:rsid w:val="004E75D5"/>
    <w:rsid w:val="005105EC"/>
    <w:rsid w:val="005217B1"/>
    <w:rsid w:val="00545E29"/>
    <w:rsid w:val="00575057"/>
    <w:rsid w:val="005915D0"/>
    <w:rsid w:val="005946C8"/>
    <w:rsid w:val="005E57B6"/>
    <w:rsid w:val="006047C5"/>
    <w:rsid w:val="00606921"/>
    <w:rsid w:val="006526FA"/>
    <w:rsid w:val="00667908"/>
    <w:rsid w:val="006A097F"/>
    <w:rsid w:val="006A6588"/>
    <w:rsid w:val="006E7E74"/>
    <w:rsid w:val="00700E79"/>
    <w:rsid w:val="00704BE8"/>
    <w:rsid w:val="00711D81"/>
    <w:rsid w:val="007157FD"/>
    <w:rsid w:val="007170BB"/>
    <w:rsid w:val="0073558C"/>
    <w:rsid w:val="0074665F"/>
    <w:rsid w:val="00775224"/>
    <w:rsid w:val="007B2903"/>
    <w:rsid w:val="007E3ECE"/>
    <w:rsid w:val="007F2A96"/>
    <w:rsid w:val="0083469D"/>
    <w:rsid w:val="00834FC3"/>
    <w:rsid w:val="00841D77"/>
    <w:rsid w:val="00862A1A"/>
    <w:rsid w:val="00862C0F"/>
    <w:rsid w:val="00866E31"/>
    <w:rsid w:val="0087023F"/>
    <w:rsid w:val="008B54A7"/>
    <w:rsid w:val="0093096F"/>
    <w:rsid w:val="00934323"/>
    <w:rsid w:val="0095154A"/>
    <w:rsid w:val="009520F0"/>
    <w:rsid w:val="00963A96"/>
    <w:rsid w:val="00982432"/>
    <w:rsid w:val="009843FE"/>
    <w:rsid w:val="00997575"/>
    <w:rsid w:val="009B1EF8"/>
    <w:rsid w:val="009D124C"/>
    <w:rsid w:val="009E060A"/>
    <w:rsid w:val="00A10477"/>
    <w:rsid w:val="00A310F8"/>
    <w:rsid w:val="00A42536"/>
    <w:rsid w:val="00A7297D"/>
    <w:rsid w:val="00A86362"/>
    <w:rsid w:val="00A92A69"/>
    <w:rsid w:val="00A92BB4"/>
    <w:rsid w:val="00A97D99"/>
    <w:rsid w:val="00AC0E8F"/>
    <w:rsid w:val="00AD3D28"/>
    <w:rsid w:val="00B66868"/>
    <w:rsid w:val="00B74BBC"/>
    <w:rsid w:val="00B772A7"/>
    <w:rsid w:val="00B84CFB"/>
    <w:rsid w:val="00BF3713"/>
    <w:rsid w:val="00C4041B"/>
    <w:rsid w:val="00C50990"/>
    <w:rsid w:val="00CA1921"/>
    <w:rsid w:val="00CB1F42"/>
    <w:rsid w:val="00CB439A"/>
    <w:rsid w:val="00CC4B7C"/>
    <w:rsid w:val="00CC7807"/>
    <w:rsid w:val="00CD4416"/>
    <w:rsid w:val="00CF3DCC"/>
    <w:rsid w:val="00D25D73"/>
    <w:rsid w:val="00D729E6"/>
    <w:rsid w:val="00D73E47"/>
    <w:rsid w:val="00D83183"/>
    <w:rsid w:val="00DC59CD"/>
    <w:rsid w:val="00DE411D"/>
    <w:rsid w:val="00DE713D"/>
    <w:rsid w:val="00E154C0"/>
    <w:rsid w:val="00E20556"/>
    <w:rsid w:val="00E41241"/>
    <w:rsid w:val="00E4441C"/>
    <w:rsid w:val="00E75902"/>
    <w:rsid w:val="00E80161"/>
    <w:rsid w:val="00E80EAD"/>
    <w:rsid w:val="00E817E1"/>
    <w:rsid w:val="00E868BF"/>
    <w:rsid w:val="00E87E34"/>
    <w:rsid w:val="00ED32A2"/>
    <w:rsid w:val="00EE2D56"/>
    <w:rsid w:val="00F0754A"/>
    <w:rsid w:val="00F11DA0"/>
    <w:rsid w:val="00F133E7"/>
    <w:rsid w:val="00F20D85"/>
    <w:rsid w:val="00F6589E"/>
    <w:rsid w:val="00F75825"/>
    <w:rsid w:val="00FA764E"/>
    <w:rsid w:val="00FB3C8C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DCE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KLEBGM+Arial" w:hAnsi="KLEBGM+Arial" w:cs="KLEBGM+Arial"/>
      <w:color w:val="000000"/>
      <w:sz w:val="24"/>
      <w:szCs w:val="24"/>
      <w:lang w:eastAsia="en-AU"/>
    </w:rPr>
  </w:style>
  <w:style w:type="paragraph" w:customStyle="1" w:styleId="CM16">
    <w:name w:val="CM16"/>
    <w:basedOn w:val="Default"/>
    <w:next w:val="Default"/>
    <w:uiPriority w:val="99"/>
    <w:pPr>
      <w:spacing w:after="33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after="188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after="238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6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F75825"/>
    <w:pPr>
      <w:tabs>
        <w:tab w:val="center" w:pos="4153"/>
        <w:tab w:val="right" w:pos="8306"/>
      </w:tabs>
    </w:pPr>
    <w:rPr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75825"/>
    <w:pPr>
      <w:tabs>
        <w:tab w:val="center" w:pos="4153"/>
        <w:tab w:val="right" w:pos="8306"/>
      </w:tabs>
    </w:pPr>
    <w:rPr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F7582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5946C8"/>
    <w:rPr>
      <w:rFonts w:cs="Times New Roman"/>
      <w:color w:val="606420"/>
      <w:u w:val="single"/>
    </w:rPr>
  </w:style>
  <w:style w:type="character" w:styleId="Hyperlink">
    <w:name w:val="Hyperlink"/>
    <w:basedOn w:val="DefaultParagraphFont"/>
    <w:uiPriority w:val="99"/>
    <w:rsid w:val="002D37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DE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713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CD4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41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4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4416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33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DCE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KLEBGM+Arial" w:hAnsi="KLEBGM+Arial" w:cs="KLEBGM+Arial"/>
      <w:color w:val="000000"/>
      <w:sz w:val="24"/>
      <w:szCs w:val="24"/>
      <w:lang w:eastAsia="en-AU"/>
    </w:rPr>
  </w:style>
  <w:style w:type="paragraph" w:customStyle="1" w:styleId="CM16">
    <w:name w:val="CM16"/>
    <w:basedOn w:val="Default"/>
    <w:next w:val="Default"/>
    <w:uiPriority w:val="99"/>
    <w:pPr>
      <w:spacing w:after="33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after="188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after="238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6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F75825"/>
    <w:pPr>
      <w:tabs>
        <w:tab w:val="center" w:pos="4153"/>
        <w:tab w:val="right" w:pos="8306"/>
      </w:tabs>
    </w:pPr>
    <w:rPr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75825"/>
    <w:pPr>
      <w:tabs>
        <w:tab w:val="center" w:pos="4153"/>
        <w:tab w:val="right" w:pos="8306"/>
      </w:tabs>
    </w:pPr>
    <w:rPr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F7582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5946C8"/>
    <w:rPr>
      <w:rFonts w:cs="Times New Roman"/>
      <w:color w:val="606420"/>
      <w:u w:val="single"/>
    </w:rPr>
  </w:style>
  <w:style w:type="character" w:styleId="Hyperlink">
    <w:name w:val="Hyperlink"/>
    <w:basedOn w:val="DefaultParagraphFont"/>
    <w:uiPriority w:val="99"/>
    <w:rsid w:val="002D37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DE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713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CD4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41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4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4416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3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F5D5-9BF0-4962-97F6-29C9D937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1521</Words>
  <Characters>8012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Document1</vt:lpstr>
    </vt:vector>
  </TitlesOfParts>
  <Company>TAC and WorkSafe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vxs1</dc:creator>
  <cp:lastModifiedBy>Ben Carter</cp:lastModifiedBy>
  <cp:revision>7</cp:revision>
  <cp:lastPrinted>2017-08-11T01:28:00Z</cp:lastPrinted>
  <dcterms:created xsi:type="dcterms:W3CDTF">2017-08-09T02:09:00Z</dcterms:created>
  <dcterms:modified xsi:type="dcterms:W3CDTF">2017-08-11T01:29:00Z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Type">
    <vt:lpwstr>1</vt:lpwstr>
  </property>
  <property fmtid="{D5CDD505-2E9C-101B-9397-08002B2CF9AE}" pid="3" name="DocumentID">
    <vt:lpwstr>ME_138241220_2</vt:lpwstr>
  </property>
</Properties>
</file>