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696" w:rsidRPr="003C333C" w:rsidRDefault="00197696" w:rsidP="00440667">
      <w:pPr>
        <w:rPr>
          <w:lang w:val="en-AU"/>
        </w:rPr>
      </w:pPr>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6" type="#_x0000_t75" alt="SRC02a 2012.png" style="position:absolute;margin-left:1.5pt;margin-top:-22.5pt;width:481.3pt;height:67.5pt;z-index:251658240;visibility:visible" wrapcoords="-34 0 -34 21360 21600 21360 21600 0 -34 0">
            <v:imagedata r:id="rId7" o:title=""/>
            <w10:wrap type="through"/>
          </v:shape>
        </w:pict>
      </w: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440667">
      <w:pPr>
        <w:rPr>
          <w:lang w:val="en-AU"/>
        </w:rPr>
      </w:pPr>
    </w:p>
    <w:p w:rsidR="00197696" w:rsidRPr="003C333C" w:rsidRDefault="00197696" w:rsidP="00D239EF">
      <w:pPr>
        <w:rPr>
          <w:color w:val="000080"/>
          <w:lang w:val="en-AU"/>
        </w:rPr>
      </w:pPr>
    </w:p>
    <w:p w:rsidR="00197696" w:rsidRPr="003C333C" w:rsidRDefault="00197696" w:rsidP="00D239EF">
      <w:pPr>
        <w:pBdr>
          <w:bottom w:val="single" w:sz="8" w:space="1" w:color="808080"/>
        </w:pBdr>
        <w:jc w:val="right"/>
        <w:rPr>
          <w:color w:val="000080"/>
          <w:sz w:val="48"/>
          <w:szCs w:val="48"/>
          <w:lang w:val="en-AU"/>
        </w:rPr>
      </w:pPr>
      <w:r w:rsidRPr="003C333C">
        <w:rPr>
          <w:color w:val="000080"/>
          <w:sz w:val="48"/>
          <w:szCs w:val="48"/>
          <w:lang w:val="en-AU"/>
        </w:rPr>
        <w:t>TAC Road Safety Monitor</w:t>
      </w:r>
    </w:p>
    <w:p w:rsidR="00197696" w:rsidRPr="003C333C" w:rsidRDefault="00197696" w:rsidP="00D239EF">
      <w:pPr>
        <w:jc w:val="right"/>
        <w:rPr>
          <w:color w:val="000080"/>
          <w:sz w:val="40"/>
          <w:szCs w:val="40"/>
          <w:lang w:val="en-AU"/>
        </w:rPr>
      </w:pPr>
      <w:r w:rsidRPr="003C333C">
        <w:rPr>
          <w:color w:val="000080"/>
          <w:sz w:val="40"/>
          <w:szCs w:val="40"/>
          <w:lang w:val="en-AU"/>
        </w:rPr>
        <w:t>Wave 12 Report</w:t>
      </w:r>
    </w:p>
    <w:p w:rsidR="00197696" w:rsidRPr="003C333C" w:rsidRDefault="00197696" w:rsidP="00D239EF">
      <w:pPr>
        <w:jc w:val="right"/>
        <w:rPr>
          <w:color w:val="000080"/>
          <w:sz w:val="40"/>
          <w:szCs w:val="40"/>
          <w:lang w:val="en-AU"/>
        </w:rPr>
      </w:pPr>
      <w:r w:rsidRPr="003C333C">
        <w:rPr>
          <w:color w:val="000080"/>
          <w:sz w:val="40"/>
          <w:szCs w:val="40"/>
          <w:lang w:val="en-AU"/>
        </w:rPr>
        <w:t>February 201</w:t>
      </w:r>
      <w:r>
        <w:rPr>
          <w:color w:val="000080"/>
          <w:sz w:val="40"/>
          <w:szCs w:val="40"/>
          <w:lang w:val="en-AU"/>
        </w:rPr>
        <w:t>3</w:t>
      </w: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lang w:val="en-AU"/>
        </w:rPr>
      </w:pPr>
    </w:p>
    <w:p w:rsidR="00197696" w:rsidRPr="003C333C" w:rsidRDefault="00197696" w:rsidP="00D239EF">
      <w:pPr>
        <w:rPr>
          <w:color w:val="000080"/>
          <w:sz w:val="28"/>
          <w:szCs w:val="28"/>
          <w:lang w:val="en-AU"/>
        </w:rPr>
      </w:pPr>
      <w:r w:rsidRPr="003C333C">
        <w:rPr>
          <w:color w:val="000080"/>
          <w:sz w:val="28"/>
          <w:szCs w:val="28"/>
          <w:lang w:val="en-AU"/>
        </w:rPr>
        <w:t>Prepared for:</w:t>
      </w:r>
    </w:p>
    <w:p w:rsidR="00197696" w:rsidRPr="006C0F4F" w:rsidRDefault="00197696" w:rsidP="003E034A">
      <w:pPr>
        <w:spacing w:before="60" w:after="60"/>
        <w:rPr>
          <w:sz w:val="22"/>
          <w:szCs w:val="22"/>
          <w:lang w:val="en-AU"/>
        </w:rPr>
      </w:pPr>
      <w:r w:rsidRPr="006C0F4F">
        <w:rPr>
          <w:sz w:val="22"/>
          <w:szCs w:val="22"/>
          <w:lang w:val="en-AU"/>
        </w:rPr>
        <w:t xml:space="preserve">Transport Accident Commission Victoria </w:t>
      </w:r>
    </w:p>
    <w:p w:rsidR="00197696" w:rsidRPr="006C0F4F" w:rsidRDefault="00197696" w:rsidP="00B07222">
      <w:pPr>
        <w:spacing w:before="60" w:after="60"/>
        <w:rPr>
          <w:color w:val="000000"/>
          <w:sz w:val="22"/>
          <w:szCs w:val="22"/>
          <w:lang w:val="en-AU"/>
        </w:rPr>
      </w:pPr>
      <w:r w:rsidRPr="006C0F4F">
        <w:rPr>
          <w:color w:val="000000"/>
          <w:sz w:val="22"/>
          <w:szCs w:val="22"/>
          <w:lang w:val="en-AU"/>
        </w:rPr>
        <w:t>PO Box 742</w:t>
      </w:r>
    </w:p>
    <w:p w:rsidR="00197696" w:rsidRPr="006C0F4F" w:rsidRDefault="00197696" w:rsidP="00B07222">
      <w:pPr>
        <w:spacing w:before="60" w:after="60"/>
        <w:rPr>
          <w:sz w:val="24"/>
          <w:szCs w:val="24"/>
          <w:lang w:val="en-AU"/>
        </w:rPr>
      </w:pPr>
      <w:r w:rsidRPr="006C0F4F">
        <w:rPr>
          <w:color w:val="000000"/>
          <w:sz w:val="22"/>
          <w:szCs w:val="22"/>
          <w:lang w:val="en-AU"/>
        </w:rPr>
        <w:t xml:space="preserve">GEELONG VIC 3220 </w:t>
      </w:r>
    </w:p>
    <w:p w:rsidR="00197696" w:rsidRPr="003C333C" w:rsidRDefault="00197696" w:rsidP="00D239EF">
      <w:pPr>
        <w:spacing w:after="0"/>
        <w:rPr>
          <w:lang w:val="en-AU"/>
        </w:rPr>
      </w:pPr>
    </w:p>
    <w:p w:rsidR="00197696" w:rsidRPr="003C333C" w:rsidRDefault="00197696" w:rsidP="00D239EF">
      <w:pPr>
        <w:rPr>
          <w:color w:val="000080"/>
          <w:sz w:val="28"/>
          <w:szCs w:val="28"/>
          <w:lang w:val="en-AU"/>
        </w:rPr>
      </w:pPr>
      <w:r w:rsidRPr="003C333C">
        <w:rPr>
          <w:color w:val="000080"/>
          <w:sz w:val="28"/>
          <w:szCs w:val="28"/>
          <w:lang w:val="en-AU"/>
        </w:rPr>
        <w:t>Prepared By:</w:t>
      </w:r>
    </w:p>
    <w:p w:rsidR="00197696" w:rsidRPr="006C0F4F" w:rsidRDefault="00197696" w:rsidP="00B07222">
      <w:pPr>
        <w:spacing w:before="60" w:after="60"/>
        <w:rPr>
          <w:sz w:val="22"/>
          <w:szCs w:val="22"/>
          <w:lang w:val="en-AU"/>
        </w:rPr>
      </w:pPr>
      <w:r w:rsidRPr="006C0F4F">
        <w:rPr>
          <w:sz w:val="22"/>
          <w:szCs w:val="22"/>
          <w:lang w:val="en-AU"/>
        </w:rPr>
        <w:t xml:space="preserve">Health </w:t>
      </w:r>
      <w:r>
        <w:rPr>
          <w:sz w:val="22"/>
          <w:szCs w:val="22"/>
          <w:lang w:val="en-AU"/>
        </w:rPr>
        <w:t>Outcomes T</w:t>
      </w:r>
      <w:r w:rsidRPr="006C0F4F">
        <w:rPr>
          <w:sz w:val="22"/>
          <w:szCs w:val="22"/>
          <w:lang w:val="en-AU"/>
        </w:rPr>
        <w:t>eam</w:t>
      </w:r>
    </w:p>
    <w:p w:rsidR="00197696" w:rsidRPr="006C0F4F" w:rsidRDefault="00197696" w:rsidP="00B07222">
      <w:pPr>
        <w:spacing w:before="60" w:after="60"/>
        <w:rPr>
          <w:sz w:val="22"/>
          <w:szCs w:val="22"/>
          <w:lang w:val="en-AU"/>
        </w:rPr>
      </w:pPr>
      <w:r w:rsidRPr="006C0F4F">
        <w:rPr>
          <w:sz w:val="22"/>
          <w:szCs w:val="22"/>
          <w:lang w:val="en-AU"/>
        </w:rPr>
        <w:t>The Social Research Centre</w:t>
      </w:r>
    </w:p>
    <w:p w:rsidR="00197696" w:rsidRPr="006C0F4F" w:rsidRDefault="00197696" w:rsidP="00B07222">
      <w:pPr>
        <w:spacing w:before="60" w:after="60"/>
        <w:rPr>
          <w:sz w:val="22"/>
          <w:szCs w:val="22"/>
          <w:lang w:val="en-AU"/>
        </w:rPr>
      </w:pPr>
      <w:r w:rsidRPr="006C0F4F">
        <w:rPr>
          <w:sz w:val="22"/>
          <w:szCs w:val="22"/>
          <w:lang w:val="en-AU"/>
        </w:rPr>
        <w:t>Level 1, 262 Victoria St</w:t>
      </w:r>
    </w:p>
    <w:p w:rsidR="00197696" w:rsidRPr="006C0F4F" w:rsidRDefault="00197696" w:rsidP="00B07222">
      <w:pPr>
        <w:spacing w:before="60" w:after="60"/>
        <w:rPr>
          <w:sz w:val="22"/>
          <w:szCs w:val="22"/>
          <w:lang w:val="en-AU"/>
        </w:rPr>
      </w:pPr>
      <w:r>
        <w:rPr>
          <w:sz w:val="22"/>
          <w:szCs w:val="22"/>
          <w:lang w:val="en-AU"/>
        </w:rPr>
        <w:t>NORTH MELBOURNE VIC</w:t>
      </w:r>
      <w:r w:rsidRPr="006C0F4F">
        <w:rPr>
          <w:sz w:val="22"/>
          <w:szCs w:val="22"/>
          <w:lang w:val="en-AU"/>
        </w:rPr>
        <w:t xml:space="preserve"> 3051</w:t>
      </w:r>
    </w:p>
    <w:p w:rsidR="00197696" w:rsidRPr="003C333C" w:rsidRDefault="00197696" w:rsidP="00B07222">
      <w:pPr>
        <w:spacing w:before="60" w:after="60"/>
        <w:rPr>
          <w:smallCaps/>
          <w:sz w:val="22"/>
          <w:szCs w:val="22"/>
          <w:lang w:val="en-AU"/>
        </w:rPr>
        <w:sectPr w:rsidR="00197696" w:rsidRPr="003C333C" w:rsidSect="00950F9F">
          <w:pgSz w:w="11906" w:h="16838" w:code="9"/>
          <w:pgMar w:top="1140" w:right="1140" w:bottom="1140" w:left="1140" w:header="459" w:footer="459" w:gutter="0"/>
          <w:cols w:space="708"/>
          <w:docGrid w:linePitch="360"/>
        </w:sectPr>
      </w:pPr>
    </w:p>
    <w:p w:rsidR="00197696" w:rsidRDefault="00197696" w:rsidP="00233993">
      <w:pPr>
        <w:spacing w:after="0"/>
        <w:rPr>
          <w:color w:val="000080"/>
          <w:sz w:val="44"/>
          <w:szCs w:val="44"/>
          <w:lang w:val="en-AU"/>
        </w:rPr>
      </w:pPr>
      <w:r w:rsidRPr="003C333C">
        <w:rPr>
          <w:color w:val="000080"/>
          <w:sz w:val="44"/>
          <w:szCs w:val="44"/>
          <w:lang w:val="en-AU"/>
        </w:rPr>
        <w:t>Contents</w:t>
      </w:r>
    </w:p>
    <w:p w:rsidR="00197696" w:rsidRPr="00233993" w:rsidRDefault="00197696" w:rsidP="00233993">
      <w:pPr>
        <w:spacing w:after="240"/>
        <w:rPr>
          <w:color w:val="000080"/>
          <w:lang w:val="en-AU"/>
        </w:rPr>
      </w:pPr>
      <w:r w:rsidRPr="00C163E1">
        <w:rPr>
          <w:color w:val="000080"/>
          <w:sz w:val="44"/>
          <w:szCs w:val="44"/>
          <w:lang w:val="en-AU"/>
        </w:rPr>
        <w:pict>
          <v:rect id="_x0000_i1025" style="width:0;height:1.5pt" o:hralign="center" o:hrstd="t" o:hr="t" fillcolor="gray" stroked="f"/>
        </w:pict>
      </w:r>
    </w:p>
    <w:p w:rsidR="00197696" w:rsidRDefault="00197696">
      <w:pPr>
        <w:pStyle w:val="TOC1"/>
        <w:tabs>
          <w:tab w:val="right" w:leader="dot" w:pos="9616"/>
        </w:tabs>
        <w:rPr>
          <w:rFonts w:ascii="Calibri" w:eastAsia="MS Mincho" w:hAnsi="Calibri"/>
          <w:b w:val="0"/>
          <w:bCs w:val="0"/>
          <w:noProof/>
          <w:lang w:val="en-AU" w:eastAsia="en-AU"/>
        </w:rPr>
      </w:pPr>
      <w:r w:rsidRPr="003C333C">
        <w:rPr>
          <w:b w:val="0"/>
          <w:bCs w:val="0"/>
          <w:lang w:val="en-AU"/>
        </w:rPr>
        <w:fldChar w:fldCharType="begin"/>
      </w:r>
      <w:r w:rsidRPr="003C333C">
        <w:rPr>
          <w:b w:val="0"/>
          <w:bCs w:val="0"/>
          <w:lang w:val="en-AU"/>
        </w:rPr>
        <w:instrText xml:space="preserve"> TOC \o "1-1" \f \h \z \t "Heading 2,2,ES Main Heading,1" </w:instrText>
      </w:r>
      <w:r w:rsidRPr="003C333C">
        <w:rPr>
          <w:b w:val="0"/>
          <w:bCs w:val="0"/>
          <w:lang w:val="en-AU"/>
        </w:rPr>
        <w:fldChar w:fldCharType="separate"/>
      </w:r>
      <w:hyperlink w:anchor="_Toc355340885" w:history="1">
        <w:r w:rsidRPr="00F45656">
          <w:rPr>
            <w:rStyle w:val="Hyperlink"/>
            <w:rFonts w:cs="Arial"/>
            <w:noProof/>
            <w:lang w:val="en-AU"/>
          </w:rPr>
          <w:t>Executive Summary</w:t>
        </w:r>
        <w:r>
          <w:rPr>
            <w:noProof/>
            <w:webHidden/>
          </w:rPr>
          <w:tab/>
        </w:r>
        <w:r>
          <w:rPr>
            <w:noProof/>
            <w:webHidden/>
          </w:rPr>
          <w:fldChar w:fldCharType="begin"/>
        </w:r>
        <w:r>
          <w:rPr>
            <w:noProof/>
            <w:webHidden/>
          </w:rPr>
          <w:instrText xml:space="preserve"> PAGEREF _Toc355340885 \h </w:instrText>
        </w:r>
        <w:r>
          <w:rPr>
            <w:noProof/>
            <w:webHidden/>
          </w:rPr>
        </w:r>
        <w:r>
          <w:rPr>
            <w:noProof/>
            <w:webHidden/>
          </w:rPr>
          <w:fldChar w:fldCharType="separate"/>
        </w:r>
        <w:r>
          <w:rPr>
            <w:noProof/>
            <w:webHidden/>
          </w:rPr>
          <w:t>1</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886" w:history="1">
        <w:r w:rsidRPr="00F45656">
          <w:rPr>
            <w:rStyle w:val="Hyperlink"/>
            <w:rFonts w:cs="Arial"/>
            <w:noProof/>
          </w:rPr>
          <w:t>1.</w:t>
        </w:r>
        <w:r>
          <w:rPr>
            <w:rFonts w:ascii="Calibri" w:eastAsia="MS Mincho" w:hAnsi="Calibri"/>
            <w:b w:val="0"/>
            <w:bCs w:val="0"/>
            <w:noProof/>
            <w:lang w:val="en-AU" w:eastAsia="en-AU"/>
          </w:rPr>
          <w:tab/>
        </w:r>
        <w:r w:rsidRPr="00F45656">
          <w:rPr>
            <w:rStyle w:val="Hyperlink"/>
            <w:rFonts w:cs="Arial"/>
            <w:noProof/>
          </w:rPr>
          <w:t>Introduction</w:t>
        </w:r>
        <w:r>
          <w:rPr>
            <w:noProof/>
            <w:webHidden/>
          </w:rPr>
          <w:tab/>
        </w:r>
        <w:r>
          <w:rPr>
            <w:noProof/>
            <w:webHidden/>
          </w:rPr>
          <w:fldChar w:fldCharType="begin"/>
        </w:r>
        <w:r>
          <w:rPr>
            <w:noProof/>
            <w:webHidden/>
          </w:rPr>
          <w:instrText xml:space="preserve"> PAGEREF _Toc355340886 \h </w:instrText>
        </w:r>
        <w:r>
          <w:rPr>
            <w:noProof/>
            <w:webHidden/>
          </w:rPr>
        </w:r>
        <w:r>
          <w:rPr>
            <w:noProof/>
            <w:webHidden/>
          </w:rPr>
          <w:fldChar w:fldCharType="separate"/>
        </w:r>
        <w:r>
          <w:rPr>
            <w:noProof/>
            <w:webHidden/>
          </w:rPr>
          <w:t>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87" w:history="1">
        <w:r w:rsidRPr="00F45656">
          <w:rPr>
            <w:rStyle w:val="Hyperlink"/>
            <w:rFonts w:cs="Arial"/>
            <w:noProof/>
          </w:rPr>
          <w:t>1.1</w:t>
        </w:r>
        <w:r>
          <w:rPr>
            <w:rFonts w:ascii="Calibri" w:eastAsia="MS Mincho" w:hAnsi="Calibri"/>
            <w:noProof/>
            <w:sz w:val="22"/>
            <w:szCs w:val="22"/>
            <w:lang w:val="en-AU" w:eastAsia="en-AU"/>
          </w:rPr>
          <w:tab/>
        </w:r>
        <w:r w:rsidRPr="00F45656">
          <w:rPr>
            <w:rStyle w:val="Hyperlink"/>
            <w:rFonts w:cs="Arial"/>
            <w:noProof/>
          </w:rPr>
          <w:t>Background and Objectives</w:t>
        </w:r>
        <w:r>
          <w:rPr>
            <w:noProof/>
            <w:webHidden/>
          </w:rPr>
          <w:tab/>
        </w:r>
        <w:r>
          <w:rPr>
            <w:noProof/>
            <w:webHidden/>
          </w:rPr>
          <w:fldChar w:fldCharType="begin"/>
        </w:r>
        <w:r>
          <w:rPr>
            <w:noProof/>
            <w:webHidden/>
          </w:rPr>
          <w:instrText xml:space="preserve"> PAGEREF _Toc355340887 \h </w:instrText>
        </w:r>
        <w:r>
          <w:rPr>
            <w:noProof/>
            <w:webHidden/>
          </w:rPr>
        </w:r>
        <w:r>
          <w:rPr>
            <w:noProof/>
            <w:webHidden/>
          </w:rPr>
          <w:fldChar w:fldCharType="separate"/>
        </w:r>
        <w:r>
          <w:rPr>
            <w:noProof/>
            <w:webHidden/>
          </w:rPr>
          <w:t>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88" w:history="1">
        <w:r w:rsidRPr="00F45656">
          <w:rPr>
            <w:rStyle w:val="Hyperlink"/>
            <w:rFonts w:cs="Arial"/>
            <w:noProof/>
          </w:rPr>
          <w:t>1.2</w:t>
        </w:r>
        <w:r>
          <w:rPr>
            <w:rFonts w:ascii="Calibri" w:eastAsia="MS Mincho" w:hAnsi="Calibri"/>
            <w:noProof/>
            <w:sz w:val="22"/>
            <w:szCs w:val="22"/>
            <w:lang w:val="en-AU" w:eastAsia="en-AU"/>
          </w:rPr>
          <w:tab/>
        </w:r>
        <w:r w:rsidRPr="00F45656">
          <w:rPr>
            <w:rStyle w:val="Hyperlink"/>
            <w:rFonts w:cs="Arial"/>
            <w:noProof/>
          </w:rPr>
          <w:t>Research Methodology</w:t>
        </w:r>
        <w:r>
          <w:rPr>
            <w:noProof/>
            <w:webHidden/>
          </w:rPr>
          <w:tab/>
        </w:r>
        <w:r>
          <w:rPr>
            <w:noProof/>
            <w:webHidden/>
          </w:rPr>
          <w:fldChar w:fldCharType="begin"/>
        </w:r>
        <w:r>
          <w:rPr>
            <w:noProof/>
            <w:webHidden/>
          </w:rPr>
          <w:instrText xml:space="preserve"> PAGEREF _Toc355340888 \h </w:instrText>
        </w:r>
        <w:r>
          <w:rPr>
            <w:noProof/>
            <w:webHidden/>
          </w:rPr>
        </w:r>
        <w:r>
          <w:rPr>
            <w:noProof/>
            <w:webHidden/>
          </w:rPr>
          <w:fldChar w:fldCharType="separate"/>
        </w:r>
        <w:r>
          <w:rPr>
            <w:noProof/>
            <w:webHidden/>
          </w:rPr>
          <w:t>9</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889" w:history="1">
        <w:r w:rsidRPr="00F45656">
          <w:rPr>
            <w:rStyle w:val="Hyperlink"/>
            <w:rFonts w:cs="Arial"/>
            <w:noProof/>
          </w:rPr>
          <w:t>2.</w:t>
        </w:r>
        <w:r>
          <w:rPr>
            <w:rFonts w:ascii="Calibri" w:eastAsia="MS Mincho" w:hAnsi="Calibri"/>
            <w:b w:val="0"/>
            <w:bCs w:val="0"/>
            <w:noProof/>
            <w:lang w:val="en-AU" w:eastAsia="en-AU"/>
          </w:rPr>
          <w:tab/>
        </w:r>
        <w:r w:rsidRPr="00F45656">
          <w:rPr>
            <w:rStyle w:val="Hyperlink"/>
            <w:rFonts w:cs="Arial"/>
            <w:noProof/>
          </w:rPr>
          <w:t>Serious Road Accidents and Experiences</w:t>
        </w:r>
        <w:r>
          <w:rPr>
            <w:noProof/>
            <w:webHidden/>
          </w:rPr>
          <w:tab/>
        </w:r>
        <w:r>
          <w:rPr>
            <w:noProof/>
            <w:webHidden/>
          </w:rPr>
          <w:fldChar w:fldCharType="begin"/>
        </w:r>
        <w:r>
          <w:rPr>
            <w:noProof/>
            <w:webHidden/>
          </w:rPr>
          <w:instrText xml:space="preserve"> PAGEREF _Toc355340889 \h </w:instrText>
        </w:r>
        <w:r>
          <w:rPr>
            <w:noProof/>
            <w:webHidden/>
          </w:rPr>
        </w:r>
        <w:r>
          <w:rPr>
            <w:noProof/>
            <w:webHidden/>
          </w:rPr>
          <w:fldChar w:fldCharType="separate"/>
        </w:r>
        <w:r>
          <w:rPr>
            <w:noProof/>
            <w:webHidden/>
          </w:rPr>
          <w:t>12</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0" w:history="1">
        <w:r w:rsidRPr="00F45656">
          <w:rPr>
            <w:rStyle w:val="Hyperlink"/>
            <w:rFonts w:cs="Arial"/>
            <w:noProof/>
          </w:rPr>
          <w:t>2.1</w:t>
        </w:r>
        <w:r>
          <w:rPr>
            <w:rFonts w:ascii="Calibri" w:eastAsia="MS Mincho" w:hAnsi="Calibri"/>
            <w:noProof/>
            <w:sz w:val="22"/>
            <w:szCs w:val="22"/>
            <w:lang w:val="en-AU" w:eastAsia="en-AU"/>
          </w:rPr>
          <w:tab/>
        </w:r>
        <w:r w:rsidRPr="00F45656">
          <w:rPr>
            <w:rStyle w:val="Hyperlink"/>
            <w:rFonts w:cs="Arial"/>
            <w:noProof/>
          </w:rPr>
          <w:t>Factors Leading to Serious Road Accidents</w:t>
        </w:r>
        <w:r>
          <w:rPr>
            <w:noProof/>
            <w:webHidden/>
          </w:rPr>
          <w:tab/>
        </w:r>
        <w:r>
          <w:rPr>
            <w:noProof/>
            <w:webHidden/>
          </w:rPr>
          <w:fldChar w:fldCharType="begin"/>
        </w:r>
        <w:r>
          <w:rPr>
            <w:noProof/>
            <w:webHidden/>
          </w:rPr>
          <w:instrText xml:space="preserve"> PAGEREF _Toc355340890 \h </w:instrText>
        </w:r>
        <w:r>
          <w:rPr>
            <w:noProof/>
            <w:webHidden/>
          </w:rPr>
        </w:r>
        <w:r>
          <w:rPr>
            <w:noProof/>
            <w:webHidden/>
          </w:rPr>
          <w:fldChar w:fldCharType="separate"/>
        </w:r>
        <w:r>
          <w:rPr>
            <w:noProof/>
            <w:webHidden/>
          </w:rPr>
          <w:t>12</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1" w:history="1">
        <w:r w:rsidRPr="00F45656">
          <w:rPr>
            <w:rStyle w:val="Hyperlink"/>
            <w:rFonts w:cs="Arial"/>
            <w:noProof/>
          </w:rPr>
          <w:t>2.2</w:t>
        </w:r>
        <w:r>
          <w:rPr>
            <w:rFonts w:ascii="Calibri" w:eastAsia="MS Mincho" w:hAnsi="Calibri"/>
            <w:noProof/>
            <w:sz w:val="22"/>
            <w:szCs w:val="22"/>
            <w:lang w:val="en-AU" w:eastAsia="en-AU"/>
          </w:rPr>
          <w:tab/>
        </w:r>
        <w:r w:rsidRPr="00F45656">
          <w:rPr>
            <w:rStyle w:val="Hyperlink"/>
            <w:rFonts w:cs="Arial"/>
            <w:noProof/>
          </w:rPr>
          <w:t>Involvement in Accident in Last 5 Years</w:t>
        </w:r>
        <w:r>
          <w:rPr>
            <w:noProof/>
            <w:webHidden/>
          </w:rPr>
          <w:tab/>
        </w:r>
        <w:r>
          <w:rPr>
            <w:noProof/>
            <w:webHidden/>
          </w:rPr>
          <w:fldChar w:fldCharType="begin"/>
        </w:r>
        <w:r>
          <w:rPr>
            <w:noProof/>
            <w:webHidden/>
          </w:rPr>
          <w:instrText xml:space="preserve"> PAGEREF _Toc355340891 \h </w:instrText>
        </w:r>
        <w:r>
          <w:rPr>
            <w:noProof/>
            <w:webHidden/>
          </w:rPr>
        </w:r>
        <w:r>
          <w:rPr>
            <w:noProof/>
            <w:webHidden/>
          </w:rPr>
          <w:fldChar w:fldCharType="separate"/>
        </w:r>
        <w:r>
          <w:rPr>
            <w:noProof/>
            <w:webHidden/>
          </w:rPr>
          <w:t>13</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892" w:history="1">
        <w:r w:rsidRPr="00F45656">
          <w:rPr>
            <w:rStyle w:val="Hyperlink"/>
            <w:rFonts w:cs="Arial"/>
            <w:noProof/>
          </w:rPr>
          <w:t>3.</w:t>
        </w:r>
        <w:r>
          <w:rPr>
            <w:rFonts w:ascii="Calibri" w:eastAsia="MS Mincho" w:hAnsi="Calibri"/>
            <w:b w:val="0"/>
            <w:bCs w:val="0"/>
            <w:noProof/>
            <w:lang w:val="en-AU" w:eastAsia="en-AU"/>
          </w:rPr>
          <w:tab/>
        </w:r>
        <w:r w:rsidRPr="00F45656">
          <w:rPr>
            <w:rStyle w:val="Hyperlink"/>
            <w:rFonts w:cs="Arial"/>
            <w:noProof/>
          </w:rPr>
          <w:t>Speed</w:t>
        </w:r>
        <w:r>
          <w:rPr>
            <w:noProof/>
            <w:webHidden/>
          </w:rPr>
          <w:tab/>
        </w:r>
        <w:r>
          <w:rPr>
            <w:noProof/>
            <w:webHidden/>
          </w:rPr>
          <w:fldChar w:fldCharType="begin"/>
        </w:r>
        <w:r>
          <w:rPr>
            <w:noProof/>
            <w:webHidden/>
          </w:rPr>
          <w:instrText xml:space="preserve"> PAGEREF _Toc355340892 \h </w:instrText>
        </w:r>
        <w:r>
          <w:rPr>
            <w:noProof/>
            <w:webHidden/>
          </w:rPr>
        </w:r>
        <w:r>
          <w:rPr>
            <w:noProof/>
            <w:webHidden/>
          </w:rPr>
          <w:fldChar w:fldCharType="separate"/>
        </w:r>
        <w:r>
          <w:rPr>
            <w:noProof/>
            <w:webHidden/>
          </w:rPr>
          <w:t>14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3" w:history="1">
        <w:r w:rsidRPr="00F45656">
          <w:rPr>
            <w:rStyle w:val="Hyperlink"/>
            <w:rFonts w:cs="Arial"/>
            <w:noProof/>
          </w:rPr>
          <w:t>3.1</w:t>
        </w:r>
        <w:r>
          <w:rPr>
            <w:rFonts w:ascii="Calibri" w:eastAsia="MS Mincho" w:hAnsi="Calibri"/>
            <w:noProof/>
            <w:sz w:val="22"/>
            <w:szCs w:val="22"/>
            <w:lang w:val="en-AU" w:eastAsia="en-AU"/>
          </w:rPr>
          <w:tab/>
        </w:r>
        <w:r w:rsidRPr="00F45656">
          <w:rPr>
            <w:rStyle w:val="Hyperlink"/>
            <w:rFonts w:cs="Arial"/>
            <w:noProof/>
          </w:rPr>
          <w:t>Attitudes Toward Speeding</w:t>
        </w:r>
        <w:r>
          <w:rPr>
            <w:noProof/>
            <w:webHidden/>
          </w:rPr>
          <w:tab/>
        </w:r>
        <w:r>
          <w:rPr>
            <w:noProof/>
            <w:webHidden/>
          </w:rPr>
          <w:fldChar w:fldCharType="begin"/>
        </w:r>
        <w:r>
          <w:rPr>
            <w:noProof/>
            <w:webHidden/>
          </w:rPr>
          <w:instrText xml:space="preserve"> PAGEREF _Toc355340893 \h </w:instrText>
        </w:r>
        <w:r>
          <w:rPr>
            <w:noProof/>
            <w:webHidden/>
          </w:rPr>
        </w:r>
        <w:r>
          <w:rPr>
            <w:noProof/>
            <w:webHidden/>
          </w:rPr>
          <w:fldChar w:fldCharType="separate"/>
        </w:r>
        <w:r>
          <w:rPr>
            <w:noProof/>
            <w:webHidden/>
          </w:rPr>
          <w:t>14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4" w:history="1">
        <w:r w:rsidRPr="00F45656">
          <w:rPr>
            <w:rStyle w:val="Hyperlink"/>
            <w:rFonts w:cs="Arial"/>
            <w:noProof/>
          </w:rPr>
          <w:t>3.2</w:t>
        </w:r>
        <w:r>
          <w:rPr>
            <w:rFonts w:ascii="Calibri" w:eastAsia="MS Mincho" w:hAnsi="Calibri"/>
            <w:noProof/>
            <w:sz w:val="22"/>
            <w:szCs w:val="22"/>
            <w:lang w:val="en-AU" w:eastAsia="en-AU"/>
          </w:rPr>
          <w:tab/>
        </w:r>
        <w:r w:rsidRPr="00F45656">
          <w:rPr>
            <w:rStyle w:val="Hyperlink"/>
            <w:rFonts w:cs="Arial"/>
            <w:noProof/>
          </w:rPr>
          <w:t>Speeding Definitions</w:t>
        </w:r>
        <w:r>
          <w:rPr>
            <w:noProof/>
            <w:webHidden/>
          </w:rPr>
          <w:tab/>
        </w:r>
        <w:r>
          <w:rPr>
            <w:noProof/>
            <w:webHidden/>
          </w:rPr>
          <w:fldChar w:fldCharType="begin"/>
        </w:r>
        <w:r>
          <w:rPr>
            <w:noProof/>
            <w:webHidden/>
          </w:rPr>
          <w:instrText xml:space="preserve"> PAGEREF _Toc355340894 \h </w:instrText>
        </w:r>
        <w:r>
          <w:rPr>
            <w:noProof/>
            <w:webHidden/>
          </w:rPr>
        </w:r>
        <w:r>
          <w:rPr>
            <w:noProof/>
            <w:webHidden/>
          </w:rPr>
          <w:fldChar w:fldCharType="separate"/>
        </w:r>
        <w:r>
          <w:rPr>
            <w:noProof/>
            <w:webHidden/>
          </w:rPr>
          <w:t>18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5" w:history="1">
        <w:r w:rsidRPr="00F45656">
          <w:rPr>
            <w:rStyle w:val="Hyperlink"/>
            <w:rFonts w:cs="Arial"/>
            <w:noProof/>
          </w:rPr>
          <w:t>3.3</w:t>
        </w:r>
        <w:r>
          <w:rPr>
            <w:rFonts w:ascii="Calibri" w:eastAsia="MS Mincho" w:hAnsi="Calibri"/>
            <w:noProof/>
            <w:sz w:val="22"/>
            <w:szCs w:val="22"/>
            <w:lang w:val="en-AU" w:eastAsia="en-AU"/>
          </w:rPr>
          <w:tab/>
        </w:r>
        <w:r w:rsidRPr="00F45656">
          <w:rPr>
            <w:rStyle w:val="Hyperlink"/>
            <w:rFonts w:cs="Arial"/>
            <w:noProof/>
          </w:rPr>
          <w:t>Factors Influencing Driving Speed</w:t>
        </w:r>
        <w:r>
          <w:rPr>
            <w:noProof/>
            <w:webHidden/>
          </w:rPr>
          <w:tab/>
        </w:r>
        <w:r>
          <w:rPr>
            <w:noProof/>
            <w:webHidden/>
          </w:rPr>
          <w:fldChar w:fldCharType="begin"/>
        </w:r>
        <w:r>
          <w:rPr>
            <w:noProof/>
            <w:webHidden/>
          </w:rPr>
          <w:instrText xml:space="preserve"> PAGEREF _Toc355340895 \h </w:instrText>
        </w:r>
        <w:r>
          <w:rPr>
            <w:noProof/>
            <w:webHidden/>
          </w:rPr>
        </w:r>
        <w:r>
          <w:rPr>
            <w:noProof/>
            <w:webHidden/>
          </w:rPr>
          <w:fldChar w:fldCharType="separate"/>
        </w:r>
        <w:r>
          <w:rPr>
            <w:noProof/>
            <w:webHidden/>
          </w:rPr>
          <w:t>21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6" w:history="1">
        <w:r w:rsidRPr="00F45656">
          <w:rPr>
            <w:rStyle w:val="Hyperlink"/>
            <w:rFonts w:cs="Arial"/>
            <w:noProof/>
          </w:rPr>
          <w:t>3.4</w:t>
        </w:r>
        <w:r>
          <w:rPr>
            <w:rFonts w:ascii="Calibri" w:eastAsia="MS Mincho" w:hAnsi="Calibri"/>
            <w:noProof/>
            <w:sz w:val="22"/>
            <w:szCs w:val="22"/>
            <w:lang w:val="en-AU" w:eastAsia="en-AU"/>
          </w:rPr>
          <w:tab/>
        </w:r>
        <w:r w:rsidRPr="00F45656">
          <w:rPr>
            <w:rStyle w:val="Hyperlink"/>
            <w:rFonts w:cs="Arial"/>
            <w:noProof/>
          </w:rPr>
          <w:t>Speeding Behaviour</w:t>
        </w:r>
        <w:r>
          <w:rPr>
            <w:noProof/>
            <w:webHidden/>
          </w:rPr>
          <w:tab/>
        </w:r>
        <w:r>
          <w:rPr>
            <w:noProof/>
            <w:webHidden/>
          </w:rPr>
          <w:fldChar w:fldCharType="begin"/>
        </w:r>
        <w:r>
          <w:rPr>
            <w:noProof/>
            <w:webHidden/>
          </w:rPr>
          <w:instrText xml:space="preserve"> PAGEREF _Toc355340896 \h </w:instrText>
        </w:r>
        <w:r>
          <w:rPr>
            <w:noProof/>
            <w:webHidden/>
          </w:rPr>
        </w:r>
        <w:r>
          <w:rPr>
            <w:noProof/>
            <w:webHidden/>
          </w:rPr>
          <w:fldChar w:fldCharType="separate"/>
        </w:r>
        <w:r>
          <w:rPr>
            <w:noProof/>
            <w:webHidden/>
          </w:rPr>
          <w:t>22</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897" w:history="1">
        <w:r w:rsidRPr="00F45656">
          <w:rPr>
            <w:rStyle w:val="Hyperlink"/>
            <w:rFonts w:cs="Arial"/>
            <w:noProof/>
          </w:rPr>
          <w:t>4.</w:t>
        </w:r>
        <w:r>
          <w:rPr>
            <w:rFonts w:ascii="Calibri" w:eastAsia="MS Mincho" w:hAnsi="Calibri"/>
            <w:b w:val="0"/>
            <w:bCs w:val="0"/>
            <w:noProof/>
            <w:lang w:val="en-AU" w:eastAsia="en-AU"/>
          </w:rPr>
          <w:tab/>
        </w:r>
        <w:r w:rsidRPr="00F45656">
          <w:rPr>
            <w:rStyle w:val="Hyperlink"/>
            <w:rFonts w:cs="Arial"/>
            <w:noProof/>
          </w:rPr>
          <w:t>Drink Drive Impairment</w:t>
        </w:r>
        <w:r>
          <w:rPr>
            <w:noProof/>
            <w:webHidden/>
          </w:rPr>
          <w:tab/>
        </w:r>
        <w:r>
          <w:rPr>
            <w:noProof/>
            <w:webHidden/>
          </w:rPr>
          <w:fldChar w:fldCharType="begin"/>
        </w:r>
        <w:r>
          <w:rPr>
            <w:noProof/>
            <w:webHidden/>
          </w:rPr>
          <w:instrText xml:space="preserve"> PAGEREF _Toc355340897 \h </w:instrText>
        </w:r>
        <w:r>
          <w:rPr>
            <w:noProof/>
            <w:webHidden/>
          </w:rPr>
        </w:r>
        <w:r>
          <w:rPr>
            <w:noProof/>
            <w:webHidden/>
          </w:rPr>
          <w:fldChar w:fldCharType="separate"/>
        </w:r>
        <w:r>
          <w:rPr>
            <w:noProof/>
            <w:webHidden/>
          </w:rPr>
          <w:t>24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8" w:history="1">
        <w:r w:rsidRPr="00F45656">
          <w:rPr>
            <w:rStyle w:val="Hyperlink"/>
            <w:rFonts w:cs="Arial"/>
            <w:noProof/>
          </w:rPr>
          <w:t>4.1</w:t>
        </w:r>
        <w:r>
          <w:rPr>
            <w:rFonts w:ascii="Calibri" w:eastAsia="MS Mincho" w:hAnsi="Calibri"/>
            <w:noProof/>
            <w:sz w:val="22"/>
            <w:szCs w:val="22"/>
            <w:lang w:val="en-AU" w:eastAsia="en-AU"/>
          </w:rPr>
          <w:tab/>
        </w:r>
        <w:r w:rsidRPr="00F45656">
          <w:rPr>
            <w:rStyle w:val="Hyperlink"/>
            <w:rFonts w:cs="Arial"/>
            <w:noProof/>
          </w:rPr>
          <w:t>Drinking of Alcohol</w:t>
        </w:r>
        <w:r>
          <w:rPr>
            <w:noProof/>
            <w:webHidden/>
          </w:rPr>
          <w:tab/>
        </w:r>
        <w:r>
          <w:rPr>
            <w:noProof/>
            <w:webHidden/>
          </w:rPr>
          <w:fldChar w:fldCharType="begin"/>
        </w:r>
        <w:r>
          <w:rPr>
            <w:noProof/>
            <w:webHidden/>
          </w:rPr>
          <w:instrText xml:space="preserve"> PAGEREF _Toc355340898 \h </w:instrText>
        </w:r>
        <w:r>
          <w:rPr>
            <w:noProof/>
            <w:webHidden/>
          </w:rPr>
        </w:r>
        <w:r>
          <w:rPr>
            <w:noProof/>
            <w:webHidden/>
          </w:rPr>
          <w:fldChar w:fldCharType="separate"/>
        </w:r>
        <w:r>
          <w:rPr>
            <w:noProof/>
            <w:webHidden/>
          </w:rPr>
          <w:t>24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899" w:history="1">
        <w:r w:rsidRPr="00F45656">
          <w:rPr>
            <w:rStyle w:val="Hyperlink"/>
            <w:rFonts w:cs="Arial"/>
            <w:noProof/>
          </w:rPr>
          <w:t>4.2</w:t>
        </w:r>
        <w:r>
          <w:rPr>
            <w:rFonts w:ascii="Calibri" w:eastAsia="MS Mincho" w:hAnsi="Calibri"/>
            <w:noProof/>
            <w:sz w:val="22"/>
            <w:szCs w:val="22"/>
            <w:lang w:val="en-AU" w:eastAsia="en-AU"/>
          </w:rPr>
          <w:tab/>
        </w:r>
        <w:r w:rsidRPr="00F45656">
          <w:rPr>
            <w:rStyle w:val="Hyperlink"/>
            <w:rFonts w:cs="Arial"/>
            <w:noProof/>
          </w:rPr>
          <w:t>Attitudes to Drink Driving</w:t>
        </w:r>
        <w:r>
          <w:rPr>
            <w:noProof/>
            <w:webHidden/>
          </w:rPr>
          <w:tab/>
        </w:r>
        <w:r>
          <w:rPr>
            <w:noProof/>
            <w:webHidden/>
          </w:rPr>
          <w:fldChar w:fldCharType="begin"/>
        </w:r>
        <w:r>
          <w:rPr>
            <w:noProof/>
            <w:webHidden/>
          </w:rPr>
          <w:instrText xml:space="preserve"> PAGEREF _Toc355340899 \h </w:instrText>
        </w:r>
        <w:r>
          <w:rPr>
            <w:noProof/>
            <w:webHidden/>
          </w:rPr>
        </w:r>
        <w:r>
          <w:rPr>
            <w:noProof/>
            <w:webHidden/>
          </w:rPr>
          <w:fldChar w:fldCharType="separate"/>
        </w:r>
        <w:r>
          <w:rPr>
            <w:noProof/>
            <w:webHidden/>
          </w:rPr>
          <w:t>25</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0" w:history="1">
        <w:r w:rsidRPr="00F45656">
          <w:rPr>
            <w:rStyle w:val="Hyperlink"/>
            <w:rFonts w:cs="Arial"/>
            <w:noProof/>
          </w:rPr>
          <w:t>4.3</w:t>
        </w:r>
        <w:r>
          <w:rPr>
            <w:rFonts w:ascii="Calibri" w:eastAsia="MS Mincho" w:hAnsi="Calibri"/>
            <w:noProof/>
            <w:sz w:val="22"/>
            <w:szCs w:val="22"/>
            <w:lang w:val="en-AU" w:eastAsia="en-AU"/>
          </w:rPr>
          <w:tab/>
        </w:r>
        <w:r w:rsidRPr="00F45656">
          <w:rPr>
            <w:rStyle w:val="Hyperlink"/>
            <w:rFonts w:cs="Arial"/>
            <w:noProof/>
          </w:rPr>
          <w:t>Most Worrying Consequences of Drink Driving</w:t>
        </w:r>
        <w:r>
          <w:rPr>
            <w:noProof/>
            <w:webHidden/>
          </w:rPr>
          <w:tab/>
        </w:r>
        <w:r>
          <w:rPr>
            <w:noProof/>
            <w:webHidden/>
          </w:rPr>
          <w:fldChar w:fldCharType="begin"/>
        </w:r>
        <w:r>
          <w:rPr>
            <w:noProof/>
            <w:webHidden/>
          </w:rPr>
          <w:instrText xml:space="preserve"> PAGEREF _Toc355340900 \h </w:instrText>
        </w:r>
        <w:r>
          <w:rPr>
            <w:noProof/>
            <w:webHidden/>
          </w:rPr>
        </w:r>
        <w:r>
          <w:rPr>
            <w:noProof/>
            <w:webHidden/>
          </w:rPr>
          <w:fldChar w:fldCharType="separate"/>
        </w:r>
        <w:r>
          <w:rPr>
            <w:noProof/>
            <w:webHidden/>
          </w:rPr>
          <w:t>27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1" w:history="1">
        <w:r w:rsidRPr="00F45656">
          <w:rPr>
            <w:rStyle w:val="Hyperlink"/>
            <w:rFonts w:cs="Arial"/>
            <w:noProof/>
          </w:rPr>
          <w:t>4.4</w:t>
        </w:r>
        <w:r>
          <w:rPr>
            <w:rFonts w:ascii="Calibri" w:eastAsia="MS Mincho" w:hAnsi="Calibri"/>
            <w:noProof/>
            <w:sz w:val="22"/>
            <w:szCs w:val="22"/>
            <w:lang w:val="en-AU" w:eastAsia="en-AU"/>
          </w:rPr>
          <w:tab/>
        </w:r>
        <w:r w:rsidRPr="00F45656">
          <w:rPr>
            <w:rStyle w:val="Hyperlink"/>
            <w:rFonts w:cs="Arial"/>
            <w:noProof/>
          </w:rPr>
          <w:t>Drink Drive Behaviour</w:t>
        </w:r>
        <w:r>
          <w:rPr>
            <w:noProof/>
            <w:webHidden/>
          </w:rPr>
          <w:tab/>
        </w:r>
        <w:r>
          <w:rPr>
            <w:noProof/>
            <w:webHidden/>
          </w:rPr>
          <w:fldChar w:fldCharType="begin"/>
        </w:r>
        <w:r>
          <w:rPr>
            <w:noProof/>
            <w:webHidden/>
          </w:rPr>
          <w:instrText xml:space="preserve"> PAGEREF _Toc355340901 \h </w:instrText>
        </w:r>
        <w:r>
          <w:rPr>
            <w:noProof/>
            <w:webHidden/>
          </w:rPr>
        </w:r>
        <w:r>
          <w:rPr>
            <w:noProof/>
            <w:webHidden/>
          </w:rPr>
          <w:fldChar w:fldCharType="separate"/>
        </w:r>
        <w:r>
          <w:rPr>
            <w:noProof/>
            <w:webHidden/>
          </w:rPr>
          <w:t>28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2" w:history="1">
        <w:r w:rsidRPr="00F45656">
          <w:rPr>
            <w:rStyle w:val="Hyperlink"/>
            <w:rFonts w:cs="Arial"/>
            <w:noProof/>
          </w:rPr>
          <w:t>4.5</w:t>
        </w:r>
        <w:r>
          <w:rPr>
            <w:rFonts w:ascii="Calibri" w:eastAsia="MS Mincho" w:hAnsi="Calibri"/>
            <w:noProof/>
            <w:sz w:val="22"/>
            <w:szCs w:val="22"/>
            <w:lang w:val="en-AU" w:eastAsia="en-AU"/>
          </w:rPr>
          <w:tab/>
        </w:r>
        <w:r w:rsidRPr="00F45656">
          <w:rPr>
            <w:rStyle w:val="Hyperlink"/>
            <w:rFonts w:cs="Arial"/>
            <w:noProof/>
          </w:rPr>
          <w:t>Passengers when Driver Over the Legal Limit in Last 12 Months</w:t>
        </w:r>
        <w:r>
          <w:rPr>
            <w:noProof/>
            <w:webHidden/>
          </w:rPr>
          <w:tab/>
        </w:r>
        <w:r>
          <w:rPr>
            <w:noProof/>
            <w:webHidden/>
          </w:rPr>
          <w:fldChar w:fldCharType="begin"/>
        </w:r>
        <w:r>
          <w:rPr>
            <w:noProof/>
            <w:webHidden/>
          </w:rPr>
          <w:instrText xml:space="preserve"> PAGEREF _Toc355340902 \h </w:instrText>
        </w:r>
        <w:r>
          <w:rPr>
            <w:noProof/>
            <w:webHidden/>
          </w:rPr>
        </w:r>
        <w:r>
          <w:rPr>
            <w:noProof/>
            <w:webHidden/>
          </w:rPr>
          <w:fldChar w:fldCharType="separate"/>
        </w:r>
        <w:r>
          <w:rPr>
            <w:noProof/>
            <w:webHidden/>
          </w:rPr>
          <w:t>33</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03" w:history="1">
        <w:r w:rsidRPr="00F45656">
          <w:rPr>
            <w:rStyle w:val="Hyperlink"/>
            <w:rFonts w:cs="Arial"/>
            <w:noProof/>
          </w:rPr>
          <w:t>5.</w:t>
        </w:r>
        <w:r>
          <w:rPr>
            <w:rFonts w:ascii="Calibri" w:eastAsia="MS Mincho" w:hAnsi="Calibri"/>
            <w:b w:val="0"/>
            <w:bCs w:val="0"/>
            <w:noProof/>
            <w:lang w:val="en-AU" w:eastAsia="en-AU"/>
          </w:rPr>
          <w:tab/>
        </w:r>
        <w:r w:rsidRPr="00F45656">
          <w:rPr>
            <w:rStyle w:val="Hyperlink"/>
            <w:rFonts w:cs="Arial"/>
            <w:noProof/>
          </w:rPr>
          <w:t>Fatigue</w:t>
        </w:r>
        <w:r>
          <w:rPr>
            <w:noProof/>
            <w:webHidden/>
          </w:rPr>
          <w:tab/>
        </w:r>
        <w:r>
          <w:rPr>
            <w:noProof/>
            <w:webHidden/>
          </w:rPr>
          <w:fldChar w:fldCharType="begin"/>
        </w:r>
        <w:r>
          <w:rPr>
            <w:noProof/>
            <w:webHidden/>
          </w:rPr>
          <w:instrText xml:space="preserve"> PAGEREF _Toc355340903 \h </w:instrText>
        </w:r>
        <w:r>
          <w:rPr>
            <w:noProof/>
            <w:webHidden/>
          </w:rPr>
        </w:r>
        <w:r>
          <w:rPr>
            <w:noProof/>
            <w:webHidden/>
          </w:rPr>
          <w:fldChar w:fldCharType="separate"/>
        </w:r>
        <w:r>
          <w:rPr>
            <w:noProof/>
            <w:webHidden/>
          </w:rPr>
          <w:t>35</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4" w:history="1">
        <w:r w:rsidRPr="00F45656">
          <w:rPr>
            <w:rStyle w:val="Hyperlink"/>
            <w:rFonts w:cs="Arial"/>
            <w:noProof/>
          </w:rPr>
          <w:t>5.1</w:t>
        </w:r>
        <w:r>
          <w:rPr>
            <w:rFonts w:ascii="Calibri" w:eastAsia="MS Mincho" w:hAnsi="Calibri"/>
            <w:noProof/>
            <w:sz w:val="22"/>
            <w:szCs w:val="22"/>
            <w:lang w:val="en-AU" w:eastAsia="en-AU"/>
          </w:rPr>
          <w:tab/>
        </w:r>
        <w:r w:rsidRPr="00F45656">
          <w:rPr>
            <w:rStyle w:val="Hyperlink"/>
            <w:rFonts w:cs="Arial"/>
            <w:noProof/>
          </w:rPr>
          <w:t>Attitudes to Fatigue and Incidence of Falling Asleep While Driving</w:t>
        </w:r>
        <w:r>
          <w:rPr>
            <w:noProof/>
            <w:webHidden/>
          </w:rPr>
          <w:tab/>
        </w:r>
        <w:r>
          <w:rPr>
            <w:noProof/>
            <w:webHidden/>
          </w:rPr>
          <w:fldChar w:fldCharType="begin"/>
        </w:r>
        <w:r>
          <w:rPr>
            <w:noProof/>
            <w:webHidden/>
          </w:rPr>
          <w:instrText xml:space="preserve"> PAGEREF _Toc355340904 \h </w:instrText>
        </w:r>
        <w:r>
          <w:rPr>
            <w:noProof/>
            <w:webHidden/>
          </w:rPr>
        </w:r>
        <w:r>
          <w:rPr>
            <w:noProof/>
            <w:webHidden/>
          </w:rPr>
          <w:fldChar w:fldCharType="separate"/>
        </w:r>
        <w:r>
          <w:rPr>
            <w:noProof/>
            <w:webHidden/>
          </w:rPr>
          <w:t>35</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05" w:history="1">
        <w:r w:rsidRPr="00F45656">
          <w:rPr>
            <w:rStyle w:val="Hyperlink"/>
            <w:rFonts w:cs="Arial"/>
            <w:noProof/>
          </w:rPr>
          <w:t>6.</w:t>
        </w:r>
        <w:r>
          <w:rPr>
            <w:rFonts w:ascii="Calibri" w:eastAsia="MS Mincho" w:hAnsi="Calibri"/>
            <w:b w:val="0"/>
            <w:bCs w:val="0"/>
            <w:noProof/>
            <w:lang w:val="en-AU" w:eastAsia="en-AU"/>
          </w:rPr>
          <w:tab/>
        </w:r>
        <w:r w:rsidRPr="00F45656">
          <w:rPr>
            <w:rStyle w:val="Hyperlink"/>
            <w:rFonts w:cs="Arial"/>
            <w:noProof/>
          </w:rPr>
          <w:t>Restraint Wearing</w:t>
        </w:r>
        <w:r>
          <w:rPr>
            <w:noProof/>
            <w:webHidden/>
          </w:rPr>
          <w:tab/>
        </w:r>
        <w:r>
          <w:rPr>
            <w:noProof/>
            <w:webHidden/>
          </w:rPr>
          <w:fldChar w:fldCharType="begin"/>
        </w:r>
        <w:r>
          <w:rPr>
            <w:noProof/>
            <w:webHidden/>
          </w:rPr>
          <w:instrText xml:space="preserve"> PAGEREF _Toc355340905 \h </w:instrText>
        </w:r>
        <w:r>
          <w:rPr>
            <w:noProof/>
            <w:webHidden/>
          </w:rPr>
        </w:r>
        <w:r>
          <w:rPr>
            <w:noProof/>
            <w:webHidden/>
          </w:rPr>
          <w:fldChar w:fldCharType="separate"/>
        </w:r>
        <w:r>
          <w:rPr>
            <w:noProof/>
            <w:webHidden/>
          </w:rPr>
          <w:t>38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6" w:history="1">
        <w:r w:rsidRPr="00F45656">
          <w:rPr>
            <w:rStyle w:val="Hyperlink"/>
            <w:rFonts w:cs="Arial"/>
            <w:noProof/>
          </w:rPr>
          <w:t>6.1</w:t>
        </w:r>
        <w:r>
          <w:rPr>
            <w:rFonts w:ascii="Calibri" w:eastAsia="MS Mincho" w:hAnsi="Calibri"/>
            <w:noProof/>
            <w:sz w:val="22"/>
            <w:szCs w:val="22"/>
            <w:lang w:val="en-AU" w:eastAsia="en-AU"/>
          </w:rPr>
          <w:tab/>
        </w:r>
        <w:r w:rsidRPr="00F45656">
          <w:rPr>
            <w:rStyle w:val="Hyperlink"/>
            <w:rFonts w:cs="Arial"/>
            <w:noProof/>
          </w:rPr>
          <w:t>Attitudes to Restraint Wearing</w:t>
        </w:r>
        <w:r>
          <w:rPr>
            <w:noProof/>
            <w:webHidden/>
          </w:rPr>
          <w:tab/>
        </w:r>
        <w:r>
          <w:rPr>
            <w:noProof/>
            <w:webHidden/>
          </w:rPr>
          <w:fldChar w:fldCharType="begin"/>
        </w:r>
        <w:r>
          <w:rPr>
            <w:noProof/>
            <w:webHidden/>
          </w:rPr>
          <w:instrText xml:space="preserve"> PAGEREF _Toc355340906 \h </w:instrText>
        </w:r>
        <w:r>
          <w:rPr>
            <w:noProof/>
            <w:webHidden/>
          </w:rPr>
        </w:r>
        <w:r>
          <w:rPr>
            <w:noProof/>
            <w:webHidden/>
          </w:rPr>
          <w:fldChar w:fldCharType="separate"/>
        </w:r>
        <w:r>
          <w:rPr>
            <w:noProof/>
            <w:webHidden/>
          </w:rPr>
          <w:t>38</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07" w:history="1">
        <w:r w:rsidRPr="00F45656">
          <w:rPr>
            <w:rStyle w:val="Hyperlink"/>
            <w:rFonts w:cs="Arial"/>
            <w:noProof/>
          </w:rPr>
          <w:t>7.</w:t>
        </w:r>
        <w:r>
          <w:rPr>
            <w:rFonts w:ascii="Calibri" w:eastAsia="MS Mincho" w:hAnsi="Calibri"/>
            <w:b w:val="0"/>
            <w:bCs w:val="0"/>
            <w:noProof/>
            <w:lang w:val="en-AU" w:eastAsia="en-AU"/>
          </w:rPr>
          <w:tab/>
        </w:r>
        <w:r w:rsidRPr="00F45656">
          <w:rPr>
            <w:rStyle w:val="Hyperlink"/>
            <w:rFonts w:cs="Arial"/>
            <w:noProof/>
          </w:rPr>
          <w:t>Mobile Phones</w:t>
        </w:r>
        <w:r>
          <w:rPr>
            <w:noProof/>
            <w:webHidden/>
          </w:rPr>
          <w:tab/>
        </w:r>
        <w:r>
          <w:rPr>
            <w:noProof/>
            <w:webHidden/>
          </w:rPr>
          <w:fldChar w:fldCharType="begin"/>
        </w:r>
        <w:r>
          <w:rPr>
            <w:noProof/>
            <w:webHidden/>
          </w:rPr>
          <w:instrText xml:space="preserve"> PAGEREF _Toc355340907 \h </w:instrText>
        </w:r>
        <w:r>
          <w:rPr>
            <w:noProof/>
            <w:webHidden/>
          </w:rPr>
        </w:r>
        <w:r>
          <w:rPr>
            <w:noProof/>
            <w:webHidden/>
          </w:rPr>
          <w:fldChar w:fldCharType="separate"/>
        </w:r>
        <w:r>
          <w:rPr>
            <w:noProof/>
            <w:webHidden/>
          </w:rPr>
          <w:t>41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8" w:history="1">
        <w:r w:rsidRPr="00F45656">
          <w:rPr>
            <w:rStyle w:val="Hyperlink"/>
            <w:rFonts w:cs="Arial"/>
            <w:noProof/>
          </w:rPr>
          <w:t>7.1</w:t>
        </w:r>
        <w:r>
          <w:rPr>
            <w:rFonts w:ascii="Calibri" w:eastAsia="MS Mincho" w:hAnsi="Calibri"/>
            <w:noProof/>
            <w:sz w:val="22"/>
            <w:szCs w:val="22"/>
            <w:lang w:val="en-AU" w:eastAsia="en-AU"/>
          </w:rPr>
          <w:tab/>
        </w:r>
        <w:r w:rsidRPr="00F45656">
          <w:rPr>
            <w:rStyle w:val="Hyperlink"/>
            <w:rFonts w:cs="Arial"/>
            <w:noProof/>
          </w:rPr>
          <w:t>Use of Electronic Devices While Driving</w:t>
        </w:r>
        <w:r>
          <w:rPr>
            <w:noProof/>
            <w:webHidden/>
          </w:rPr>
          <w:tab/>
        </w:r>
        <w:r>
          <w:rPr>
            <w:noProof/>
            <w:webHidden/>
          </w:rPr>
          <w:fldChar w:fldCharType="begin"/>
        </w:r>
        <w:r>
          <w:rPr>
            <w:noProof/>
            <w:webHidden/>
          </w:rPr>
          <w:instrText xml:space="preserve"> PAGEREF _Toc355340908 \h </w:instrText>
        </w:r>
        <w:r>
          <w:rPr>
            <w:noProof/>
            <w:webHidden/>
          </w:rPr>
        </w:r>
        <w:r>
          <w:rPr>
            <w:noProof/>
            <w:webHidden/>
          </w:rPr>
          <w:fldChar w:fldCharType="separate"/>
        </w:r>
        <w:r>
          <w:rPr>
            <w:noProof/>
            <w:webHidden/>
          </w:rPr>
          <w:t>41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09" w:history="1">
        <w:r w:rsidRPr="00F45656">
          <w:rPr>
            <w:rStyle w:val="Hyperlink"/>
            <w:rFonts w:cs="Arial"/>
            <w:noProof/>
          </w:rPr>
          <w:t>7.2</w:t>
        </w:r>
        <w:r>
          <w:rPr>
            <w:rFonts w:ascii="Calibri" w:eastAsia="MS Mincho" w:hAnsi="Calibri"/>
            <w:noProof/>
            <w:sz w:val="22"/>
            <w:szCs w:val="22"/>
            <w:lang w:val="en-AU" w:eastAsia="en-AU"/>
          </w:rPr>
          <w:tab/>
        </w:r>
        <w:r w:rsidRPr="00F45656">
          <w:rPr>
            <w:rStyle w:val="Hyperlink"/>
            <w:rFonts w:cs="Arial"/>
            <w:noProof/>
          </w:rPr>
          <w:t>Phone use by demographics</w:t>
        </w:r>
        <w:r>
          <w:rPr>
            <w:noProof/>
            <w:webHidden/>
          </w:rPr>
          <w:tab/>
        </w:r>
        <w:r>
          <w:rPr>
            <w:noProof/>
            <w:webHidden/>
          </w:rPr>
          <w:fldChar w:fldCharType="begin"/>
        </w:r>
        <w:r>
          <w:rPr>
            <w:noProof/>
            <w:webHidden/>
          </w:rPr>
          <w:instrText xml:space="preserve"> PAGEREF _Toc355340909 \h </w:instrText>
        </w:r>
        <w:r>
          <w:rPr>
            <w:noProof/>
            <w:webHidden/>
          </w:rPr>
        </w:r>
        <w:r>
          <w:rPr>
            <w:noProof/>
            <w:webHidden/>
          </w:rPr>
          <w:fldChar w:fldCharType="separate"/>
        </w:r>
        <w:r>
          <w:rPr>
            <w:noProof/>
            <w:webHidden/>
          </w:rPr>
          <w:t>41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0" w:history="1">
        <w:r w:rsidRPr="00F45656">
          <w:rPr>
            <w:rStyle w:val="Hyperlink"/>
            <w:rFonts w:cs="Arial"/>
            <w:noProof/>
          </w:rPr>
          <w:t>7.3</w:t>
        </w:r>
        <w:r>
          <w:rPr>
            <w:rFonts w:ascii="Calibri" w:eastAsia="MS Mincho" w:hAnsi="Calibri"/>
            <w:noProof/>
            <w:sz w:val="22"/>
            <w:szCs w:val="22"/>
            <w:lang w:val="en-AU" w:eastAsia="en-AU"/>
          </w:rPr>
          <w:tab/>
        </w:r>
        <w:r w:rsidRPr="00F45656">
          <w:rPr>
            <w:rStyle w:val="Hyperlink"/>
            <w:rFonts w:cs="Arial"/>
            <w:noProof/>
          </w:rPr>
          <w:t>Phone usage by driving behaviour</w:t>
        </w:r>
        <w:r>
          <w:rPr>
            <w:noProof/>
            <w:webHidden/>
          </w:rPr>
          <w:tab/>
        </w:r>
        <w:r>
          <w:rPr>
            <w:noProof/>
            <w:webHidden/>
          </w:rPr>
          <w:fldChar w:fldCharType="begin"/>
        </w:r>
        <w:r>
          <w:rPr>
            <w:noProof/>
            <w:webHidden/>
          </w:rPr>
          <w:instrText xml:space="preserve"> PAGEREF _Toc355340910 \h </w:instrText>
        </w:r>
        <w:r>
          <w:rPr>
            <w:noProof/>
            <w:webHidden/>
          </w:rPr>
        </w:r>
        <w:r>
          <w:rPr>
            <w:noProof/>
            <w:webHidden/>
          </w:rPr>
          <w:fldChar w:fldCharType="separate"/>
        </w:r>
        <w:r>
          <w:rPr>
            <w:noProof/>
            <w:webHidden/>
          </w:rPr>
          <w:t>42</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1" w:history="1">
        <w:r w:rsidRPr="00F45656">
          <w:rPr>
            <w:rStyle w:val="Hyperlink"/>
            <w:rFonts w:cs="Arial"/>
            <w:noProof/>
          </w:rPr>
          <w:t>7.4</w:t>
        </w:r>
        <w:r>
          <w:rPr>
            <w:rFonts w:ascii="Calibri" w:eastAsia="MS Mincho" w:hAnsi="Calibri"/>
            <w:noProof/>
            <w:sz w:val="22"/>
            <w:szCs w:val="22"/>
            <w:lang w:val="en-AU" w:eastAsia="en-AU"/>
          </w:rPr>
          <w:tab/>
        </w:r>
        <w:r w:rsidRPr="00F45656">
          <w:rPr>
            <w:rStyle w:val="Hyperlink"/>
            <w:rFonts w:cs="Arial"/>
            <w:noProof/>
          </w:rPr>
          <w:t>Attitudes to Mobile Phone Use</w:t>
        </w:r>
        <w:r>
          <w:rPr>
            <w:noProof/>
            <w:webHidden/>
          </w:rPr>
          <w:tab/>
        </w:r>
        <w:r>
          <w:rPr>
            <w:noProof/>
            <w:webHidden/>
          </w:rPr>
          <w:fldChar w:fldCharType="begin"/>
        </w:r>
        <w:r>
          <w:rPr>
            <w:noProof/>
            <w:webHidden/>
          </w:rPr>
          <w:instrText xml:space="preserve"> PAGEREF _Toc355340911 \h </w:instrText>
        </w:r>
        <w:r>
          <w:rPr>
            <w:noProof/>
            <w:webHidden/>
          </w:rPr>
        </w:r>
        <w:r>
          <w:rPr>
            <w:noProof/>
            <w:webHidden/>
          </w:rPr>
          <w:fldChar w:fldCharType="separate"/>
        </w:r>
        <w:r>
          <w:rPr>
            <w:noProof/>
            <w:webHidden/>
          </w:rPr>
          <w:t>47</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12" w:history="1">
        <w:r w:rsidRPr="00F45656">
          <w:rPr>
            <w:rStyle w:val="Hyperlink"/>
            <w:rFonts w:cs="Arial"/>
            <w:noProof/>
          </w:rPr>
          <w:t>8.</w:t>
        </w:r>
        <w:r>
          <w:rPr>
            <w:rFonts w:ascii="Calibri" w:eastAsia="MS Mincho" w:hAnsi="Calibri"/>
            <w:b w:val="0"/>
            <w:bCs w:val="0"/>
            <w:noProof/>
            <w:lang w:val="en-AU" w:eastAsia="en-AU"/>
          </w:rPr>
          <w:tab/>
        </w:r>
        <w:r w:rsidRPr="00F45656">
          <w:rPr>
            <w:rStyle w:val="Hyperlink"/>
            <w:rFonts w:cs="Arial"/>
            <w:noProof/>
          </w:rPr>
          <w:t>Vehicle Purchasing</w:t>
        </w:r>
        <w:r>
          <w:rPr>
            <w:noProof/>
            <w:webHidden/>
          </w:rPr>
          <w:tab/>
        </w:r>
        <w:r>
          <w:rPr>
            <w:noProof/>
            <w:webHidden/>
          </w:rPr>
          <w:fldChar w:fldCharType="begin"/>
        </w:r>
        <w:r>
          <w:rPr>
            <w:noProof/>
            <w:webHidden/>
          </w:rPr>
          <w:instrText xml:space="preserve"> PAGEREF _Toc355340912 \h </w:instrText>
        </w:r>
        <w:r>
          <w:rPr>
            <w:noProof/>
            <w:webHidden/>
          </w:rPr>
        </w:r>
        <w:r>
          <w:rPr>
            <w:noProof/>
            <w:webHidden/>
          </w:rPr>
          <w:fldChar w:fldCharType="separate"/>
        </w:r>
        <w:r>
          <w:rPr>
            <w:noProof/>
            <w:webHidden/>
          </w:rPr>
          <w:t>50</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3" w:history="1">
        <w:r w:rsidRPr="00F45656">
          <w:rPr>
            <w:rStyle w:val="Hyperlink"/>
            <w:rFonts w:cs="Arial"/>
            <w:noProof/>
          </w:rPr>
          <w:t>8.1</w:t>
        </w:r>
        <w:r>
          <w:rPr>
            <w:rFonts w:ascii="Calibri" w:eastAsia="MS Mincho" w:hAnsi="Calibri"/>
            <w:noProof/>
            <w:sz w:val="22"/>
            <w:szCs w:val="22"/>
            <w:lang w:val="en-AU" w:eastAsia="en-AU"/>
          </w:rPr>
          <w:tab/>
        </w:r>
        <w:r w:rsidRPr="00F45656">
          <w:rPr>
            <w:rStyle w:val="Hyperlink"/>
            <w:rFonts w:cs="Arial"/>
            <w:noProof/>
          </w:rPr>
          <w:t>Intent</w:t>
        </w:r>
        <w:r>
          <w:rPr>
            <w:noProof/>
            <w:webHidden/>
          </w:rPr>
          <w:tab/>
        </w:r>
        <w:r>
          <w:rPr>
            <w:noProof/>
            <w:webHidden/>
          </w:rPr>
          <w:fldChar w:fldCharType="begin"/>
        </w:r>
        <w:r>
          <w:rPr>
            <w:noProof/>
            <w:webHidden/>
          </w:rPr>
          <w:instrText xml:space="preserve"> PAGEREF _Toc355340913 \h </w:instrText>
        </w:r>
        <w:r>
          <w:rPr>
            <w:noProof/>
            <w:webHidden/>
          </w:rPr>
        </w:r>
        <w:r>
          <w:rPr>
            <w:noProof/>
            <w:webHidden/>
          </w:rPr>
          <w:fldChar w:fldCharType="separate"/>
        </w:r>
        <w:r>
          <w:rPr>
            <w:noProof/>
            <w:webHidden/>
          </w:rPr>
          <w:t>50</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4" w:history="1">
        <w:r w:rsidRPr="00F45656">
          <w:rPr>
            <w:rStyle w:val="Hyperlink"/>
            <w:rFonts w:cs="Arial"/>
            <w:noProof/>
          </w:rPr>
          <w:t>8.2</w:t>
        </w:r>
        <w:r>
          <w:rPr>
            <w:rFonts w:ascii="Calibri" w:eastAsia="MS Mincho" w:hAnsi="Calibri"/>
            <w:noProof/>
            <w:sz w:val="22"/>
            <w:szCs w:val="22"/>
            <w:lang w:val="en-AU" w:eastAsia="en-AU"/>
          </w:rPr>
          <w:tab/>
        </w:r>
        <w:r w:rsidRPr="00F45656">
          <w:rPr>
            <w:rStyle w:val="Hyperlink"/>
            <w:rFonts w:cs="Arial"/>
            <w:noProof/>
          </w:rPr>
          <w:t>Factors Influencing Selection</w:t>
        </w:r>
        <w:r>
          <w:rPr>
            <w:noProof/>
            <w:webHidden/>
          </w:rPr>
          <w:tab/>
        </w:r>
        <w:r>
          <w:rPr>
            <w:noProof/>
            <w:webHidden/>
          </w:rPr>
          <w:fldChar w:fldCharType="begin"/>
        </w:r>
        <w:r>
          <w:rPr>
            <w:noProof/>
            <w:webHidden/>
          </w:rPr>
          <w:instrText xml:space="preserve"> PAGEREF _Toc355340914 \h </w:instrText>
        </w:r>
        <w:r>
          <w:rPr>
            <w:noProof/>
            <w:webHidden/>
          </w:rPr>
        </w:r>
        <w:r>
          <w:rPr>
            <w:noProof/>
            <w:webHidden/>
          </w:rPr>
          <w:fldChar w:fldCharType="separate"/>
        </w:r>
        <w:r>
          <w:rPr>
            <w:noProof/>
            <w:webHidden/>
          </w:rPr>
          <w:t>51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5" w:history="1">
        <w:r w:rsidRPr="00F45656">
          <w:rPr>
            <w:rStyle w:val="Hyperlink"/>
            <w:rFonts w:cs="Arial"/>
            <w:noProof/>
          </w:rPr>
          <w:t>8.3</w:t>
        </w:r>
        <w:r>
          <w:rPr>
            <w:rFonts w:ascii="Calibri" w:eastAsia="MS Mincho" w:hAnsi="Calibri"/>
            <w:noProof/>
            <w:sz w:val="22"/>
            <w:szCs w:val="22"/>
            <w:lang w:val="en-AU" w:eastAsia="en-AU"/>
          </w:rPr>
          <w:tab/>
        </w:r>
        <w:r w:rsidRPr="00F45656">
          <w:rPr>
            <w:rStyle w:val="Hyperlink"/>
            <w:rFonts w:cs="Arial"/>
            <w:noProof/>
          </w:rPr>
          <w:t>Importance of Safety Features</w:t>
        </w:r>
        <w:r>
          <w:rPr>
            <w:noProof/>
            <w:webHidden/>
          </w:rPr>
          <w:tab/>
        </w:r>
        <w:r>
          <w:rPr>
            <w:noProof/>
            <w:webHidden/>
          </w:rPr>
          <w:fldChar w:fldCharType="begin"/>
        </w:r>
        <w:r>
          <w:rPr>
            <w:noProof/>
            <w:webHidden/>
          </w:rPr>
          <w:instrText xml:space="preserve"> PAGEREF _Toc355340915 \h </w:instrText>
        </w:r>
        <w:r>
          <w:rPr>
            <w:noProof/>
            <w:webHidden/>
          </w:rPr>
        </w:r>
        <w:r>
          <w:rPr>
            <w:noProof/>
            <w:webHidden/>
          </w:rPr>
          <w:fldChar w:fldCharType="separate"/>
        </w:r>
        <w:r>
          <w:rPr>
            <w:noProof/>
            <w:webHidden/>
          </w:rPr>
          <w:t>53</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6" w:history="1">
        <w:r w:rsidRPr="00F45656">
          <w:rPr>
            <w:rStyle w:val="Hyperlink"/>
            <w:rFonts w:cs="Arial"/>
            <w:noProof/>
          </w:rPr>
          <w:t>8.4</w:t>
        </w:r>
        <w:r>
          <w:rPr>
            <w:rFonts w:ascii="Calibri" w:eastAsia="MS Mincho" w:hAnsi="Calibri"/>
            <w:noProof/>
            <w:sz w:val="22"/>
            <w:szCs w:val="22"/>
            <w:lang w:val="en-AU" w:eastAsia="en-AU"/>
          </w:rPr>
          <w:tab/>
        </w:r>
        <w:r w:rsidRPr="00F45656">
          <w:rPr>
            <w:rStyle w:val="Hyperlink"/>
            <w:rFonts w:cs="Arial"/>
            <w:noProof/>
          </w:rPr>
          <w:t>Sources of Information</w:t>
        </w:r>
        <w:r>
          <w:rPr>
            <w:noProof/>
            <w:webHidden/>
          </w:rPr>
          <w:tab/>
        </w:r>
        <w:r>
          <w:rPr>
            <w:noProof/>
            <w:webHidden/>
          </w:rPr>
          <w:fldChar w:fldCharType="begin"/>
        </w:r>
        <w:r>
          <w:rPr>
            <w:noProof/>
            <w:webHidden/>
          </w:rPr>
          <w:instrText xml:space="preserve"> PAGEREF _Toc355340916 \h </w:instrText>
        </w:r>
        <w:r>
          <w:rPr>
            <w:noProof/>
            <w:webHidden/>
          </w:rPr>
        </w:r>
        <w:r>
          <w:rPr>
            <w:noProof/>
            <w:webHidden/>
          </w:rPr>
          <w:fldChar w:fldCharType="separate"/>
        </w:r>
        <w:r>
          <w:rPr>
            <w:noProof/>
            <w:webHidden/>
          </w:rPr>
          <w:t>55</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17" w:history="1">
        <w:r w:rsidRPr="00F45656">
          <w:rPr>
            <w:rStyle w:val="Hyperlink"/>
            <w:rFonts w:cs="Arial"/>
            <w:noProof/>
          </w:rPr>
          <w:t>9.</w:t>
        </w:r>
        <w:r>
          <w:rPr>
            <w:rFonts w:ascii="Calibri" w:eastAsia="MS Mincho" w:hAnsi="Calibri"/>
            <w:b w:val="0"/>
            <w:bCs w:val="0"/>
            <w:noProof/>
            <w:lang w:val="en-AU" w:eastAsia="en-AU"/>
          </w:rPr>
          <w:tab/>
        </w:r>
        <w:r w:rsidRPr="00F45656">
          <w:rPr>
            <w:rStyle w:val="Hyperlink"/>
            <w:rFonts w:cs="Arial"/>
            <w:noProof/>
          </w:rPr>
          <w:t>Driver Characteristics and Demographics</w:t>
        </w:r>
        <w:r>
          <w:rPr>
            <w:noProof/>
            <w:webHidden/>
          </w:rPr>
          <w:tab/>
        </w:r>
        <w:r>
          <w:rPr>
            <w:noProof/>
            <w:webHidden/>
          </w:rPr>
          <w:fldChar w:fldCharType="begin"/>
        </w:r>
        <w:r>
          <w:rPr>
            <w:noProof/>
            <w:webHidden/>
          </w:rPr>
          <w:instrText xml:space="preserve"> PAGEREF _Toc355340917 \h </w:instrText>
        </w:r>
        <w:r>
          <w:rPr>
            <w:noProof/>
            <w:webHidden/>
          </w:rPr>
        </w:r>
        <w:r>
          <w:rPr>
            <w:noProof/>
            <w:webHidden/>
          </w:rPr>
          <w:fldChar w:fldCharType="separate"/>
        </w:r>
        <w:r>
          <w:rPr>
            <w:noProof/>
            <w:webHidden/>
          </w:rPr>
          <w:t>57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8" w:history="1">
        <w:r w:rsidRPr="00F45656">
          <w:rPr>
            <w:rStyle w:val="Hyperlink"/>
            <w:rFonts w:cs="Arial"/>
            <w:noProof/>
          </w:rPr>
          <w:t>9.1</w:t>
        </w:r>
        <w:r>
          <w:rPr>
            <w:rFonts w:ascii="Calibri" w:eastAsia="MS Mincho" w:hAnsi="Calibri"/>
            <w:noProof/>
            <w:sz w:val="22"/>
            <w:szCs w:val="22"/>
            <w:lang w:val="en-AU" w:eastAsia="en-AU"/>
          </w:rPr>
          <w:tab/>
        </w:r>
        <w:r w:rsidRPr="00F45656">
          <w:rPr>
            <w:rStyle w:val="Hyperlink"/>
            <w:rFonts w:cs="Arial"/>
            <w:noProof/>
          </w:rPr>
          <w:t>Licence Type</w:t>
        </w:r>
        <w:r>
          <w:rPr>
            <w:noProof/>
            <w:webHidden/>
          </w:rPr>
          <w:tab/>
        </w:r>
        <w:r>
          <w:rPr>
            <w:noProof/>
            <w:webHidden/>
          </w:rPr>
          <w:fldChar w:fldCharType="begin"/>
        </w:r>
        <w:r>
          <w:rPr>
            <w:noProof/>
            <w:webHidden/>
          </w:rPr>
          <w:instrText xml:space="preserve"> PAGEREF _Toc355340918 \h </w:instrText>
        </w:r>
        <w:r>
          <w:rPr>
            <w:noProof/>
            <w:webHidden/>
          </w:rPr>
        </w:r>
        <w:r>
          <w:rPr>
            <w:noProof/>
            <w:webHidden/>
          </w:rPr>
          <w:fldChar w:fldCharType="separate"/>
        </w:r>
        <w:r>
          <w:rPr>
            <w:noProof/>
            <w:webHidden/>
          </w:rPr>
          <w:t>57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19" w:history="1">
        <w:r w:rsidRPr="00F45656">
          <w:rPr>
            <w:rStyle w:val="Hyperlink"/>
            <w:rFonts w:cs="Arial"/>
            <w:noProof/>
          </w:rPr>
          <w:t>9.2</w:t>
        </w:r>
        <w:r>
          <w:rPr>
            <w:rFonts w:ascii="Calibri" w:eastAsia="MS Mincho" w:hAnsi="Calibri"/>
            <w:noProof/>
            <w:sz w:val="22"/>
            <w:szCs w:val="22"/>
            <w:lang w:val="en-AU" w:eastAsia="en-AU"/>
          </w:rPr>
          <w:tab/>
        </w:r>
        <w:r w:rsidRPr="00F45656">
          <w:rPr>
            <w:rStyle w:val="Hyperlink"/>
            <w:rFonts w:cs="Arial"/>
            <w:noProof/>
          </w:rPr>
          <w:t>Driving Profile</w:t>
        </w:r>
        <w:r>
          <w:rPr>
            <w:noProof/>
            <w:webHidden/>
          </w:rPr>
          <w:tab/>
        </w:r>
        <w:r>
          <w:rPr>
            <w:noProof/>
            <w:webHidden/>
          </w:rPr>
          <w:fldChar w:fldCharType="begin"/>
        </w:r>
        <w:r>
          <w:rPr>
            <w:noProof/>
            <w:webHidden/>
          </w:rPr>
          <w:instrText xml:space="preserve"> PAGEREF _Toc355340919 \h </w:instrText>
        </w:r>
        <w:r>
          <w:rPr>
            <w:noProof/>
            <w:webHidden/>
          </w:rPr>
        </w:r>
        <w:r>
          <w:rPr>
            <w:noProof/>
            <w:webHidden/>
          </w:rPr>
          <w:fldChar w:fldCharType="separate"/>
        </w:r>
        <w:r>
          <w:rPr>
            <w:noProof/>
            <w:webHidden/>
          </w:rPr>
          <w:t>58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0" w:history="1">
        <w:r w:rsidRPr="00F45656">
          <w:rPr>
            <w:rStyle w:val="Hyperlink"/>
            <w:rFonts w:cs="Arial"/>
            <w:noProof/>
          </w:rPr>
          <w:t>9.3</w:t>
        </w:r>
        <w:r>
          <w:rPr>
            <w:rFonts w:ascii="Calibri" w:eastAsia="MS Mincho" w:hAnsi="Calibri"/>
            <w:noProof/>
            <w:sz w:val="22"/>
            <w:szCs w:val="22"/>
            <w:lang w:val="en-AU" w:eastAsia="en-AU"/>
          </w:rPr>
          <w:tab/>
        </w:r>
        <w:r w:rsidRPr="00F45656">
          <w:rPr>
            <w:rStyle w:val="Hyperlink"/>
            <w:rFonts w:cs="Arial"/>
            <w:noProof/>
          </w:rPr>
          <w:t>Vehicle Ownership</w:t>
        </w:r>
        <w:r>
          <w:rPr>
            <w:noProof/>
            <w:webHidden/>
          </w:rPr>
          <w:tab/>
        </w:r>
        <w:r>
          <w:rPr>
            <w:noProof/>
            <w:webHidden/>
          </w:rPr>
          <w:fldChar w:fldCharType="begin"/>
        </w:r>
        <w:r>
          <w:rPr>
            <w:noProof/>
            <w:webHidden/>
          </w:rPr>
          <w:instrText xml:space="preserve"> PAGEREF _Toc355340920 \h </w:instrText>
        </w:r>
        <w:r>
          <w:rPr>
            <w:noProof/>
            <w:webHidden/>
          </w:rPr>
        </w:r>
        <w:r>
          <w:rPr>
            <w:noProof/>
            <w:webHidden/>
          </w:rPr>
          <w:fldChar w:fldCharType="separate"/>
        </w:r>
        <w:r>
          <w:rPr>
            <w:noProof/>
            <w:webHidden/>
          </w:rPr>
          <w:t>61</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1" w:history="1">
        <w:r w:rsidRPr="00F45656">
          <w:rPr>
            <w:rStyle w:val="Hyperlink"/>
            <w:rFonts w:cs="Arial"/>
            <w:noProof/>
          </w:rPr>
          <w:t>9.4</w:t>
        </w:r>
        <w:r>
          <w:rPr>
            <w:rFonts w:ascii="Calibri" w:eastAsia="MS Mincho" w:hAnsi="Calibri"/>
            <w:noProof/>
            <w:sz w:val="22"/>
            <w:szCs w:val="22"/>
            <w:lang w:val="en-AU" w:eastAsia="en-AU"/>
          </w:rPr>
          <w:tab/>
        </w:r>
        <w:r w:rsidRPr="00F45656">
          <w:rPr>
            <w:rStyle w:val="Hyperlink"/>
            <w:rFonts w:cs="Arial"/>
            <w:noProof/>
          </w:rPr>
          <w:t>Household Vehicles</w:t>
        </w:r>
        <w:r>
          <w:rPr>
            <w:noProof/>
            <w:webHidden/>
          </w:rPr>
          <w:tab/>
        </w:r>
        <w:r>
          <w:rPr>
            <w:noProof/>
            <w:webHidden/>
          </w:rPr>
          <w:fldChar w:fldCharType="begin"/>
        </w:r>
        <w:r>
          <w:rPr>
            <w:noProof/>
            <w:webHidden/>
          </w:rPr>
          <w:instrText xml:space="preserve"> PAGEREF _Toc355340921 \h </w:instrText>
        </w:r>
        <w:r>
          <w:rPr>
            <w:noProof/>
            <w:webHidden/>
          </w:rPr>
        </w:r>
        <w:r>
          <w:rPr>
            <w:noProof/>
            <w:webHidden/>
          </w:rPr>
          <w:fldChar w:fldCharType="separate"/>
        </w:r>
        <w:r>
          <w:rPr>
            <w:noProof/>
            <w:webHidden/>
          </w:rPr>
          <w:t>62</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2" w:history="1">
        <w:r w:rsidRPr="00F45656">
          <w:rPr>
            <w:rStyle w:val="Hyperlink"/>
            <w:rFonts w:cs="Arial"/>
            <w:noProof/>
          </w:rPr>
          <w:t>9.5</w:t>
        </w:r>
        <w:r>
          <w:rPr>
            <w:rFonts w:ascii="Calibri" w:eastAsia="MS Mincho" w:hAnsi="Calibri"/>
            <w:noProof/>
            <w:sz w:val="22"/>
            <w:szCs w:val="22"/>
            <w:lang w:val="en-AU" w:eastAsia="en-AU"/>
          </w:rPr>
          <w:tab/>
        </w:r>
        <w:r w:rsidRPr="00F45656">
          <w:rPr>
            <w:rStyle w:val="Hyperlink"/>
            <w:rFonts w:cs="Arial"/>
            <w:noProof/>
          </w:rPr>
          <w:t>Individual Demographics</w:t>
        </w:r>
        <w:r>
          <w:rPr>
            <w:noProof/>
            <w:webHidden/>
          </w:rPr>
          <w:tab/>
        </w:r>
        <w:r>
          <w:rPr>
            <w:noProof/>
            <w:webHidden/>
          </w:rPr>
          <w:fldChar w:fldCharType="begin"/>
        </w:r>
        <w:r>
          <w:rPr>
            <w:noProof/>
            <w:webHidden/>
          </w:rPr>
          <w:instrText xml:space="preserve"> PAGEREF _Toc355340922 \h </w:instrText>
        </w:r>
        <w:r>
          <w:rPr>
            <w:noProof/>
            <w:webHidden/>
          </w:rPr>
        </w:r>
        <w:r>
          <w:rPr>
            <w:noProof/>
            <w:webHidden/>
          </w:rPr>
          <w:fldChar w:fldCharType="separate"/>
        </w:r>
        <w:r>
          <w:rPr>
            <w:noProof/>
            <w:webHidden/>
          </w:rPr>
          <w:t>62</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23" w:history="1">
        <w:r w:rsidRPr="00F45656">
          <w:rPr>
            <w:rStyle w:val="Hyperlink"/>
            <w:rFonts w:cs="Arial"/>
            <w:noProof/>
          </w:rPr>
          <w:t>10.</w:t>
        </w:r>
        <w:r>
          <w:rPr>
            <w:rFonts w:ascii="Calibri" w:eastAsia="MS Mincho" w:hAnsi="Calibri"/>
            <w:b w:val="0"/>
            <w:bCs w:val="0"/>
            <w:noProof/>
            <w:lang w:val="en-AU" w:eastAsia="en-AU"/>
          </w:rPr>
          <w:tab/>
        </w:r>
        <w:r w:rsidRPr="00F45656">
          <w:rPr>
            <w:rStyle w:val="Hyperlink"/>
            <w:rFonts w:cs="Arial"/>
            <w:noProof/>
          </w:rPr>
          <w:t>Perceptions of Driving Competence and Victoria’s Road Safety Performance</w:t>
        </w:r>
        <w:r>
          <w:rPr>
            <w:noProof/>
            <w:webHidden/>
          </w:rPr>
          <w:tab/>
        </w:r>
        <w:r>
          <w:rPr>
            <w:noProof/>
            <w:webHidden/>
          </w:rPr>
          <w:fldChar w:fldCharType="begin"/>
        </w:r>
        <w:r>
          <w:rPr>
            <w:noProof/>
            <w:webHidden/>
          </w:rPr>
          <w:instrText xml:space="preserve"> PAGEREF _Toc355340923 \h </w:instrText>
        </w:r>
        <w:r>
          <w:rPr>
            <w:noProof/>
            <w:webHidden/>
          </w:rPr>
        </w:r>
        <w:r>
          <w:rPr>
            <w:noProof/>
            <w:webHidden/>
          </w:rPr>
          <w:fldChar w:fldCharType="separate"/>
        </w:r>
        <w:r>
          <w:rPr>
            <w:noProof/>
            <w:webHidden/>
          </w:rPr>
          <w:t>64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4" w:history="1">
        <w:r w:rsidRPr="00F45656">
          <w:rPr>
            <w:rStyle w:val="Hyperlink"/>
            <w:rFonts w:cs="Arial"/>
            <w:noProof/>
          </w:rPr>
          <w:t>10.1</w:t>
        </w:r>
        <w:r>
          <w:rPr>
            <w:rFonts w:ascii="Calibri" w:eastAsia="MS Mincho" w:hAnsi="Calibri"/>
            <w:noProof/>
            <w:sz w:val="22"/>
            <w:szCs w:val="22"/>
            <w:lang w:val="en-AU" w:eastAsia="en-AU"/>
          </w:rPr>
          <w:tab/>
        </w:r>
        <w:r w:rsidRPr="00F45656">
          <w:rPr>
            <w:rStyle w:val="Hyperlink"/>
            <w:rFonts w:cs="Arial"/>
            <w:noProof/>
          </w:rPr>
          <w:t>Relationship between perceived competence, demographics, attitudes and behaviour</w:t>
        </w:r>
        <w:r>
          <w:rPr>
            <w:noProof/>
            <w:webHidden/>
          </w:rPr>
          <w:tab/>
        </w:r>
        <w:r>
          <w:rPr>
            <w:noProof/>
            <w:webHidden/>
          </w:rPr>
          <w:fldChar w:fldCharType="begin"/>
        </w:r>
        <w:r>
          <w:rPr>
            <w:noProof/>
            <w:webHidden/>
          </w:rPr>
          <w:instrText xml:space="preserve"> PAGEREF _Toc355340924 \h </w:instrText>
        </w:r>
        <w:r>
          <w:rPr>
            <w:noProof/>
            <w:webHidden/>
          </w:rPr>
        </w:r>
        <w:r>
          <w:rPr>
            <w:noProof/>
            <w:webHidden/>
          </w:rPr>
          <w:fldChar w:fldCharType="separate"/>
        </w:r>
        <w:r>
          <w:rPr>
            <w:noProof/>
            <w:webHidden/>
          </w:rPr>
          <w:t>64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5" w:history="1">
        <w:r w:rsidRPr="00F45656">
          <w:rPr>
            <w:rStyle w:val="Hyperlink"/>
            <w:rFonts w:cs="Arial"/>
            <w:noProof/>
          </w:rPr>
          <w:t>10.2</w:t>
        </w:r>
        <w:r>
          <w:rPr>
            <w:rFonts w:ascii="Calibri" w:eastAsia="MS Mincho" w:hAnsi="Calibri"/>
            <w:noProof/>
            <w:sz w:val="22"/>
            <w:szCs w:val="22"/>
            <w:lang w:val="en-AU" w:eastAsia="en-AU"/>
          </w:rPr>
          <w:tab/>
        </w:r>
        <w:r w:rsidRPr="00F45656">
          <w:rPr>
            <w:rStyle w:val="Hyperlink"/>
            <w:rFonts w:cs="Arial"/>
            <w:noProof/>
          </w:rPr>
          <w:t>Self-reported Driving Competency by Demographics</w:t>
        </w:r>
        <w:r>
          <w:rPr>
            <w:noProof/>
            <w:webHidden/>
          </w:rPr>
          <w:tab/>
        </w:r>
        <w:r>
          <w:rPr>
            <w:noProof/>
            <w:webHidden/>
          </w:rPr>
          <w:fldChar w:fldCharType="begin"/>
        </w:r>
        <w:r>
          <w:rPr>
            <w:noProof/>
            <w:webHidden/>
          </w:rPr>
          <w:instrText xml:space="preserve"> PAGEREF _Toc355340925 \h </w:instrText>
        </w:r>
        <w:r>
          <w:rPr>
            <w:noProof/>
            <w:webHidden/>
          </w:rPr>
        </w:r>
        <w:r>
          <w:rPr>
            <w:noProof/>
            <w:webHidden/>
          </w:rPr>
          <w:fldChar w:fldCharType="separate"/>
        </w:r>
        <w:r>
          <w:rPr>
            <w:noProof/>
            <w:webHidden/>
          </w:rPr>
          <w:t>65</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6" w:history="1">
        <w:r w:rsidRPr="00F45656">
          <w:rPr>
            <w:rStyle w:val="Hyperlink"/>
            <w:rFonts w:cs="Arial"/>
            <w:noProof/>
          </w:rPr>
          <w:t>10.3</w:t>
        </w:r>
        <w:r>
          <w:rPr>
            <w:rFonts w:ascii="Calibri" w:eastAsia="MS Mincho" w:hAnsi="Calibri"/>
            <w:noProof/>
            <w:sz w:val="22"/>
            <w:szCs w:val="22"/>
            <w:lang w:val="en-AU" w:eastAsia="en-AU"/>
          </w:rPr>
          <w:tab/>
        </w:r>
        <w:r w:rsidRPr="00F45656">
          <w:rPr>
            <w:rStyle w:val="Hyperlink"/>
            <w:rFonts w:cs="Arial"/>
            <w:noProof/>
          </w:rPr>
          <w:t>Perceived Competency and Attitudes Towards Vehicles &amp; Safety</w:t>
        </w:r>
        <w:r>
          <w:rPr>
            <w:noProof/>
            <w:webHidden/>
          </w:rPr>
          <w:tab/>
        </w:r>
        <w:r>
          <w:rPr>
            <w:noProof/>
            <w:webHidden/>
          </w:rPr>
          <w:fldChar w:fldCharType="begin"/>
        </w:r>
        <w:r>
          <w:rPr>
            <w:noProof/>
            <w:webHidden/>
          </w:rPr>
          <w:instrText xml:space="preserve"> PAGEREF _Toc355340926 \h </w:instrText>
        </w:r>
        <w:r>
          <w:rPr>
            <w:noProof/>
            <w:webHidden/>
          </w:rPr>
        </w:r>
        <w:r>
          <w:rPr>
            <w:noProof/>
            <w:webHidden/>
          </w:rPr>
          <w:fldChar w:fldCharType="separate"/>
        </w:r>
        <w:r>
          <w:rPr>
            <w:noProof/>
            <w:webHidden/>
          </w:rPr>
          <w:t>67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7" w:history="1">
        <w:r w:rsidRPr="00F45656">
          <w:rPr>
            <w:rStyle w:val="Hyperlink"/>
            <w:rFonts w:cs="Arial"/>
            <w:noProof/>
          </w:rPr>
          <w:t>10.4</w:t>
        </w:r>
        <w:r>
          <w:rPr>
            <w:rFonts w:ascii="Calibri" w:eastAsia="MS Mincho" w:hAnsi="Calibri"/>
            <w:noProof/>
            <w:sz w:val="22"/>
            <w:szCs w:val="22"/>
            <w:lang w:val="en-AU" w:eastAsia="en-AU"/>
          </w:rPr>
          <w:tab/>
        </w:r>
        <w:r w:rsidRPr="00F45656">
          <w:rPr>
            <w:rStyle w:val="Hyperlink"/>
            <w:rFonts w:cs="Arial"/>
            <w:noProof/>
          </w:rPr>
          <w:t>Self-reported Driving Competency and Driving Behaviours</w:t>
        </w:r>
        <w:r>
          <w:rPr>
            <w:noProof/>
            <w:webHidden/>
          </w:rPr>
          <w:tab/>
        </w:r>
        <w:r>
          <w:rPr>
            <w:noProof/>
            <w:webHidden/>
          </w:rPr>
          <w:fldChar w:fldCharType="begin"/>
        </w:r>
        <w:r>
          <w:rPr>
            <w:noProof/>
            <w:webHidden/>
          </w:rPr>
          <w:instrText xml:space="preserve"> PAGEREF _Toc355340927 \h </w:instrText>
        </w:r>
        <w:r>
          <w:rPr>
            <w:noProof/>
            <w:webHidden/>
          </w:rPr>
        </w:r>
        <w:r>
          <w:rPr>
            <w:noProof/>
            <w:webHidden/>
          </w:rPr>
          <w:fldChar w:fldCharType="separate"/>
        </w:r>
        <w:r>
          <w:rPr>
            <w:noProof/>
            <w:webHidden/>
          </w:rPr>
          <w:t>68</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8" w:history="1">
        <w:r w:rsidRPr="00F45656">
          <w:rPr>
            <w:rStyle w:val="Hyperlink"/>
            <w:rFonts w:cs="Arial"/>
            <w:noProof/>
          </w:rPr>
          <w:t>10.5</w:t>
        </w:r>
        <w:r>
          <w:rPr>
            <w:rFonts w:ascii="Calibri" w:eastAsia="MS Mincho" w:hAnsi="Calibri"/>
            <w:noProof/>
            <w:sz w:val="22"/>
            <w:szCs w:val="22"/>
            <w:lang w:val="en-AU" w:eastAsia="en-AU"/>
          </w:rPr>
          <w:tab/>
        </w:r>
        <w:r w:rsidRPr="00F45656">
          <w:rPr>
            <w:rStyle w:val="Hyperlink"/>
            <w:rFonts w:cs="Arial"/>
            <w:noProof/>
          </w:rPr>
          <w:t>Breaking down level of driving competency</w:t>
        </w:r>
        <w:r>
          <w:rPr>
            <w:noProof/>
            <w:webHidden/>
          </w:rPr>
          <w:tab/>
        </w:r>
        <w:r>
          <w:rPr>
            <w:noProof/>
            <w:webHidden/>
          </w:rPr>
          <w:fldChar w:fldCharType="begin"/>
        </w:r>
        <w:r>
          <w:rPr>
            <w:noProof/>
            <w:webHidden/>
          </w:rPr>
          <w:instrText xml:space="preserve"> PAGEREF _Toc355340928 \h </w:instrText>
        </w:r>
        <w:r>
          <w:rPr>
            <w:noProof/>
            <w:webHidden/>
          </w:rPr>
        </w:r>
        <w:r>
          <w:rPr>
            <w:noProof/>
            <w:webHidden/>
          </w:rPr>
          <w:fldChar w:fldCharType="separate"/>
        </w:r>
        <w:r>
          <w:rPr>
            <w:noProof/>
            <w:webHidden/>
          </w:rPr>
          <w:t>69</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29" w:history="1">
        <w:r w:rsidRPr="00F45656">
          <w:rPr>
            <w:rStyle w:val="Hyperlink"/>
            <w:rFonts w:cs="Arial"/>
            <w:noProof/>
          </w:rPr>
          <w:t>10.6</w:t>
        </w:r>
        <w:r>
          <w:rPr>
            <w:rFonts w:ascii="Calibri" w:eastAsia="MS Mincho" w:hAnsi="Calibri"/>
            <w:noProof/>
            <w:sz w:val="22"/>
            <w:szCs w:val="22"/>
            <w:lang w:val="en-AU" w:eastAsia="en-AU"/>
          </w:rPr>
          <w:tab/>
        </w:r>
        <w:r w:rsidRPr="00F45656">
          <w:rPr>
            <w:rStyle w:val="Hyperlink"/>
            <w:rFonts w:cs="Arial"/>
            <w:noProof/>
          </w:rPr>
          <w:t>Perceptions of Victoria’s Comparative Road Safety Performance</w:t>
        </w:r>
        <w:r>
          <w:rPr>
            <w:noProof/>
            <w:webHidden/>
          </w:rPr>
          <w:tab/>
        </w:r>
        <w:r>
          <w:rPr>
            <w:noProof/>
            <w:webHidden/>
          </w:rPr>
          <w:fldChar w:fldCharType="begin"/>
        </w:r>
        <w:r>
          <w:rPr>
            <w:noProof/>
            <w:webHidden/>
          </w:rPr>
          <w:instrText xml:space="preserve"> PAGEREF _Toc355340929 \h </w:instrText>
        </w:r>
        <w:r>
          <w:rPr>
            <w:noProof/>
            <w:webHidden/>
          </w:rPr>
        </w:r>
        <w:r>
          <w:rPr>
            <w:noProof/>
            <w:webHidden/>
          </w:rPr>
          <w:fldChar w:fldCharType="separate"/>
        </w:r>
        <w:r>
          <w:rPr>
            <w:noProof/>
            <w:webHidden/>
          </w:rPr>
          <w:t>71</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0" w:history="1">
        <w:r w:rsidRPr="00F45656">
          <w:rPr>
            <w:rStyle w:val="Hyperlink"/>
            <w:rFonts w:cs="Arial"/>
            <w:noProof/>
          </w:rPr>
          <w:t>11.</w:t>
        </w:r>
        <w:r>
          <w:rPr>
            <w:rFonts w:ascii="Calibri" w:eastAsia="MS Mincho" w:hAnsi="Calibri"/>
            <w:b w:val="0"/>
            <w:bCs w:val="0"/>
            <w:noProof/>
            <w:lang w:val="en-AU" w:eastAsia="en-AU"/>
          </w:rPr>
          <w:tab/>
        </w:r>
        <w:r w:rsidRPr="00F45656">
          <w:rPr>
            <w:rStyle w:val="Hyperlink"/>
            <w:rFonts w:cs="Arial"/>
            <w:noProof/>
          </w:rPr>
          <w:t>Perceptions of the ‘Safe System’</w:t>
        </w:r>
        <w:r>
          <w:rPr>
            <w:noProof/>
            <w:webHidden/>
          </w:rPr>
          <w:tab/>
        </w:r>
        <w:r>
          <w:rPr>
            <w:noProof/>
            <w:webHidden/>
          </w:rPr>
          <w:fldChar w:fldCharType="begin"/>
        </w:r>
        <w:r>
          <w:rPr>
            <w:noProof/>
            <w:webHidden/>
          </w:rPr>
          <w:instrText xml:space="preserve"> PAGEREF _Toc355340930 \h </w:instrText>
        </w:r>
        <w:r>
          <w:rPr>
            <w:noProof/>
            <w:webHidden/>
          </w:rPr>
        </w:r>
        <w:r>
          <w:rPr>
            <w:noProof/>
            <w:webHidden/>
          </w:rPr>
          <w:fldChar w:fldCharType="separate"/>
        </w:r>
        <w:r>
          <w:rPr>
            <w:noProof/>
            <w:webHidden/>
          </w:rPr>
          <w:t>74</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31" w:history="1">
        <w:r w:rsidRPr="00F45656">
          <w:rPr>
            <w:rStyle w:val="Hyperlink"/>
            <w:rFonts w:cs="Arial"/>
            <w:noProof/>
          </w:rPr>
          <w:t>11.1</w:t>
        </w:r>
        <w:r>
          <w:rPr>
            <w:rFonts w:ascii="Calibri" w:eastAsia="MS Mincho" w:hAnsi="Calibri"/>
            <w:noProof/>
            <w:sz w:val="22"/>
            <w:szCs w:val="22"/>
            <w:lang w:val="en-AU" w:eastAsia="en-AU"/>
          </w:rPr>
          <w:tab/>
        </w:r>
        <w:r w:rsidRPr="00F45656">
          <w:rPr>
            <w:rStyle w:val="Hyperlink"/>
            <w:rFonts w:cs="Arial"/>
            <w:noProof/>
          </w:rPr>
          <w:t>Perceptions of the ‘Safe System’ of road safety</w:t>
        </w:r>
        <w:r>
          <w:rPr>
            <w:noProof/>
            <w:webHidden/>
          </w:rPr>
          <w:tab/>
        </w:r>
        <w:r>
          <w:rPr>
            <w:noProof/>
            <w:webHidden/>
          </w:rPr>
          <w:fldChar w:fldCharType="begin"/>
        </w:r>
        <w:r>
          <w:rPr>
            <w:noProof/>
            <w:webHidden/>
          </w:rPr>
          <w:instrText xml:space="preserve"> PAGEREF _Toc355340931 \h </w:instrText>
        </w:r>
        <w:r>
          <w:rPr>
            <w:noProof/>
            <w:webHidden/>
          </w:rPr>
        </w:r>
        <w:r>
          <w:rPr>
            <w:noProof/>
            <w:webHidden/>
          </w:rPr>
          <w:fldChar w:fldCharType="separate"/>
        </w:r>
        <w:r>
          <w:rPr>
            <w:noProof/>
            <w:webHidden/>
          </w:rPr>
          <w:t>74</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2" w:history="1">
        <w:r w:rsidRPr="00F45656">
          <w:rPr>
            <w:rStyle w:val="Hyperlink"/>
            <w:rFonts w:cs="Arial"/>
            <w:noProof/>
          </w:rPr>
          <w:t>12.</w:t>
        </w:r>
        <w:r>
          <w:rPr>
            <w:rFonts w:ascii="Calibri" w:eastAsia="MS Mincho" w:hAnsi="Calibri"/>
            <w:b w:val="0"/>
            <w:bCs w:val="0"/>
            <w:noProof/>
            <w:lang w:val="en-AU" w:eastAsia="en-AU"/>
          </w:rPr>
          <w:tab/>
        </w:r>
        <w:r w:rsidRPr="00F45656">
          <w:rPr>
            <w:rStyle w:val="Hyperlink"/>
            <w:rFonts w:cs="Arial"/>
            <w:noProof/>
          </w:rPr>
          <w:t>Importance of Vehicle to Driver</w:t>
        </w:r>
        <w:r>
          <w:rPr>
            <w:noProof/>
            <w:webHidden/>
          </w:rPr>
          <w:tab/>
        </w:r>
        <w:r>
          <w:rPr>
            <w:noProof/>
            <w:webHidden/>
          </w:rPr>
          <w:fldChar w:fldCharType="begin"/>
        </w:r>
        <w:r>
          <w:rPr>
            <w:noProof/>
            <w:webHidden/>
          </w:rPr>
          <w:instrText xml:space="preserve"> PAGEREF _Toc355340932 \h </w:instrText>
        </w:r>
        <w:r>
          <w:rPr>
            <w:noProof/>
            <w:webHidden/>
          </w:rPr>
        </w:r>
        <w:r>
          <w:rPr>
            <w:noProof/>
            <w:webHidden/>
          </w:rPr>
          <w:fldChar w:fldCharType="separate"/>
        </w:r>
        <w:r>
          <w:rPr>
            <w:noProof/>
            <w:webHidden/>
          </w:rPr>
          <w:t>75</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33" w:history="1">
        <w:r w:rsidRPr="00F45656">
          <w:rPr>
            <w:rStyle w:val="Hyperlink"/>
            <w:rFonts w:cs="Arial"/>
            <w:noProof/>
          </w:rPr>
          <w:t>12.1</w:t>
        </w:r>
        <w:r>
          <w:rPr>
            <w:rFonts w:ascii="Calibri" w:eastAsia="MS Mincho" w:hAnsi="Calibri"/>
            <w:noProof/>
            <w:sz w:val="22"/>
            <w:szCs w:val="22"/>
            <w:lang w:val="en-AU" w:eastAsia="en-AU"/>
          </w:rPr>
          <w:tab/>
        </w:r>
        <w:r w:rsidRPr="00F45656">
          <w:rPr>
            <w:rStyle w:val="Hyperlink"/>
            <w:rFonts w:cs="Arial"/>
            <w:noProof/>
          </w:rPr>
          <w:t>Relationship between the importance of vehicle to driver, demographics, attitudes and behaviours.</w:t>
        </w:r>
        <w:r>
          <w:rPr>
            <w:noProof/>
            <w:webHidden/>
          </w:rPr>
          <w:tab/>
        </w:r>
        <w:r>
          <w:rPr>
            <w:noProof/>
            <w:webHidden/>
          </w:rPr>
          <w:fldChar w:fldCharType="begin"/>
        </w:r>
        <w:r>
          <w:rPr>
            <w:noProof/>
            <w:webHidden/>
          </w:rPr>
          <w:instrText xml:space="preserve"> PAGEREF _Toc355340933 \h </w:instrText>
        </w:r>
        <w:r>
          <w:rPr>
            <w:noProof/>
            <w:webHidden/>
          </w:rPr>
        </w:r>
        <w:r>
          <w:rPr>
            <w:noProof/>
            <w:webHidden/>
          </w:rPr>
          <w:fldChar w:fldCharType="separate"/>
        </w:r>
        <w:r>
          <w:rPr>
            <w:noProof/>
            <w:webHidden/>
          </w:rPr>
          <w:t>75</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4" w:history="1">
        <w:r w:rsidRPr="00F45656">
          <w:rPr>
            <w:rStyle w:val="Hyperlink"/>
            <w:rFonts w:cs="Arial"/>
            <w:noProof/>
          </w:rPr>
          <w:t>13.</w:t>
        </w:r>
        <w:r>
          <w:rPr>
            <w:rFonts w:ascii="Calibri" w:eastAsia="MS Mincho" w:hAnsi="Calibri"/>
            <w:b w:val="0"/>
            <w:bCs w:val="0"/>
            <w:noProof/>
            <w:lang w:val="en-AU" w:eastAsia="en-AU"/>
          </w:rPr>
          <w:tab/>
        </w:r>
        <w:r w:rsidRPr="00F45656">
          <w:rPr>
            <w:rStyle w:val="Hyperlink"/>
            <w:rFonts w:cs="Arial"/>
            <w:noProof/>
          </w:rPr>
          <w:t>Analysis of Young Adult Attitudinal questions</w:t>
        </w:r>
        <w:r>
          <w:rPr>
            <w:noProof/>
            <w:webHidden/>
          </w:rPr>
          <w:tab/>
        </w:r>
        <w:r>
          <w:rPr>
            <w:noProof/>
            <w:webHidden/>
          </w:rPr>
          <w:fldChar w:fldCharType="begin"/>
        </w:r>
        <w:r>
          <w:rPr>
            <w:noProof/>
            <w:webHidden/>
          </w:rPr>
          <w:instrText xml:space="preserve"> PAGEREF _Toc355340934 \h </w:instrText>
        </w:r>
        <w:r>
          <w:rPr>
            <w:noProof/>
            <w:webHidden/>
          </w:rPr>
        </w:r>
        <w:r>
          <w:rPr>
            <w:noProof/>
            <w:webHidden/>
          </w:rPr>
          <w:fldChar w:fldCharType="separate"/>
        </w:r>
        <w:r>
          <w:rPr>
            <w:noProof/>
            <w:webHidden/>
          </w:rPr>
          <w:t>77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35" w:history="1">
        <w:r w:rsidRPr="00F45656">
          <w:rPr>
            <w:rStyle w:val="Hyperlink"/>
            <w:rFonts w:cs="Arial"/>
            <w:noProof/>
          </w:rPr>
          <w:t>13.1</w:t>
        </w:r>
        <w:r>
          <w:rPr>
            <w:rFonts w:ascii="Calibri" w:eastAsia="MS Mincho" w:hAnsi="Calibri"/>
            <w:noProof/>
            <w:sz w:val="22"/>
            <w:szCs w:val="22"/>
            <w:lang w:val="en-AU" w:eastAsia="en-AU"/>
          </w:rPr>
          <w:tab/>
        </w:r>
        <w:r w:rsidRPr="00F45656">
          <w:rPr>
            <w:rStyle w:val="Hyperlink"/>
            <w:rFonts w:cs="Arial"/>
            <w:noProof/>
          </w:rPr>
          <w:t>Profiling the attitudes and behaviours of younger drivers</w:t>
        </w:r>
        <w:r>
          <w:rPr>
            <w:noProof/>
            <w:webHidden/>
          </w:rPr>
          <w:tab/>
        </w:r>
        <w:r>
          <w:rPr>
            <w:noProof/>
            <w:webHidden/>
          </w:rPr>
          <w:fldChar w:fldCharType="begin"/>
        </w:r>
        <w:r>
          <w:rPr>
            <w:noProof/>
            <w:webHidden/>
          </w:rPr>
          <w:instrText xml:space="preserve"> PAGEREF _Toc355340935 \h </w:instrText>
        </w:r>
        <w:r>
          <w:rPr>
            <w:noProof/>
            <w:webHidden/>
          </w:rPr>
        </w:r>
        <w:r>
          <w:rPr>
            <w:noProof/>
            <w:webHidden/>
          </w:rPr>
          <w:fldChar w:fldCharType="separate"/>
        </w:r>
        <w:r>
          <w:rPr>
            <w:noProof/>
            <w:webHidden/>
          </w:rPr>
          <w:t>77</w:t>
        </w:r>
        <w:r>
          <w:rPr>
            <w:noProof/>
            <w:webHidden/>
          </w:rPr>
          <w:fldChar w:fldCharType="end"/>
        </w:r>
      </w:hyperlink>
    </w:p>
    <w:p w:rsidR="00197696" w:rsidRDefault="00197696">
      <w:pPr>
        <w:pStyle w:val="TOC2"/>
        <w:rPr>
          <w:rFonts w:ascii="Calibri" w:eastAsia="MS Mincho" w:hAnsi="Calibri"/>
          <w:noProof/>
          <w:sz w:val="22"/>
          <w:szCs w:val="22"/>
          <w:lang w:val="en-AU" w:eastAsia="en-AU"/>
        </w:rPr>
      </w:pPr>
      <w:hyperlink w:anchor="_Toc355340936" w:history="1">
        <w:r w:rsidRPr="00F45656">
          <w:rPr>
            <w:rStyle w:val="Hyperlink"/>
            <w:rFonts w:cs="Arial"/>
            <w:noProof/>
          </w:rPr>
          <w:t>13.2</w:t>
        </w:r>
        <w:r>
          <w:rPr>
            <w:rFonts w:ascii="Calibri" w:eastAsia="MS Mincho" w:hAnsi="Calibri"/>
            <w:noProof/>
            <w:sz w:val="22"/>
            <w:szCs w:val="22"/>
            <w:lang w:val="en-AU" w:eastAsia="en-AU"/>
          </w:rPr>
          <w:tab/>
        </w:r>
        <w:r w:rsidRPr="00F45656">
          <w:rPr>
            <w:rStyle w:val="Hyperlink"/>
            <w:rFonts w:cs="Arial"/>
            <w:noProof/>
          </w:rPr>
          <w:t>The relationship between risk profiles and demographics</w:t>
        </w:r>
        <w:r>
          <w:rPr>
            <w:noProof/>
            <w:webHidden/>
          </w:rPr>
          <w:tab/>
        </w:r>
        <w:r>
          <w:rPr>
            <w:noProof/>
            <w:webHidden/>
          </w:rPr>
          <w:fldChar w:fldCharType="begin"/>
        </w:r>
        <w:r>
          <w:rPr>
            <w:noProof/>
            <w:webHidden/>
          </w:rPr>
          <w:instrText xml:space="preserve"> PAGEREF _Toc355340936 \h </w:instrText>
        </w:r>
        <w:r>
          <w:rPr>
            <w:noProof/>
            <w:webHidden/>
          </w:rPr>
        </w:r>
        <w:r>
          <w:rPr>
            <w:noProof/>
            <w:webHidden/>
          </w:rPr>
          <w:fldChar w:fldCharType="separate"/>
        </w:r>
        <w:r>
          <w:rPr>
            <w:noProof/>
            <w:webHidden/>
          </w:rPr>
          <w:t>78</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7" w:history="1">
        <w:r w:rsidRPr="00F45656">
          <w:rPr>
            <w:rStyle w:val="Hyperlink"/>
            <w:rFonts w:cs="Arial"/>
            <w:noProof/>
          </w:rPr>
          <w:t>Appendix 1 – Questionnaires</w:t>
        </w:r>
        <w:r>
          <w:rPr>
            <w:noProof/>
            <w:webHidden/>
          </w:rPr>
          <w:tab/>
        </w:r>
        <w:r>
          <w:rPr>
            <w:noProof/>
            <w:webHidden/>
          </w:rPr>
          <w:fldChar w:fldCharType="begin"/>
        </w:r>
        <w:r>
          <w:rPr>
            <w:noProof/>
            <w:webHidden/>
          </w:rPr>
          <w:instrText xml:space="preserve"> PAGEREF _Toc355340937 \h </w:instrText>
        </w:r>
        <w:r>
          <w:rPr>
            <w:noProof/>
            <w:webHidden/>
          </w:rPr>
        </w:r>
        <w:r>
          <w:rPr>
            <w:noProof/>
            <w:webHidden/>
          </w:rPr>
          <w:fldChar w:fldCharType="separate"/>
        </w:r>
        <w:r>
          <w:rPr>
            <w:noProof/>
            <w:webHidden/>
          </w:rPr>
          <w:t>81</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8" w:history="1">
        <w:r w:rsidRPr="00F45656">
          <w:rPr>
            <w:rStyle w:val="Hyperlink"/>
            <w:rFonts w:cs="Arial"/>
            <w:noProof/>
          </w:rPr>
          <w:t>Metro Questionnaire</w:t>
        </w:r>
        <w:r>
          <w:rPr>
            <w:noProof/>
            <w:webHidden/>
          </w:rPr>
          <w:tab/>
        </w:r>
        <w:r>
          <w:rPr>
            <w:noProof/>
            <w:webHidden/>
          </w:rPr>
          <w:fldChar w:fldCharType="begin"/>
        </w:r>
        <w:r>
          <w:rPr>
            <w:noProof/>
            <w:webHidden/>
          </w:rPr>
          <w:instrText xml:space="preserve"> PAGEREF _Toc355340938 \h </w:instrText>
        </w:r>
        <w:r>
          <w:rPr>
            <w:noProof/>
            <w:webHidden/>
          </w:rPr>
        </w:r>
        <w:r>
          <w:rPr>
            <w:noProof/>
            <w:webHidden/>
          </w:rPr>
          <w:fldChar w:fldCharType="separate"/>
        </w:r>
        <w:r>
          <w:rPr>
            <w:noProof/>
            <w:webHidden/>
          </w:rPr>
          <w:t>82</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39" w:history="1">
        <w:r w:rsidRPr="00F45656">
          <w:rPr>
            <w:rStyle w:val="Hyperlink"/>
            <w:rFonts w:cs="Arial"/>
            <w:noProof/>
          </w:rPr>
          <w:t>Regional Questionnaire</w:t>
        </w:r>
        <w:r>
          <w:rPr>
            <w:noProof/>
            <w:webHidden/>
          </w:rPr>
          <w:tab/>
        </w:r>
        <w:r>
          <w:rPr>
            <w:noProof/>
            <w:webHidden/>
          </w:rPr>
          <w:fldChar w:fldCharType="begin"/>
        </w:r>
        <w:r>
          <w:rPr>
            <w:noProof/>
            <w:webHidden/>
          </w:rPr>
          <w:instrText xml:space="preserve"> PAGEREF _Toc355340939 \h </w:instrText>
        </w:r>
        <w:r>
          <w:rPr>
            <w:noProof/>
            <w:webHidden/>
          </w:rPr>
        </w:r>
        <w:r>
          <w:rPr>
            <w:noProof/>
            <w:webHidden/>
          </w:rPr>
          <w:fldChar w:fldCharType="separate"/>
        </w:r>
        <w:r>
          <w:rPr>
            <w:noProof/>
            <w:webHidden/>
          </w:rPr>
          <w:t>103</w:t>
        </w:r>
        <w:r>
          <w:rPr>
            <w:noProof/>
            <w:webHidden/>
          </w:rPr>
          <w:fldChar w:fldCharType="end"/>
        </w:r>
      </w:hyperlink>
    </w:p>
    <w:p w:rsidR="00197696" w:rsidRDefault="00197696">
      <w:pPr>
        <w:pStyle w:val="TOC1"/>
        <w:tabs>
          <w:tab w:val="right" w:leader="dot" w:pos="9616"/>
        </w:tabs>
        <w:rPr>
          <w:rFonts w:ascii="Calibri" w:eastAsia="MS Mincho" w:hAnsi="Calibri"/>
          <w:b w:val="0"/>
          <w:bCs w:val="0"/>
          <w:noProof/>
          <w:lang w:val="en-AU" w:eastAsia="en-AU"/>
        </w:rPr>
      </w:pPr>
      <w:hyperlink w:anchor="_Toc355340940" w:history="1">
        <w:r w:rsidRPr="00F45656">
          <w:rPr>
            <w:rStyle w:val="Hyperlink"/>
            <w:rFonts w:cs="Arial"/>
            <w:noProof/>
          </w:rPr>
          <w:t>Online Questionnaire</w:t>
        </w:r>
        <w:r>
          <w:rPr>
            <w:noProof/>
            <w:webHidden/>
          </w:rPr>
          <w:tab/>
        </w:r>
        <w:r>
          <w:rPr>
            <w:noProof/>
            <w:webHidden/>
          </w:rPr>
          <w:fldChar w:fldCharType="begin"/>
        </w:r>
        <w:r>
          <w:rPr>
            <w:noProof/>
            <w:webHidden/>
          </w:rPr>
          <w:instrText xml:space="preserve"> PAGEREF _Toc355340940 \h </w:instrText>
        </w:r>
        <w:r>
          <w:rPr>
            <w:noProof/>
            <w:webHidden/>
          </w:rPr>
        </w:r>
        <w:r>
          <w:rPr>
            <w:noProof/>
            <w:webHidden/>
          </w:rPr>
          <w:fldChar w:fldCharType="separate"/>
        </w:r>
        <w:r>
          <w:rPr>
            <w:noProof/>
            <w:webHidden/>
          </w:rPr>
          <w:t>124</w:t>
        </w:r>
        <w:r>
          <w:rPr>
            <w:noProof/>
            <w:webHidden/>
          </w:rPr>
          <w:fldChar w:fldCharType="end"/>
        </w:r>
      </w:hyperlink>
    </w:p>
    <w:p w:rsidR="00197696" w:rsidRPr="003C333C" w:rsidRDefault="00197696" w:rsidP="00717DD0">
      <w:pPr>
        <w:rPr>
          <w:lang w:val="en-AU"/>
        </w:rPr>
      </w:pPr>
      <w:r w:rsidRPr="003C333C">
        <w:rPr>
          <w:b/>
          <w:bCs/>
          <w:lang w:val="en-AU"/>
        </w:rPr>
        <w:fldChar w:fldCharType="end"/>
      </w:r>
    </w:p>
    <w:p w:rsidR="00197696" w:rsidRPr="003C333C" w:rsidRDefault="00197696" w:rsidP="00043C0E">
      <w:pPr>
        <w:rPr>
          <w:lang w:val="en-AU"/>
        </w:rPr>
      </w:pPr>
      <w:r w:rsidRPr="003C333C">
        <w:rPr>
          <w:lang w:val="en-AU"/>
        </w:rPr>
        <w:br w:type="page"/>
      </w:r>
    </w:p>
    <w:p w:rsidR="00197696" w:rsidRPr="003C333C" w:rsidRDefault="00197696" w:rsidP="00B07222">
      <w:pPr>
        <w:rPr>
          <w:color w:val="000080"/>
          <w:sz w:val="44"/>
          <w:szCs w:val="44"/>
          <w:lang w:val="en-AU"/>
        </w:rPr>
      </w:pPr>
      <w:r>
        <w:rPr>
          <w:color w:val="000080"/>
          <w:sz w:val="44"/>
          <w:szCs w:val="44"/>
          <w:lang w:val="en-AU"/>
        </w:rPr>
        <w:t>List</w:t>
      </w:r>
      <w:r w:rsidRPr="003C333C">
        <w:rPr>
          <w:color w:val="000080"/>
          <w:sz w:val="44"/>
          <w:szCs w:val="44"/>
          <w:lang w:val="en-AU"/>
        </w:rPr>
        <w:t xml:space="preserve"> of Tables</w:t>
      </w:r>
    </w:p>
    <w:p w:rsidR="00197696" w:rsidRPr="003C333C" w:rsidRDefault="00197696" w:rsidP="00BC3E5A">
      <w:pPr>
        <w:spacing w:after="240"/>
        <w:rPr>
          <w:color w:val="000080"/>
          <w:sz w:val="16"/>
          <w:szCs w:val="16"/>
          <w:lang w:val="en-AU"/>
        </w:rPr>
      </w:pPr>
      <w:r w:rsidRPr="00C163E1">
        <w:rPr>
          <w:color w:val="000080"/>
          <w:sz w:val="44"/>
          <w:szCs w:val="44"/>
          <w:lang w:val="en-AU"/>
        </w:rPr>
        <w:pict>
          <v:rect id="_x0000_i1026" style="width:0;height:1.5pt" o:hralign="center" o:hrstd="t" o:hr="t" fillcolor="gray" stroked="f"/>
        </w:pict>
      </w:r>
    </w:p>
    <w:p w:rsidR="00197696" w:rsidRDefault="00197696">
      <w:pPr>
        <w:pStyle w:val="TableofFigures"/>
        <w:tabs>
          <w:tab w:val="right" w:leader="dot" w:pos="9616"/>
        </w:tabs>
        <w:rPr>
          <w:rFonts w:ascii="Calibri" w:eastAsia="MS Mincho" w:hAnsi="Calibri"/>
          <w:noProof/>
          <w:sz w:val="22"/>
          <w:szCs w:val="22"/>
          <w:lang w:val="en-AU" w:eastAsia="en-AU"/>
        </w:rPr>
      </w:pPr>
      <w:r w:rsidRPr="003C333C">
        <w:rPr>
          <w:lang w:val="en-AU"/>
        </w:rPr>
        <w:fldChar w:fldCharType="begin"/>
      </w:r>
      <w:r w:rsidRPr="003C333C">
        <w:rPr>
          <w:lang w:val="en-AU"/>
        </w:rPr>
        <w:instrText xml:space="preserve"> TOC \h \z \c "Table" </w:instrText>
      </w:r>
      <w:r w:rsidRPr="003C333C">
        <w:rPr>
          <w:lang w:val="en-AU"/>
        </w:rPr>
        <w:fldChar w:fldCharType="separate"/>
      </w:r>
      <w:hyperlink w:anchor="_Toc355340941" w:history="1">
        <w:r w:rsidRPr="0077079B">
          <w:rPr>
            <w:rStyle w:val="Hyperlink"/>
            <w:rFonts w:cs="Arial"/>
            <w:noProof/>
            <w:lang w:val="en-AU"/>
          </w:rPr>
          <w:t>Table 1: Overview of the RSM schedule</w:t>
        </w:r>
        <w:r>
          <w:rPr>
            <w:noProof/>
            <w:webHidden/>
          </w:rPr>
          <w:tab/>
        </w:r>
        <w:r>
          <w:rPr>
            <w:noProof/>
            <w:webHidden/>
          </w:rPr>
          <w:fldChar w:fldCharType="begin"/>
        </w:r>
        <w:r>
          <w:rPr>
            <w:noProof/>
            <w:webHidden/>
          </w:rPr>
          <w:instrText xml:space="preserve"> PAGEREF _Toc355340941 \h </w:instrText>
        </w:r>
        <w:r>
          <w:rPr>
            <w:noProof/>
            <w:webHidden/>
          </w:rPr>
        </w:r>
        <w:r>
          <w:rPr>
            <w:noProof/>
            <w:webHidden/>
          </w:rPr>
          <w:fldChar w:fldCharType="separate"/>
        </w:r>
        <w:r>
          <w:rPr>
            <w:noProof/>
            <w:webHidden/>
          </w:rPr>
          <w:t>10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2" w:history="1">
        <w:r w:rsidRPr="0077079B">
          <w:rPr>
            <w:rStyle w:val="Hyperlink"/>
            <w:rFonts w:cs="Arial"/>
            <w:noProof/>
            <w:lang w:val="en-AU"/>
          </w:rPr>
          <w:t>Table 2: Weighting parameters</w:t>
        </w:r>
        <w:r>
          <w:rPr>
            <w:noProof/>
            <w:webHidden/>
          </w:rPr>
          <w:tab/>
        </w:r>
        <w:r>
          <w:rPr>
            <w:noProof/>
            <w:webHidden/>
          </w:rPr>
          <w:fldChar w:fldCharType="begin"/>
        </w:r>
        <w:r>
          <w:rPr>
            <w:noProof/>
            <w:webHidden/>
          </w:rPr>
          <w:instrText xml:space="preserve"> PAGEREF _Toc355340942 \h </w:instrText>
        </w:r>
        <w:r>
          <w:rPr>
            <w:noProof/>
            <w:webHidden/>
          </w:rPr>
        </w:r>
        <w:r>
          <w:rPr>
            <w:noProof/>
            <w:webHidden/>
          </w:rPr>
          <w:fldChar w:fldCharType="separate"/>
        </w:r>
        <w:r>
          <w:rPr>
            <w:noProof/>
            <w:webHidden/>
          </w:rPr>
          <w:t>10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3" w:history="1">
        <w:r w:rsidRPr="0077079B">
          <w:rPr>
            <w:rStyle w:val="Hyperlink"/>
            <w:rFonts w:cs="Arial"/>
            <w:noProof/>
            <w:lang w:val="en-AU"/>
          </w:rPr>
          <w:t>Table 3: Road Accidents in Last Five Years and Personal Injury by Demographics</w:t>
        </w:r>
        <w:r>
          <w:rPr>
            <w:noProof/>
            <w:webHidden/>
          </w:rPr>
          <w:tab/>
        </w:r>
        <w:r>
          <w:rPr>
            <w:noProof/>
            <w:webHidden/>
          </w:rPr>
          <w:fldChar w:fldCharType="begin"/>
        </w:r>
        <w:r>
          <w:rPr>
            <w:noProof/>
            <w:webHidden/>
          </w:rPr>
          <w:instrText xml:space="preserve"> PAGEREF _Toc355340943 \h </w:instrText>
        </w:r>
        <w:r>
          <w:rPr>
            <w:noProof/>
            <w:webHidden/>
          </w:rPr>
        </w:r>
        <w:r>
          <w:rPr>
            <w:noProof/>
            <w:webHidden/>
          </w:rPr>
          <w:fldChar w:fldCharType="separate"/>
        </w:r>
        <w:r>
          <w:rPr>
            <w:noProof/>
            <w:webHidden/>
          </w:rPr>
          <w:t>13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4" w:history="1">
        <w:r w:rsidRPr="0077079B">
          <w:rPr>
            <w:rStyle w:val="Hyperlink"/>
            <w:rFonts w:cs="Arial"/>
            <w:noProof/>
            <w:lang w:val="en-AU"/>
          </w:rPr>
          <w:t>Table 4: Attitudes Towards Speeding (Total agree) – Time Series</w:t>
        </w:r>
        <w:r>
          <w:rPr>
            <w:noProof/>
            <w:webHidden/>
          </w:rPr>
          <w:tab/>
        </w:r>
        <w:r>
          <w:rPr>
            <w:noProof/>
            <w:webHidden/>
          </w:rPr>
          <w:fldChar w:fldCharType="begin"/>
        </w:r>
        <w:r>
          <w:rPr>
            <w:noProof/>
            <w:webHidden/>
          </w:rPr>
          <w:instrText xml:space="preserve"> PAGEREF _Toc355340944 \h </w:instrText>
        </w:r>
        <w:r>
          <w:rPr>
            <w:noProof/>
            <w:webHidden/>
          </w:rPr>
        </w:r>
        <w:r>
          <w:rPr>
            <w:noProof/>
            <w:webHidden/>
          </w:rPr>
          <w:fldChar w:fldCharType="separate"/>
        </w:r>
        <w:r>
          <w:rPr>
            <w:noProof/>
            <w:webHidden/>
          </w:rPr>
          <w:t>14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5" w:history="1">
        <w:r w:rsidRPr="0077079B">
          <w:rPr>
            <w:rStyle w:val="Hyperlink"/>
            <w:rFonts w:cs="Arial"/>
            <w:noProof/>
            <w:lang w:val="en-AU"/>
          </w:rPr>
          <w:t>Table 5: Attitudes Towards Speeding (Total agree) by Demographics (2012)</w:t>
        </w:r>
        <w:r>
          <w:rPr>
            <w:noProof/>
            <w:webHidden/>
          </w:rPr>
          <w:tab/>
        </w:r>
        <w:r>
          <w:rPr>
            <w:noProof/>
            <w:webHidden/>
          </w:rPr>
          <w:fldChar w:fldCharType="begin"/>
        </w:r>
        <w:r>
          <w:rPr>
            <w:noProof/>
            <w:webHidden/>
          </w:rPr>
          <w:instrText xml:space="preserve"> PAGEREF _Toc355340945 \h </w:instrText>
        </w:r>
        <w:r>
          <w:rPr>
            <w:noProof/>
            <w:webHidden/>
          </w:rPr>
        </w:r>
        <w:r>
          <w:rPr>
            <w:noProof/>
            <w:webHidden/>
          </w:rPr>
          <w:fldChar w:fldCharType="separate"/>
        </w:r>
        <w:r>
          <w:rPr>
            <w:noProof/>
            <w:webHidden/>
          </w:rPr>
          <w:t>15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6" w:history="1">
        <w:r w:rsidRPr="0077079B">
          <w:rPr>
            <w:rStyle w:val="Hyperlink"/>
            <w:rFonts w:cs="Arial"/>
            <w:noProof/>
            <w:lang w:val="en-AU"/>
          </w:rPr>
          <w:t>Table 6: Attitudes Towards Speeding (Total agree) by Driving Behaviour (2012)</w:t>
        </w:r>
        <w:r>
          <w:rPr>
            <w:noProof/>
            <w:webHidden/>
          </w:rPr>
          <w:tab/>
        </w:r>
        <w:r>
          <w:rPr>
            <w:noProof/>
            <w:webHidden/>
          </w:rPr>
          <w:fldChar w:fldCharType="begin"/>
        </w:r>
        <w:r>
          <w:rPr>
            <w:noProof/>
            <w:webHidden/>
          </w:rPr>
          <w:instrText xml:space="preserve"> PAGEREF _Toc355340946 \h </w:instrText>
        </w:r>
        <w:r>
          <w:rPr>
            <w:noProof/>
            <w:webHidden/>
          </w:rPr>
        </w:r>
        <w:r>
          <w:rPr>
            <w:noProof/>
            <w:webHidden/>
          </w:rPr>
          <w:fldChar w:fldCharType="separate"/>
        </w:r>
        <w:r>
          <w:rPr>
            <w:noProof/>
            <w:webHidden/>
          </w:rPr>
          <w:t>16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7" w:history="1">
        <w:r w:rsidRPr="0077079B">
          <w:rPr>
            <w:rStyle w:val="Hyperlink"/>
            <w:rFonts w:cs="Arial"/>
            <w:noProof/>
            <w:lang w:val="en-AU"/>
          </w:rPr>
          <w:t>Table 7: Why is it easy to avoid being caught speeding</w:t>
        </w:r>
        <w:r>
          <w:rPr>
            <w:noProof/>
            <w:webHidden/>
          </w:rPr>
          <w:tab/>
        </w:r>
        <w:r>
          <w:rPr>
            <w:noProof/>
            <w:webHidden/>
          </w:rPr>
          <w:fldChar w:fldCharType="begin"/>
        </w:r>
        <w:r>
          <w:rPr>
            <w:noProof/>
            <w:webHidden/>
          </w:rPr>
          <w:instrText xml:space="preserve"> PAGEREF _Toc355340947 \h </w:instrText>
        </w:r>
        <w:r>
          <w:rPr>
            <w:noProof/>
            <w:webHidden/>
          </w:rPr>
        </w:r>
        <w:r>
          <w:rPr>
            <w:noProof/>
            <w:webHidden/>
          </w:rPr>
          <w:fldChar w:fldCharType="separate"/>
        </w:r>
        <w:r>
          <w:rPr>
            <w:noProof/>
            <w:webHidden/>
          </w:rPr>
          <w:t>17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8" w:history="1">
        <w:r w:rsidRPr="0077079B">
          <w:rPr>
            <w:rStyle w:val="Hyperlink"/>
            <w:rFonts w:cs="Arial"/>
            <w:noProof/>
            <w:lang w:val="en-AU"/>
          </w:rPr>
          <w:t>Table 8: Frequency of Speeding by Demographics (2012)</w:t>
        </w:r>
        <w:r>
          <w:rPr>
            <w:noProof/>
            <w:webHidden/>
          </w:rPr>
          <w:tab/>
        </w:r>
        <w:r>
          <w:rPr>
            <w:noProof/>
            <w:webHidden/>
          </w:rPr>
          <w:fldChar w:fldCharType="begin"/>
        </w:r>
        <w:r>
          <w:rPr>
            <w:noProof/>
            <w:webHidden/>
          </w:rPr>
          <w:instrText xml:space="preserve"> PAGEREF _Toc355340948 \h </w:instrText>
        </w:r>
        <w:r>
          <w:rPr>
            <w:noProof/>
            <w:webHidden/>
          </w:rPr>
        </w:r>
        <w:r>
          <w:rPr>
            <w:noProof/>
            <w:webHidden/>
          </w:rPr>
          <w:fldChar w:fldCharType="separate"/>
        </w:r>
        <w:r>
          <w:rPr>
            <w:noProof/>
            <w:webHidden/>
          </w:rPr>
          <w:t>21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49" w:history="1">
        <w:r w:rsidRPr="0077079B">
          <w:rPr>
            <w:rStyle w:val="Hyperlink"/>
            <w:rFonts w:cs="Arial"/>
            <w:noProof/>
            <w:lang w:val="en-AU"/>
          </w:rPr>
          <w:t>Table 9: Speeding Behaviour by Demographics (2012)</w:t>
        </w:r>
        <w:r>
          <w:rPr>
            <w:noProof/>
            <w:webHidden/>
          </w:rPr>
          <w:tab/>
        </w:r>
        <w:r>
          <w:rPr>
            <w:noProof/>
            <w:webHidden/>
          </w:rPr>
          <w:fldChar w:fldCharType="begin"/>
        </w:r>
        <w:r>
          <w:rPr>
            <w:noProof/>
            <w:webHidden/>
          </w:rPr>
          <w:instrText xml:space="preserve"> PAGEREF _Toc355340949 \h </w:instrText>
        </w:r>
        <w:r>
          <w:rPr>
            <w:noProof/>
            <w:webHidden/>
          </w:rPr>
        </w:r>
        <w:r>
          <w:rPr>
            <w:noProof/>
            <w:webHidden/>
          </w:rPr>
          <w:fldChar w:fldCharType="separate"/>
        </w:r>
        <w:r>
          <w:rPr>
            <w:noProof/>
            <w:webHidden/>
          </w:rPr>
          <w:t>23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0" w:history="1">
        <w:r w:rsidRPr="0077079B">
          <w:rPr>
            <w:rStyle w:val="Hyperlink"/>
            <w:rFonts w:cs="Arial"/>
            <w:noProof/>
            <w:lang w:val="en-AU"/>
          </w:rPr>
          <w:t>Table 10: Speeding Behaviour by Driving Behaviour (2012)</w:t>
        </w:r>
        <w:r>
          <w:rPr>
            <w:noProof/>
            <w:webHidden/>
          </w:rPr>
          <w:tab/>
        </w:r>
        <w:r>
          <w:rPr>
            <w:noProof/>
            <w:webHidden/>
          </w:rPr>
          <w:fldChar w:fldCharType="begin"/>
        </w:r>
        <w:r>
          <w:rPr>
            <w:noProof/>
            <w:webHidden/>
          </w:rPr>
          <w:instrText xml:space="preserve"> PAGEREF _Toc355340950 \h </w:instrText>
        </w:r>
        <w:r>
          <w:rPr>
            <w:noProof/>
            <w:webHidden/>
          </w:rPr>
        </w:r>
        <w:r>
          <w:rPr>
            <w:noProof/>
            <w:webHidden/>
          </w:rPr>
          <w:fldChar w:fldCharType="separate"/>
        </w:r>
        <w:r>
          <w:rPr>
            <w:noProof/>
            <w:webHidden/>
          </w:rPr>
          <w:t>23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1" w:history="1">
        <w:r w:rsidRPr="0077079B">
          <w:rPr>
            <w:rStyle w:val="Hyperlink"/>
            <w:rFonts w:cs="Arial"/>
            <w:noProof/>
            <w:lang w:val="en-AU"/>
          </w:rPr>
          <w:t>Table 11: Drink Alcohol by Demographics (2011 and 2012)</w:t>
        </w:r>
        <w:r>
          <w:rPr>
            <w:noProof/>
            <w:webHidden/>
          </w:rPr>
          <w:tab/>
        </w:r>
        <w:r>
          <w:rPr>
            <w:noProof/>
            <w:webHidden/>
          </w:rPr>
          <w:fldChar w:fldCharType="begin"/>
        </w:r>
        <w:r>
          <w:rPr>
            <w:noProof/>
            <w:webHidden/>
          </w:rPr>
          <w:instrText xml:space="preserve"> PAGEREF _Toc355340951 \h </w:instrText>
        </w:r>
        <w:r>
          <w:rPr>
            <w:noProof/>
            <w:webHidden/>
          </w:rPr>
        </w:r>
        <w:r>
          <w:rPr>
            <w:noProof/>
            <w:webHidden/>
          </w:rPr>
          <w:fldChar w:fldCharType="separate"/>
        </w:r>
        <w:r>
          <w:rPr>
            <w:noProof/>
            <w:webHidden/>
          </w:rPr>
          <w:t>24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2" w:history="1">
        <w:r w:rsidRPr="0077079B">
          <w:rPr>
            <w:rStyle w:val="Hyperlink"/>
            <w:rFonts w:cs="Arial"/>
            <w:noProof/>
            <w:lang w:val="en-AU"/>
          </w:rPr>
          <w:t>Table 12: Attitudes to Drink Driving (Total agree) – Time Series</w:t>
        </w:r>
        <w:r>
          <w:rPr>
            <w:noProof/>
            <w:webHidden/>
          </w:rPr>
          <w:tab/>
        </w:r>
        <w:r>
          <w:rPr>
            <w:noProof/>
            <w:webHidden/>
          </w:rPr>
          <w:fldChar w:fldCharType="begin"/>
        </w:r>
        <w:r>
          <w:rPr>
            <w:noProof/>
            <w:webHidden/>
          </w:rPr>
          <w:instrText xml:space="preserve"> PAGEREF _Toc355340952 \h </w:instrText>
        </w:r>
        <w:r>
          <w:rPr>
            <w:noProof/>
            <w:webHidden/>
          </w:rPr>
        </w:r>
        <w:r>
          <w:rPr>
            <w:noProof/>
            <w:webHidden/>
          </w:rPr>
          <w:fldChar w:fldCharType="separate"/>
        </w:r>
        <w:r>
          <w:rPr>
            <w:noProof/>
            <w:webHidden/>
          </w:rPr>
          <w:t>25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3" w:history="1">
        <w:r w:rsidRPr="0077079B">
          <w:rPr>
            <w:rStyle w:val="Hyperlink"/>
            <w:rFonts w:cs="Arial"/>
            <w:noProof/>
            <w:lang w:val="en-AU"/>
          </w:rPr>
          <w:t>Table 13: Attitudes to Drink Driving (Total agree) by Demographics (2012)</w:t>
        </w:r>
        <w:r>
          <w:rPr>
            <w:noProof/>
            <w:webHidden/>
          </w:rPr>
          <w:tab/>
        </w:r>
        <w:r>
          <w:rPr>
            <w:noProof/>
            <w:webHidden/>
          </w:rPr>
          <w:fldChar w:fldCharType="begin"/>
        </w:r>
        <w:r>
          <w:rPr>
            <w:noProof/>
            <w:webHidden/>
          </w:rPr>
          <w:instrText xml:space="preserve"> PAGEREF _Toc355340953 \h </w:instrText>
        </w:r>
        <w:r>
          <w:rPr>
            <w:noProof/>
            <w:webHidden/>
          </w:rPr>
        </w:r>
        <w:r>
          <w:rPr>
            <w:noProof/>
            <w:webHidden/>
          </w:rPr>
          <w:fldChar w:fldCharType="separate"/>
        </w:r>
        <w:r>
          <w:rPr>
            <w:noProof/>
            <w:webHidden/>
          </w:rPr>
          <w:t>26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4" w:history="1">
        <w:r w:rsidRPr="0077079B">
          <w:rPr>
            <w:rStyle w:val="Hyperlink"/>
            <w:rFonts w:cs="Arial"/>
            <w:noProof/>
            <w:lang w:val="en-AU"/>
          </w:rPr>
          <w:t>Table 14: Attitudes to Drink Driving (Total agree) by Driving Behaviour (2012)</w:t>
        </w:r>
        <w:r>
          <w:rPr>
            <w:noProof/>
            <w:webHidden/>
          </w:rPr>
          <w:tab/>
        </w:r>
        <w:r>
          <w:rPr>
            <w:noProof/>
            <w:webHidden/>
          </w:rPr>
          <w:fldChar w:fldCharType="begin"/>
        </w:r>
        <w:r>
          <w:rPr>
            <w:noProof/>
            <w:webHidden/>
          </w:rPr>
          <w:instrText xml:space="preserve"> PAGEREF _Toc355340954 \h </w:instrText>
        </w:r>
        <w:r>
          <w:rPr>
            <w:noProof/>
            <w:webHidden/>
          </w:rPr>
        </w:r>
        <w:r>
          <w:rPr>
            <w:noProof/>
            <w:webHidden/>
          </w:rPr>
          <w:fldChar w:fldCharType="separate"/>
        </w:r>
        <w:r>
          <w:rPr>
            <w:noProof/>
            <w:webHidden/>
          </w:rPr>
          <w:t>27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5" w:history="1">
        <w:r w:rsidRPr="0077079B">
          <w:rPr>
            <w:rStyle w:val="Hyperlink"/>
            <w:rFonts w:cs="Arial"/>
            <w:noProof/>
            <w:lang w:val="en-AU"/>
          </w:rPr>
          <w:t>Table 15: Drivers Who Had Been Tested in the Last 12 Months by Demographics (2011)</w:t>
        </w:r>
        <w:r>
          <w:rPr>
            <w:noProof/>
            <w:webHidden/>
          </w:rPr>
          <w:tab/>
        </w:r>
        <w:r>
          <w:rPr>
            <w:noProof/>
            <w:webHidden/>
          </w:rPr>
          <w:fldChar w:fldCharType="begin"/>
        </w:r>
        <w:r>
          <w:rPr>
            <w:noProof/>
            <w:webHidden/>
          </w:rPr>
          <w:instrText xml:space="preserve"> PAGEREF _Toc355340955 \h </w:instrText>
        </w:r>
        <w:r>
          <w:rPr>
            <w:noProof/>
            <w:webHidden/>
          </w:rPr>
        </w:r>
        <w:r>
          <w:rPr>
            <w:noProof/>
            <w:webHidden/>
          </w:rPr>
          <w:fldChar w:fldCharType="separate"/>
        </w:r>
        <w:r>
          <w:rPr>
            <w:noProof/>
            <w:webHidden/>
          </w:rPr>
          <w:t>31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6" w:history="1">
        <w:r w:rsidRPr="0077079B">
          <w:rPr>
            <w:rStyle w:val="Hyperlink"/>
            <w:rFonts w:cs="Arial"/>
            <w:noProof/>
            <w:lang w:val="en-AU"/>
          </w:rPr>
          <w:t>Table 16: Drivers Who Thought They Had Been Over the Legal Limit in Last 12 Months by Demographics (2012)</w:t>
        </w:r>
        <w:r>
          <w:rPr>
            <w:noProof/>
            <w:webHidden/>
          </w:rPr>
          <w:tab/>
        </w:r>
        <w:r>
          <w:rPr>
            <w:noProof/>
            <w:webHidden/>
          </w:rPr>
          <w:fldChar w:fldCharType="begin"/>
        </w:r>
        <w:r>
          <w:rPr>
            <w:noProof/>
            <w:webHidden/>
          </w:rPr>
          <w:instrText xml:space="preserve"> PAGEREF _Toc355340956 \h </w:instrText>
        </w:r>
        <w:r>
          <w:rPr>
            <w:noProof/>
            <w:webHidden/>
          </w:rPr>
        </w:r>
        <w:r>
          <w:rPr>
            <w:noProof/>
            <w:webHidden/>
          </w:rPr>
          <w:fldChar w:fldCharType="separate"/>
        </w:r>
        <w:r>
          <w:rPr>
            <w:noProof/>
            <w:webHidden/>
          </w:rPr>
          <w:t>33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7" w:history="1">
        <w:r w:rsidRPr="0077079B">
          <w:rPr>
            <w:rStyle w:val="Hyperlink"/>
            <w:rFonts w:cs="Arial"/>
            <w:noProof/>
            <w:lang w:val="en-AU"/>
          </w:rPr>
          <w:t>Table 17: Drivers Who Thought They Had Been Over the Legal Limit in Last 12 Months by Driving Behaviour (2012)</w:t>
        </w:r>
        <w:r>
          <w:rPr>
            <w:noProof/>
            <w:webHidden/>
          </w:rPr>
          <w:tab/>
        </w:r>
        <w:r>
          <w:rPr>
            <w:noProof/>
            <w:webHidden/>
          </w:rPr>
          <w:fldChar w:fldCharType="begin"/>
        </w:r>
        <w:r>
          <w:rPr>
            <w:noProof/>
            <w:webHidden/>
          </w:rPr>
          <w:instrText xml:space="preserve"> PAGEREF _Toc355340957 \h </w:instrText>
        </w:r>
        <w:r>
          <w:rPr>
            <w:noProof/>
            <w:webHidden/>
          </w:rPr>
        </w:r>
        <w:r>
          <w:rPr>
            <w:noProof/>
            <w:webHidden/>
          </w:rPr>
          <w:fldChar w:fldCharType="separate"/>
        </w:r>
        <w:r>
          <w:rPr>
            <w:noProof/>
            <w:webHidden/>
          </w:rPr>
          <w:t>33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8" w:history="1">
        <w:r w:rsidRPr="0077079B">
          <w:rPr>
            <w:rStyle w:val="Hyperlink"/>
            <w:rFonts w:cs="Arial"/>
            <w:noProof/>
            <w:lang w:val="en-AU"/>
          </w:rPr>
          <w:t>Table 18: Proportion of Licence Holders Who Have Fallen Asleep in the Last 12 Months While Driving by Demographics (2012)</w:t>
        </w:r>
        <w:r>
          <w:rPr>
            <w:noProof/>
            <w:webHidden/>
          </w:rPr>
          <w:tab/>
        </w:r>
        <w:r>
          <w:rPr>
            <w:noProof/>
            <w:webHidden/>
          </w:rPr>
          <w:fldChar w:fldCharType="begin"/>
        </w:r>
        <w:r>
          <w:rPr>
            <w:noProof/>
            <w:webHidden/>
          </w:rPr>
          <w:instrText xml:space="preserve"> PAGEREF _Toc355340958 \h </w:instrText>
        </w:r>
        <w:r>
          <w:rPr>
            <w:noProof/>
            <w:webHidden/>
          </w:rPr>
        </w:r>
        <w:r>
          <w:rPr>
            <w:noProof/>
            <w:webHidden/>
          </w:rPr>
          <w:fldChar w:fldCharType="separate"/>
        </w:r>
        <w:r>
          <w:rPr>
            <w:noProof/>
            <w:webHidden/>
          </w:rPr>
          <w:t>35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59" w:history="1">
        <w:r w:rsidRPr="0077079B">
          <w:rPr>
            <w:rStyle w:val="Hyperlink"/>
            <w:rFonts w:cs="Arial"/>
            <w:noProof/>
            <w:lang w:val="en-AU"/>
          </w:rPr>
          <w:t>Table 19: Proportion of Licence Holders Who Have Fallen Asleep in the Last 12 Months While Driving by Driving Behaviour (2012)</w:t>
        </w:r>
        <w:r>
          <w:rPr>
            <w:noProof/>
            <w:webHidden/>
          </w:rPr>
          <w:tab/>
        </w:r>
        <w:r>
          <w:rPr>
            <w:noProof/>
            <w:webHidden/>
          </w:rPr>
          <w:fldChar w:fldCharType="begin"/>
        </w:r>
        <w:r>
          <w:rPr>
            <w:noProof/>
            <w:webHidden/>
          </w:rPr>
          <w:instrText xml:space="preserve"> PAGEREF _Toc355340959 \h </w:instrText>
        </w:r>
        <w:r>
          <w:rPr>
            <w:noProof/>
            <w:webHidden/>
          </w:rPr>
        </w:r>
        <w:r>
          <w:rPr>
            <w:noProof/>
            <w:webHidden/>
          </w:rPr>
          <w:fldChar w:fldCharType="separate"/>
        </w:r>
        <w:r>
          <w:rPr>
            <w:noProof/>
            <w:webHidden/>
          </w:rPr>
          <w:t>37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0" w:history="1">
        <w:r w:rsidRPr="0077079B">
          <w:rPr>
            <w:rStyle w:val="Hyperlink"/>
            <w:rFonts w:cs="Arial"/>
            <w:noProof/>
            <w:lang w:val="en-AU"/>
          </w:rPr>
          <w:t>Table 20: Attitudes to Restraint Wearing (Total agree) - Time Series</w:t>
        </w:r>
        <w:r>
          <w:rPr>
            <w:noProof/>
            <w:webHidden/>
          </w:rPr>
          <w:tab/>
        </w:r>
        <w:r>
          <w:rPr>
            <w:noProof/>
            <w:webHidden/>
          </w:rPr>
          <w:fldChar w:fldCharType="begin"/>
        </w:r>
        <w:r>
          <w:rPr>
            <w:noProof/>
            <w:webHidden/>
          </w:rPr>
          <w:instrText xml:space="preserve"> PAGEREF _Toc355340960 \h </w:instrText>
        </w:r>
        <w:r>
          <w:rPr>
            <w:noProof/>
            <w:webHidden/>
          </w:rPr>
        </w:r>
        <w:r>
          <w:rPr>
            <w:noProof/>
            <w:webHidden/>
          </w:rPr>
          <w:fldChar w:fldCharType="separate"/>
        </w:r>
        <w:r>
          <w:rPr>
            <w:noProof/>
            <w:webHidden/>
          </w:rPr>
          <w:t>38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1" w:history="1">
        <w:r w:rsidRPr="0077079B">
          <w:rPr>
            <w:rStyle w:val="Hyperlink"/>
            <w:rFonts w:cs="Arial"/>
            <w:noProof/>
            <w:lang w:val="en-AU"/>
          </w:rPr>
          <w:t>Table 21: Attitudes to Restraint Wearing (Total agree) by Demographics (2012)</w:t>
        </w:r>
        <w:r>
          <w:rPr>
            <w:noProof/>
            <w:webHidden/>
          </w:rPr>
          <w:tab/>
        </w:r>
        <w:r>
          <w:rPr>
            <w:noProof/>
            <w:webHidden/>
          </w:rPr>
          <w:fldChar w:fldCharType="begin"/>
        </w:r>
        <w:r>
          <w:rPr>
            <w:noProof/>
            <w:webHidden/>
          </w:rPr>
          <w:instrText xml:space="preserve"> PAGEREF _Toc355340961 \h </w:instrText>
        </w:r>
        <w:r>
          <w:rPr>
            <w:noProof/>
            <w:webHidden/>
          </w:rPr>
        </w:r>
        <w:r>
          <w:rPr>
            <w:noProof/>
            <w:webHidden/>
          </w:rPr>
          <w:fldChar w:fldCharType="separate"/>
        </w:r>
        <w:r>
          <w:rPr>
            <w:noProof/>
            <w:webHidden/>
          </w:rPr>
          <w:t>39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2" w:history="1">
        <w:r w:rsidRPr="0077079B">
          <w:rPr>
            <w:rStyle w:val="Hyperlink"/>
            <w:rFonts w:cs="Arial"/>
            <w:noProof/>
            <w:lang w:val="en-AU"/>
          </w:rPr>
          <w:t>Table 22: Attitudes to Restraint Wearing (Total agree) by Driving Behaviour (2012)</w:t>
        </w:r>
        <w:r>
          <w:rPr>
            <w:noProof/>
            <w:webHidden/>
          </w:rPr>
          <w:tab/>
        </w:r>
        <w:r>
          <w:rPr>
            <w:noProof/>
            <w:webHidden/>
          </w:rPr>
          <w:fldChar w:fldCharType="begin"/>
        </w:r>
        <w:r>
          <w:rPr>
            <w:noProof/>
            <w:webHidden/>
          </w:rPr>
          <w:instrText xml:space="preserve"> PAGEREF _Toc355340962 \h </w:instrText>
        </w:r>
        <w:r>
          <w:rPr>
            <w:noProof/>
            <w:webHidden/>
          </w:rPr>
        </w:r>
        <w:r>
          <w:rPr>
            <w:noProof/>
            <w:webHidden/>
          </w:rPr>
          <w:fldChar w:fldCharType="separate"/>
        </w:r>
        <w:r>
          <w:rPr>
            <w:noProof/>
            <w:webHidden/>
          </w:rPr>
          <w:t>40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3" w:history="1">
        <w:r w:rsidRPr="0077079B">
          <w:rPr>
            <w:rStyle w:val="Hyperlink"/>
            <w:rFonts w:cs="Arial"/>
            <w:noProof/>
            <w:lang w:val="en-AU"/>
          </w:rPr>
          <w:t>Table 23: Have a Mobile Phone by Demographics (2012)</w:t>
        </w:r>
        <w:r>
          <w:rPr>
            <w:noProof/>
            <w:webHidden/>
          </w:rPr>
          <w:tab/>
        </w:r>
        <w:r>
          <w:rPr>
            <w:noProof/>
            <w:webHidden/>
          </w:rPr>
          <w:fldChar w:fldCharType="begin"/>
        </w:r>
        <w:r>
          <w:rPr>
            <w:noProof/>
            <w:webHidden/>
          </w:rPr>
          <w:instrText xml:space="preserve"> PAGEREF _Toc355340963 \h </w:instrText>
        </w:r>
        <w:r>
          <w:rPr>
            <w:noProof/>
            <w:webHidden/>
          </w:rPr>
        </w:r>
        <w:r>
          <w:rPr>
            <w:noProof/>
            <w:webHidden/>
          </w:rPr>
          <w:fldChar w:fldCharType="separate"/>
        </w:r>
        <w:r>
          <w:rPr>
            <w:noProof/>
            <w:webHidden/>
          </w:rPr>
          <w:t>41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4" w:history="1">
        <w:r w:rsidRPr="0077079B">
          <w:rPr>
            <w:rStyle w:val="Hyperlink"/>
            <w:rFonts w:cs="Arial"/>
            <w:noProof/>
            <w:lang w:val="en-AU"/>
          </w:rPr>
          <w:t>Table 24: Normal Phone Use in Car by Demographics</w:t>
        </w:r>
        <w:r>
          <w:rPr>
            <w:noProof/>
            <w:webHidden/>
          </w:rPr>
          <w:tab/>
        </w:r>
        <w:r>
          <w:rPr>
            <w:noProof/>
            <w:webHidden/>
          </w:rPr>
          <w:fldChar w:fldCharType="begin"/>
        </w:r>
        <w:r>
          <w:rPr>
            <w:noProof/>
            <w:webHidden/>
          </w:rPr>
          <w:instrText xml:space="preserve"> PAGEREF _Toc355340964 \h </w:instrText>
        </w:r>
        <w:r>
          <w:rPr>
            <w:noProof/>
            <w:webHidden/>
          </w:rPr>
        </w:r>
        <w:r>
          <w:rPr>
            <w:noProof/>
            <w:webHidden/>
          </w:rPr>
          <w:fldChar w:fldCharType="separate"/>
        </w:r>
        <w:r>
          <w:rPr>
            <w:noProof/>
            <w:webHidden/>
          </w:rPr>
          <w:t>42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5" w:history="1">
        <w:r w:rsidRPr="0077079B">
          <w:rPr>
            <w:rStyle w:val="Hyperlink"/>
            <w:rFonts w:cs="Arial"/>
            <w:noProof/>
            <w:lang w:val="en-AU"/>
          </w:rPr>
          <w:t>Table 25: Normal Phone Use in Car by Driving Behaviour (2012)</w:t>
        </w:r>
        <w:r>
          <w:rPr>
            <w:noProof/>
            <w:webHidden/>
          </w:rPr>
          <w:tab/>
        </w:r>
        <w:r>
          <w:rPr>
            <w:noProof/>
            <w:webHidden/>
          </w:rPr>
          <w:fldChar w:fldCharType="begin"/>
        </w:r>
        <w:r>
          <w:rPr>
            <w:noProof/>
            <w:webHidden/>
          </w:rPr>
          <w:instrText xml:space="preserve"> PAGEREF _Toc355340965 \h </w:instrText>
        </w:r>
        <w:r>
          <w:rPr>
            <w:noProof/>
            <w:webHidden/>
          </w:rPr>
        </w:r>
        <w:r>
          <w:rPr>
            <w:noProof/>
            <w:webHidden/>
          </w:rPr>
          <w:fldChar w:fldCharType="separate"/>
        </w:r>
        <w:r>
          <w:rPr>
            <w:noProof/>
            <w:webHidden/>
          </w:rPr>
          <w:t>43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6" w:history="1">
        <w:r w:rsidRPr="0077079B">
          <w:rPr>
            <w:rStyle w:val="Hyperlink"/>
            <w:rFonts w:cs="Arial"/>
            <w:noProof/>
            <w:lang w:val="en-AU"/>
          </w:rPr>
          <w:t>Table 26: Use of Handheld Mobile for Calls in Car by Demographics</w:t>
        </w:r>
        <w:r>
          <w:rPr>
            <w:noProof/>
            <w:webHidden/>
          </w:rPr>
          <w:tab/>
        </w:r>
        <w:r>
          <w:rPr>
            <w:noProof/>
            <w:webHidden/>
          </w:rPr>
          <w:fldChar w:fldCharType="begin"/>
        </w:r>
        <w:r>
          <w:rPr>
            <w:noProof/>
            <w:webHidden/>
          </w:rPr>
          <w:instrText xml:space="preserve"> PAGEREF _Toc355340966 \h </w:instrText>
        </w:r>
        <w:r>
          <w:rPr>
            <w:noProof/>
            <w:webHidden/>
          </w:rPr>
        </w:r>
        <w:r>
          <w:rPr>
            <w:noProof/>
            <w:webHidden/>
          </w:rPr>
          <w:fldChar w:fldCharType="separate"/>
        </w:r>
        <w:r>
          <w:rPr>
            <w:noProof/>
            <w:webHidden/>
          </w:rPr>
          <w:t>43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7" w:history="1">
        <w:r w:rsidRPr="0077079B">
          <w:rPr>
            <w:rStyle w:val="Hyperlink"/>
            <w:rFonts w:cs="Arial"/>
            <w:noProof/>
            <w:lang w:val="en-AU"/>
          </w:rPr>
          <w:t>Table 27: Use of Handheld Mobile for Texting in Car by Demographics (2012)</w:t>
        </w:r>
        <w:r>
          <w:rPr>
            <w:noProof/>
            <w:webHidden/>
          </w:rPr>
          <w:tab/>
        </w:r>
        <w:r>
          <w:rPr>
            <w:noProof/>
            <w:webHidden/>
          </w:rPr>
          <w:fldChar w:fldCharType="begin"/>
        </w:r>
        <w:r>
          <w:rPr>
            <w:noProof/>
            <w:webHidden/>
          </w:rPr>
          <w:instrText xml:space="preserve"> PAGEREF _Toc355340967 \h </w:instrText>
        </w:r>
        <w:r>
          <w:rPr>
            <w:noProof/>
            <w:webHidden/>
          </w:rPr>
        </w:r>
        <w:r>
          <w:rPr>
            <w:noProof/>
            <w:webHidden/>
          </w:rPr>
          <w:fldChar w:fldCharType="separate"/>
        </w:r>
        <w:r>
          <w:rPr>
            <w:noProof/>
            <w:webHidden/>
          </w:rPr>
          <w:t>44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8" w:history="1">
        <w:r w:rsidRPr="0077079B">
          <w:rPr>
            <w:rStyle w:val="Hyperlink"/>
            <w:rFonts w:cs="Arial"/>
            <w:noProof/>
            <w:lang w:val="en-AU"/>
          </w:rPr>
          <w:t>Table 28: Use of GPS device by type of GPS device</w:t>
        </w:r>
        <w:r>
          <w:rPr>
            <w:noProof/>
            <w:webHidden/>
          </w:rPr>
          <w:tab/>
        </w:r>
        <w:r>
          <w:rPr>
            <w:noProof/>
            <w:webHidden/>
          </w:rPr>
          <w:fldChar w:fldCharType="begin"/>
        </w:r>
        <w:r>
          <w:rPr>
            <w:noProof/>
            <w:webHidden/>
          </w:rPr>
          <w:instrText xml:space="preserve"> PAGEREF _Toc355340968 \h </w:instrText>
        </w:r>
        <w:r>
          <w:rPr>
            <w:noProof/>
            <w:webHidden/>
          </w:rPr>
        </w:r>
        <w:r>
          <w:rPr>
            <w:noProof/>
            <w:webHidden/>
          </w:rPr>
          <w:fldChar w:fldCharType="separate"/>
        </w:r>
        <w:r>
          <w:rPr>
            <w:noProof/>
            <w:webHidden/>
          </w:rPr>
          <w:t>46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69" w:history="1">
        <w:r w:rsidRPr="0077079B">
          <w:rPr>
            <w:rStyle w:val="Hyperlink"/>
            <w:rFonts w:cs="Arial"/>
            <w:noProof/>
            <w:lang w:val="en-AU"/>
          </w:rPr>
          <w:t>Table 29: Use of GPS or Electronic Navigation in Car by Demographics (2012)</w:t>
        </w:r>
        <w:r>
          <w:rPr>
            <w:noProof/>
            <w:webHidden/>
          </w:rPr>
          <w:tab/>
        </w:r>
        <w:r>
          <w:rPr>
            <w:noProof/>
            <w:webHidden/>
          </w:rPr>
          <w:fldChar w:fldCharType="begin"/>
        </w:r>
        <w:r>
          <w:rPr>
            <w:noProof/>
            <w:webHidden/>
          </w:rPr>
          <w:instrText xml:space="preserve"> PAGEREF _Toc355340969 \h </w:instrText>
        </w:r>
        <w:r>
          <w:rPr>
            <w:noProof/>
            <w:webHidden/>
          </w:rPr>
        </w:r>
        <w:r>
          <w:rPr>
            <w:noProof/>
            <w:webHidden/>
          </w:rPr>
          <w:fldChar w:fldCharType="separate"/>
        </w:r>
        <w:r>
          <w:rPr>
            <w:noProof/>
            <w:webHidden/>
          </w:rPr>
          <w:t>47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0" w:history="1">
        <w:r w:rsidRPr="0077079B">
          <w:rPr>
            <w:rStyle w:val="Hyperlink"/>
            <w:rFonts w:cs="Arial"/>
            <w:noProof/>
            <w:lang w:val="en-AU"/>
          </w:rPr>
          <w:t>Table 30: New versus Used Car Purchase by Demographics (2012)</w:t>
        </w:r>
        <w:r>
          <w:rPr>
            <w:noProof/>
            <w:webHidden/>
          </w:rPr>
          <w:tab/>
        </w:r>
        <w:r>
          <w:rPr>
            <w:noProof/>
            <w:webHidden/>
          </w:rPr>
          <w:fldChar w:fldCharType="begin"/>
        </w:r>
        <w:r>
          <w:rPr>
            <w:noProof/>
            <w:webHidden/>
          </w:rPr>
          <w:instrText xml:space="preserve"> PAGEREF _Toc355340970 \h </w:instrText>
        </w:r>
        <w:r>
          <w:rPr>
            <w:noProof/>
            <w:webHidden/>
          </w:rPr>
        </w:r>
        <w:r>
          <w:rPr>
            <w:noProof/>
            <w:webHidden/>
          </w:rPr>
          <w:fldChar w:fldCharType="separate"/>
        </w:r>
        <w:r>
          <w:rPr>
            <w:noProof/>
            <w:webHidden/>
          </w:rPr>
          <w:t>51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1" w:history="1">
        <w:r w:rsidRPr="0077079B">
          <w:rPr>
            <w:rStyle w:val="Hyperlink"/>
            <w:rFonts w:cs="Arial"/>
            <w:noProof/>
            <w:lang w:val="en-AU"/>
          </w:rPr>
          <w:t>Table 31: Factors Influencing Vehicle Selection – Rating of Importance by Demographics</w:t>
        </w:r>
        <w:r>
          <w:rPr>
            <w:noProof/>
            <w:webHidden/>
          </w:rPr>
          <w:tab/>
        </w:r>
        <w:r>
          <w:rPr>
            <w:noProof/>
            <w:webHidden/>
          </w:rPr>
          <w:fldChar w:fldCharType="begin"/>
        </w:r>
        <w:r>
          <w:rPr>
            <w:noProof/>
            <w:webHidden/>
          </w:rPr>
          <w:instrText xml:space="preserve"> PAGEREF _Toc355340971 \h </w:instrText>
        </w:r>
        <w:r>
          <w:rPr>
            <w:noProof/>
            <w:webHidden/>
          </w:rPr>
        </w:r>
        <w:r>
          <w:rPr>
            <w:noProof/>
            <w:webHidden/>
          </w:rPr>
          <w:fldChar w:fldCharType="separate"/>
        </w:r>
        <w:r>
          <w:rPr>
            <w:noProof/>
            <w:webHidden/>
          </w:rPr>
          <w:t>52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2" w:history="1">
        <w:r w:rsidRPr="0077079B">
          <w:rPr>
            <w:rStyle w:val="Hyperlink"/>
            <w:rFonts w:cs="Arial"/>
            <w:noProof/>
            <w:lang w:val="en-AU"/>
          </w:rPr>
          <w:t>Table 32: Budget vs vehicle feature desirability (mean)</w:t>
        </w:r>
        <w:r>
          <w:rPr>
            <w:noProof/>
            <w:webHidden/>
          </w:rPr>
          <w:tab/>
        </w:r>
        <w:r>
          <w:rPr>
            <w:noProof/>
            <w:webHidden/>
          </w:rPr>
          <w:fldChar w:fldCharType="begin"/>
        </w:r>
        <w:r>
          <w:rPr>
            <w:noProof/>
            <w:webHidden/>
          </w:rPr>
          <w:instrText xml:space="preserve"> PAGEREF _Toc355340972 \h </w:instrText>
        </w:r>
        <w:r>
          <w:rPr>
            <w:noProof/>
            <w:webHidden/>
          </w:rPr>
        </w:r>
        <w:r>
          <w:rPr>
            <w:noProof/>
            <w:webHidden/>
          </w:rPr>
          <w:fldChar w:fldCharType="separate"/>
        </w:r>
        <w:r>
          <w:rPr>
            <w:noProof/>
            <w:webHidden/>
          </w:rPr>
          <w:t>54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3" w:history="1">
        <w:r w:rsidRPr="0077079B">
          <w:rPr>
            <w:rStyle w:val="Hyperlink"/>
            <w:rFonts w:cs="Arial"/>
            <w:noProof/>
            <w:lang w:val="en-AU"/>
          </w:rPr>
          <w:t>Table 33: Would Consider Crash Test Results When Purchasing a Car by Demographics (2012)</w:t>
        </w:r>
        <w:r>
          <w:rPr>
            <w:noProof/>
            <w:webHidden/>
          </w:rPr>
          <w:tab/>
        </w:r>
        <w:r>
          <w:rPr>
            <w:noProof/>
            <w:webHidden/>
          </w:rPr>
          <w:fldChar w:fldCharType="begin"/>
        </w:r>
        <w:r>
          <w:rPr>
            <w:noProof/>
            <w:webHidden/>
          </w:rPr>
          <w:instrText xml:space="preserve"> PAGEREF _Toc355340973 \h </w:instrText>
        </w:r>
        <w:r>
          <w:rPr>
            <w:noProof/>
            <w:webHidden/>
          </w:rPr>
        </w:r>
        <w:r>
          <w:rPr>
            <w:noProof/>
            <w:webHidden/>
          </w:rPr>
          <w:fldChar w:fldCharType="separate"/>
        </w:r>
        <w:r>
          <w:rPr>
            <w:noProof/>
            <w:webHidden/>
          </w:rPr>
          <w:t>55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4" w:history="1">
        <w:r w:rsidRPr="0077079B">
          <w:rPr>
            <w:rStyle w:val="Hyperlink"/>
            <w:rFonts w:cs="Arial"/>
            <w:noProof/>
            <w:lang w:val="en-AU"/>
          </w:rPr>
          <w:t>Table 34: Make of Car by Age within Gender (2012)</w:t>
        </w:r>
        <w:r>
          <w:rPr>
            <w:noProof/>
            <w:webHidden/>
          </w:rPr>
          <w:tab/>
        </w:r>
        <w:r>
          <w:rPr>
            <w:noProof/>
            <w:webHidden/>
          </w:rPr>
          <w:fldChar w:fldCharType="begin"/>
        </w:r>
        <w:r>
          <w:rPr>
            <w:noProof/>
            <w:webHidden/>
          </w:rPr>
          <w:instrText xml:space="preserve"> PAGEREF _Toc355340974 \h </w:instrText>
        </w:r>
        <w:r>
          <w:rPr>
            <w:noProof/>
            <w:webHidden/>
          </w:rPr>
        </w:r>
        <w:r>
          <w:rPr>
            <w:noProof/>
            <w:webHidden/>
          </w:rPr>
          <w:fldChar w:fldCharType="separate"/>
        </w:r>
        <w:r>
          <w:rPr>
            <w:noProof/>
            <w:webHidden/>
          </w:rPr>
          <w:t>61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5" w:history="1">
        <w:r w:rsidRPr="0077079B">
          <w:rPr>
            <w:rStyle w:val="Hyperlink"/>
            <w:rFonts w:cs="Arial"/>
            <w:noProof/>
            <w:lang w:val="en-AU"/>
          </w:rPr>
          <w:t>Table 35: Mean Number of Vehicles in Household (2012)</w:t>
        </w:r>
        <w:r>
          <w:rPr>
            <w:noProof/>
            <w:webHidden/>
          </w:rPr>
          <w:tab/>
        </w:r>
        <w:r>
          <w:rPr>
            <w:noProof/>
            <w:webHidden/>
          </w:rPr>
          <w:fldChar w:fldCharType="begin"/>
        </w:r>
        <w:r>
          <w:rPr>
            <w:noProof/>
            <w:webHidden/>
          </w:rPr>
          <w:instrText xml:space="preserve"> PAGEREF _Toc355340975 \h </w:instrText>
        </w:r>
        <w:r>
          <w:rPr>
            <w:noProof/>
            <w:webHidden/>
          </w:rPr>
        </w:r>
        <w:r>
          <w:rPr>
            <w:noProof/>
            <w:webHidden/>
          </w:rPr>
          <w:fldChar w:fldCharType="separate"/>
        </w:r>
        <w:r>
          <w:rPr>
            <w:noProof/>
            <w:webHidden/>
          </w:rPr>
          <w:t>62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6" w:history="1">
        <w:r w:rsidRPr="0077079B">
          <w:rPr>
            <w:rStyle w:val="Hyperlink"/>
            <w:rFonts w:cs="Arial"/>
            <w:noProof/>
            <w:lang w:val="en-AU"/>
          </w:rPr>
          <w:t>Table 36: Total Self-Reported Driving Competency by Gender, Licence type, Age &amp; Region</w:t>
        </w:r>
        <w:r>
          <w:rPr>
            <w:noProof/>
            <w:webHidden/>
          </w:rPr>
          <w:tab/>
        </w:r>
        <w:r>
          <w:rPr>
            <w:noProof/>
            <w:webHidden/>
          </w:rPr>
          <w:fldChar w:fldCharType="begin"/>
        </w:r>
        <w:r>
          <w:rPr>
            <w:noProof/>
            <w:webHidden/>
          </w:rPr>
          <w:instrText xml:space="preserve"> PAGEREF _Toc355340976 \h </w:instrText>
        </w:r>
        <w:r>
          <w:rPr>
            <w:noProof/>
            <w:webHidden/>
          </w:rPr>
        </w:r>
        <w:r>
          <w:rPr>
            <w:noProof/>
            <w:webHidden/>
          </w:rPr>
          <w:fldChar w:fldCharType="separate"/>
        </w:r>
        <w:r>
          <w:rPr>
            <w:noProof/>
            <w:webHidden/>
          </w:rPr>
          <w:t>65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7" w:history="1">
        <w:r w:rsidRPr="0077079B">
          <w:rPr>
            <w:rStyle w:val="Hyperlink"/>
            <w:rFonts w:cs="Arial"/>
            <w:noProof/>
            <w:lang w:val="en-AU"/>
          </w:rPr>
          <w:t>Table 37: Total Self-Reported Driving Competency by Occupation</w:t>
        </w:r>
        <w:r>
          <w:rPr>
            <w:noProof/>
            <w:webHidden/>
          </w:rPr>
          <w:tab/>
        </w:r>
        <w:r>
          <w:rPr>
            <w:noProof/>
            <w:webHidden/>
          </w:rPr>
          <w:fldChar w:fldCharType="begin"/>
        </w:r>
        <w:r>
          <w:rPr>
            <w:noProof/>
            <w:webHidden/>
          </w:rPr>
          <w:instrText xml:space="preserve"> PAGEREF _Toc355340977 \h </w:instrText>
        </w:r>
        <w:r>
          <w:rPr>
            <w:noProof/>
            <w:webHidden/>
          </w:rPr>
        </w:r>
        <w:r>
          <w:rPr>
            <w:noProof/>
            <w:webHidden/>
          </w:rPr>
          <w:fldChar w:fldCharType="separate"/>
        </w:r>
        <w:r>
          <w:rPr>
            <w:noProof/>
            <w:webHidden/>
          </w:rPr>
          <w:t>66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8" w:history="1">
        <w:r w:rsidRPr="0077079B">
          <w:rPr>
            <w:rStyle w:val="Hyperlink"/>
            <w:rFonts w:cs="Arial"/>
            <w:noProof/>
            <w:lang w:val="en-AU"/>
          </w:rPr>
          <w:t>Table 38: Total Self-Reported Driving Competency by Attitude Towards Vehicle</w:t>
        </w:r>
        <w:r>
          <w:rPr>
            <w:noProof/>
            <w:webHidden/>
          </w:rPr>
          <w:tab/>
        </w:r>
        <w:r>
          <w:rPr>
            <w:noProof/>
            <w:webHidden/>
          </w:rPr>
          <w:fldChar w:fldCharType="begin"/>
        </w:r>
        <w:r>
          <w:rPr>
            <w:noProof/>
            <w:webHidden/>
          </w:rPr>
          <w:instrText xml:space="preserve"> PAGEREF _Toc355340978 \h </w:instrText>
        </w:r>
        <w:r>
          <w:rPr>
            <w:noProof/>
            <w:webHidden/>
          </w:rPr>
        </w:r>
        <w:r>
          <w:rPr>
            <w:noProof/>
            <w:webHidden/>
          </w:rPr>
          <w:fldChar w:fldCharType="separate"/>
        </w:r>
        <w:r>
          <w:rPr>
            <w:noProof/>
            <w:webHidden/>
          </w:rPr>
          <w:t>67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79" w:history="1">
        <w:r w:rsidRPr="0077079B">
          <w:rPr>
            <w:rStyle w:val="Hyperlink"/>
            <w:rFonts w:cs="Arial"/>
            <w:noProof/>
            <w:lang w:val="en-AU"/>
          </w:rPr>
          <w:t>Table 39: Mobile Phone Usage while Driving</w:t>
        </w:r>
        <w:r>
          <w:rPr>
            <w:noProof/>
            <w:webHidden/>
          </w:rPr>
          <w:tab/>
        </w:r>
        <w:r>
          <w:rPr>
            <w:noProof/>
            <w:webHidden/>
          </w:rPr>
          <w:fldChar w:fldCharType="begin"/>
        </w:r>
        <w:r>
          <w:rPr>
            <w:noProof/>
            <w:webHidden/>
          </w:rPr>
          <w:instrText xml:space="preserve"> PAGEREF _Toc355340979 \h </w:instrText>
        </w:r>
        <w:r>
          <w:rPr>
            <w:noProof/>
            <w:webHidden/>
          </w:rPr>
        </w:r>
        <w:r>
          <w:rPr>
            <w:noProof/>
            <w:webHidden/>
          </w:rPr>
          <w:fldChar w:fldCharType="separate"/>
        </w:r>
        <w:r>
          <w:rPr>
            <w:noProof/>
            <w:webHidden/>
          </w:rPr>
          <w:t>68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0" w:history="1">
        <w:r w:rsidRPr="0077079B">
          <w:rPr>
            <w:rStyle w:val="Hyperlink"/>
            <w:rFonts w:cs="Arial"/>
            <w:noProof/>
            <w:lang w:val="en-AU"/>
          </w:rPr>
          <w:t>Table 40: Forms of Transport Used at Least Fortnightly in Addition to Car</w:t>
        </w:r>
        <w:r>
          <w:rPr>
            <w:noProof/>
            <w:webHidden/>
          </w:rPr>
          <w:tab/>
        </w:r>
        <w:r>
          <w:rPr>
            <w:noProof/>
            <w:webHidden/>
          </w:rPr>
          <w:fldChar w:fldCharType="begin"/>
        </w:r>
        <w:r>
          <w:rPr>
            <w:noProof/>
            <w:webHidden/>
          </w:rPr>
          <w:instrText xml:space="preserve"> PAGEREF _Toc355340980 \h </w:instrText>
        </w:r>
        <w:r>
          <w:rPr>
            <w:noProof/>
            <w:webHidden/>
          </w:rPr>
        </w:r>
        <w:r>
          <w:rPr>
            <w:noProof/>
            <w:webHidden/>
          </w:rPr>
          <w:fldChar w:fldCharType="separate"/>
        </w:r>
        <w:r>
          <w:rPr>
            <w:noProof/>
            <w:webHidden/>
          </w:rPr>
          <w:t>69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1" w:history="1">
        <w:r w:rsidRPr="0077079B">
          <w:rPr>
            <w:rStyle w:val="Hyperlink"/>
            <w:rFonts w:cs="Arial"/>
            <w:noProof/>
            <w:lang w:val="en-AU"/>
          </w:rPr>
          <w:t>Table 41: Self-Reported Driving Competency by Demographic, Behavioural &amp; Attitudes</w:t>
        </w:r>
        <w:r>
          <w:rPr>
            <w:noProof/>
            <w:webHidden/>
          </w:rPr>
          <w:tab/>
        </w:r>
        <w:r>
          <w:rPr>
            <w:noProof/>
            <w:webHidden/>
          </w:rPr>
          <w:fldChar w:fldCharType="begin"/>
        </w:r>
        <w:r>
          <w:rPr>
            <w:noProof/>
            <w:webHidden/>
          </w:rPr>
          <w:instrText xml:space="preserve"> PAGEREF _Toc355340981 \h </w:instrText>
        </w:r>
        <w:r>
          <w:rPr>
            <w:noProof/>
            <w:webHidden/>
          </w:rPr>
        </w:r>
        <w:r>
          <w:rPr>
            <w:noProof/>
            <w:webHidden/>
          </w:rPr>
          <w:fldChar w:fldCharType="separate"/>
        </w:r>
        <w:r>
          <w:rPr>
            <w:noProof/>
            <w:webHidden/>
          </w:rPr>
          <w:t>71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2" w:history="1">
        <w:r w:rsidRPr="0077079B">
          <w:rPr>
            <w:rStyle w:val="Hyperlink"/>
            <w:rFonts w:cs="Arial"/>
            <w:noProof/>
            <w:lang w:val="en-AU"/>
          </w:rPr>
          <w:t>Table 42: Perception of Importance of Car, Demographics, Attitudes and Behaviours</w:t>
        </w:r>
        <w:r>
          <w:rPr>
            <w:noProof/>
            <w:webHidden/>
          </w:rPr>
          <w:tab/>
        </w:r>
        <w:r>
          <w:rPr>
            <w:noProof/>
            <w:webHidden/>
          </w:rPr>
          <w:fldChar w:fldCharType="begin"/>
        </w:r>
        <w:r>
          <w:rPr>
            <w:noProof/>
            <w:webHidden/>
          </w:rPr>
          <w:instrText xml:space="preserve"> PAGEREF _Toc355340982 \h </w:instrText>
        </w:r>
        <w:r>
          <w:rPr>
            <w:noProof/>
            <w:webHidden/>
          </w:rPr>
        </w:r>
        <w:r>
          <w:rPr>
            <w:noProof/>
            <w:webHidden/>
          </w:rPr>
          <w:fldChar w:fldCharType="separate"/>
        </w:r>
        <w:r>
          <w:rPr>
            <w:noProof/>
            <w:webHidden/>
          </w:rPr>
          <w:t>76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3" w:history="1">
        <w:r w:rsidRPr="0077079B">
          <w:rPr>
            <w:rStyle w:val="Hyperlink"/>
            <w:rFonts w:cs="Arial"/>
            <w:noProof/>
            <w:lang w:val="en-AU"/>
          </w:rPr>
          <w:t>Table 43: Relationship between risk profile and driving behaviours and attitudes</w:t>
        </w:r>
        <w:r>
          <w:rPr>
            <w:noProof/>
            <w:webHidden/>
          </w:rPr>
          <w:tab/>
        </w:r>
        <w:r>
          <w:rPr>
            <w:noProof/>
            <w:webHidden/>
          </w:rPr>
          <w:fldChar w:fldCharType="begin"/>
        </w:r>
        <w:r>
          <w:rPr>
            <w:noProof/>
            <w:webHidden/>
          </w:rPr>
          <w:instrText xml:space="preserve"> PAGEREF _Toc355340983 \h </w:instrText>
        </w:r>
        <w:r>
          <w:rPr>
            <w:noProof/>
            <w:webHidden/>
          </w:rPr>
        </w:r>
        <w:r>
          <w:rPr>
            <w:noProof/>
            <w:webHidden/>
          </w:rPr>
          <w:fldChar w:fldCharType="separate"/>
        </w:r>
        <w:r>
          <w:rPr>
            <w:noProof/>
            <w:webHidden/>
          </w:rPr>
          <w:t>79</w:t>
        </w:r>
        <w:r>
          <w:rPr>
            <w:noProof/>
            <w:webHidden/>
          </w:rPr>
          <w:fldChar w:fldCharType="end"/>
        </w:r>
      </w:hyperlink>
    </w:p>
    <w:p w:rsidR="00197696" w:rsidRPr="003C333C" w:rsidRDefault="00197696" w:rsidP="00BC3E5A">
      <w:pPr>
        <w:spacing w:before="40" w:after="40"/>
        <w:rPr>
          <w:lang w:val="en-AU"/>
        </w:rPr>
      </w:pPr>
      <w:r w:rsidRPr="003C333C">
        <w:rPr>
          <w:lang w:val="en-AU"/>
        </w:rPr>
        <w:fldChar w:fldCharType="end"/>
      </w:r>
    </w:p>
    <w:p w:rsidR="00197696" w:rsidRPr="003C333C" w:rsidRDefault="00197696">
      <w:pPr>
        <w:rPr>
          <w:lang w:val="en-AU"/>
        </w:rPr>
      </w:pPr>
      <w:r w:rsidRPr="003C333C">
        <w:rPr>
          <w:lang w:val="en-AU"/>
        </w:rPr>
        <w:br w:type="page"/>
      </w:r>
    </w:p>
    <w:p w:rsidR="00197696" w:rsidRPr="003C333C" w:rsidRDefault="00197696" w:rsidP="00043C0E">
      <w:pPr>
        <w:rPr>
          <w:color w:val="000080"/>
          <w:sz w:val="44"/>
          <w:szCs w:val="44"/>
          <w:lang w:val="en-AU"/>
        </w:rPr>
      </w:pPr>
      <w:r>
        <w:rPr>
          <w:color w:val="000080"/>
          <w:sz w:val="44"/>
          <w:szCs w:val="44"/>
          <w:lang w:val="en-AU"/>
        </w:rPr>
        <w:t>List</w:t>
      </w:r>
      <w:r w:rsidRPr="003C333C">
        <w:rPr>
          <w:color w:val="000080"/>
          <w:sz w:val="44"/>
          <w:szCs w:val="44"/>
          <w:lang w:val="en-AU"/>
        </w:rPr>
        <w:t xml:space="preserve"> of Figures</w:t>
      </w:r>
    </w:p>
    <w:p w:rsidR="00197696" w:rsidRPr="003C333C" w:rsidRDefault="00197696" w:rsidP="00BC3E5A">
      <w:pPr>
        <w:pStyle w:val="TableofFigures"/>
        <w:tabs>
          <w:tab w:val="right" w:leader="dot" w:pos="9616"/>
        </w:tabs>
        <w:spacing w:after="240"/>
        <w:rPr>
          <w:lang w:val="en-AU"/>
        </w:rPr>
      </w:pPr>
      <w:r w:rsidRPr="00C163E1">
        <w:rPr>
          <w:color w:val="000080"/>
          <w:sz w:val="44"/>
          <w:szCs w:val="44"/>
          <w:lang w:val="en-AU"/>
        </w:rPr>
        <w:pict>
          <v:rect id="_x0000_i1027" style="width:0;height:1.5pt" o:hralign="center" o:hrstd="t" o:hr="t" fillcolor="gray" stroked="f"/>
        </w:pict>
      </w:r>
    </w:p>
    <w:p w:rsidR="00197696" w:rsidRDefault="00197696">
      <w:pPr>
        <w:pStyle w:val="TableofFigures"/>
        <w:tabs>
          <w:tab w:val="right" w:leader="dot" w:pos="9616"/>
        </w:tabs>
        <w:rPr>
          <w:rFonts w:ascii="Calibri" w:eastAsia="MS Mincho" w:hAnsi="Calibri"/>
          <w:noProof/>
          <w:sz w:val="22"/>
          <w:szCs w:val="22"/>
          <w:lang w:val="en-AU" w:eastAsia="en-AU"/>
        </w:rPr>
      </w:pPr>
      <w:r w:rsidRPr="003C333C">
        <w:rPr>
          <w:lang w:val="en-AU"/>
        </w:rPr>
        <w:fldChar w:fldCharType="begin"/>
      </w:r>
      <w:r w:rsidRPr="003C333C">
        <w:rPr>
          <w:lang w:val="en-AU"/>
        </w:rPr>
        <w:instrText xml:space="preserve"> TOC \h \z \c "Figure" </w:instrText>
      </w:r>
      <w:r w:rsidRPr="003C333C">
        <w:rPr>
          <w:lang w:val="en-AU"/>
        </w:rPr>
        <w:fldChar w:fldCharType="separate"/>
      </w:r>
      <w:hyperlink w:anchor="_Toc355340984" w:history="1">
        <w:r w:rsidRPr="00AE17EA">
          <w:rPr>
            <w:rStyle w:val="Hyperlink"/>
            <w:rFonts w:cs="Arial"/>
            <w:noProof/>
            <w:lang w:val="en-AU"/>
          </w:rPr>
          <w:t>Figure 1: Reported factors that lead to serious road accidents</w:t>
        </w:r>
        <w:r>
          <w:rPr>
            <w:noProof/>
            <w:webHidden/>
          </w:rPr>
          <w:tab/>
        </w:r>
        <w:r>
          <w:rPr>
            <w:noProof/>
            <w:webHidden/>
          </w:rPr>
          <w:fldChar w:fldCharType="begin"/>
        </w:r>
        <w:r>
          <w:rPr>
            <w:noProof/>
            <w:webHidden/>
          </w:rPr>
          <w:instrText xml:space="preserve"> PAGEREF _Toc355340984 \h </w:instrText>
        </w:r>
        <w:r>
          <w:rPr>
            <w:noProof/>
            <w:webHidden/>
          </w:rPr>
        </w:r>
        <w:r>
          <w:rPr>
            <w:noProof/>
            <w:webHidden/>
          </w:rPr>
          <w:fldChar w:fldCharType="separate"/>
        </w:r>
        <w:r>
          <w:rPr>
            <w:noProof/>
            <w:webHidden/>
          </w:rPr>
          <w:t>12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5" w:history="1">
        <w:r w:rsidRPr="00AE17EA">
          <w:rPr>
            <w:rStyle w:val="Hyperlink"/>
            <w:rFonts w:cs="Arial"/>
            <w:noProof/>
            <w:lang w:val="en-AU"/>
          </w:rPr>
          <w:t>Figure 2: The Extent to Which Drivers Agree with Statements Relating to Speeding</w:t>
        </w:r>
        <w:r>
          <w:rPr>
            <w:noProof/>
            <w:webHidden/>
          </w:rPr>
          <w:tab/>
        </w:r>
        <w:r>
          <w:rPr>
            <w:noProof/>
            <w:webHidden/>
          </w:rPr>
          <w:fldChar w:fldCharType="begin"/>
        </w:r>
        <w:r>
          <w:rPr>
            <w:noProof/>
            <w:webHidden/>
          </w:rPr>
          <w:instrText xml:space="preserve"> PAGEREF _Toc355340985 \h </w:instrText>
        </w:r>
        <w:r>
          <w:rPr>
            <w:noProof/>
            <w:webHidden/>
          </w:rPr>
        </w:r>
        <w:r>
          <w:rPr>
            <w:noProof/>
            <w:webHidden/>
          </w:rPr>
          <w:fldChar w:fldCharType="separate"/>
        </w:r>
        <w:r>
          <w:rPr>
            <w:noProof/>
            <w:webHidden/>
          </w:rPr>
          <w:t>15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6" w:history="1">
        <w:r w:rsidRPr="00AE17EA">
          <w:rPr>
            <w:rStyle w:val="Hyperlink"/>
            <w:rFonts w:cs="Arial"/>
            <w:noProof/>
            <w:lang w:val="en-AU"/>
          </w:rPr>
          <w:t>Figure 3: Definition of Speeding in a 60km/h Zone – Time Series</w:t>
        </w:r>
        <w:r>
          <w:rPr>
            <w:noProof/>
            <w:webHidden/>
          </w:rPr>
          <w:tab/>
        </w:r>
        <w:r>
          <w:rPr>
            <w:noProof/>
            <w:webHidden/>
          </w:rPr>
          <w:fldChar w:fldCharType="begin"/>
        </w:r>
        <w:r>
          <w:rPr>
            <w:noProof/>
            <w:webHidden/>
          </w:rPr>
          <w:instrText xml:space="preserve"> PAGEREF _Toc355340986 \h </w:instrText>
        </w:r>
        <w:r>
          <w:rPr>
            <w:noProof/>
            <w:webHidden/>
          </w:rPr>
        </w:r>
        <w:r>
          <w:rPr>
            <w:noProof/>
            <w:webHidden/>
          </w:rPr>
          <w:fldChar w:fldCharType="separate"/>
        </w:r>
        <w:r>
          <w:rPr>
            <w:noProof/>
            <w:webHidden/>
          </w:rPr>
          <w:t>18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7" w:history="1">
        <w:r w:rsidRPr="00AE17EA">
          <w:rPr>
            <w:rStyle w:val="Hyperlink"/>
            <w:rFonts w:cs="Arial"/>
            <w:noProof/>
            <w:lang w:val="en-AU"/>
          </w:rPr>
          <w:t>Figure 4: Definition of Speeding in a 100km/h Zone – Time Series</w:t>
        </w:r>
        <w:r>
          <w:rPr>
            <w:noProof/>
            <w:webHidden/>
          </w:rPr>
          <w:tab/>
        </w:r>
        <w:r>
          <w:rPr>
            <w:noProof/>
            <w:webHidden/>
          </w:rPr>
          <w:fldChar w:fldCharType="begin"/>
        </w:r>
        <w:r>
          <w:rPr>
            <w:noProof/>
            <w:webHidden/>
          </w:rPr>
          <w:instrText xml:space="preserve"> PAGEREF _Toc355340987 \h </w:instrText>
        </w:r>
        <w:r>
          <w:rPr>
            <w:noProof/>
            <w:webHidden/>
          </w:rPr>
        </w:r>
        <w:r>
          <w:rPr>
            <w:noProof/>
            <w:webHidden/>
          </w:rPr>
          <w:fldChar w:fldCharType="separate"/>
        </w:r>
        <w:r>
          <w:rPr>
            <w:noProof/>
            <w:webHidden/>
          </w:rPr>
          <w:t>19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8" w:history="1">
        <w:r w:rsidRPr="00AE17EA">
          <w:rPr>
            <w:rStyle w:val="Hyperlink"/>
            <w:rFonts w:cs="Arial"/>
            <w:noProof/>
            <w:lang w:val="en-AU"/>
          </w:rPr>
          <w:t>Figure 5 Frequency of Self-Defined Speeding (2012)</w:t>
        </w:r>
        <w:r>
          <w:rPr>
            <w:noProof/>
            <w:webHidden/>
          </w:rPr>
          <w:tab/>
        </w:r>
        <w:r>
          <w:rPr>
            <w:noProof/>
            <w:webHidden/>
          </w:rPr>
          <w:fldChar w:fldCharType="begin"/>
        </w:r>
        <w:r>
          <w:rPr>
            <w:noProof/>
            <w:webHidden/>
          </w:rPr>
          <w:instrText xml:space="preserve"> PAGEREF _Toc355340988 \h </w:instrText>
        </w:r>
        <w:r>
          <w:rPr>
            <w:noProof/>
            <w:webHidden/>
          </w:rPr>
        </w:r>
        <w:r>
          <w:rPr>
            <w:noProof/>
            <w:webHidden/>
          </w:rPr>
          <w:fldChar w:fldCharType="separate"/>
        </w:r>
        <w:r>
          <w:rPr>
            <w:noProof/>
            <w:webHidden/>
          </w:rPr>
          <w:t>20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89" w:history="1">
        <w:r w:rsidRPr="00AE17EA">
          <w:rPr>
            <w:rStyle w:val="Hyperlink"/>
            <w:rFonts w:cs="Arial"/>
            <w:noProof/>
            <w:lang w:val="en-AU"/>
          </w:rPr>
          <w:t>Figure 6: Influences on Speed</w:t>
        </w:r>
        <w:r>
          <w:rPr>
            <w:noProof/>
            <w:webHidden/>
          </w:rPr>
          <w:tab/>
        </w:r>
        <w:r>
          <w:rPr>
            <w:noProof/>
            <w:webHidden/>
          </w:rPr>
          <w:fldChar w:fldCharType="begin"/>
        </w:r>
        <w:r>
          <w:rPr>
            <w:noProof/>
            <w:webHidden/>
          </w:rPr>
          <w:instrText xml:space="preserve"> PAGEREF _Toc355340989 \h </w:instrText>
        </w:r>
        <w:r>
          <w:rPr>
            <w:noProof/>
            <w:webHidden/>
          </w:rPr>
        </w:r>
        <w:r>
          <w:rPr>
            <w:noProof/>
            <w:webHidden/>
          </w:rPr>
          <w:fldChar w:fldCharType="separate"/>
        </w:r>
        <w:r>
          <w:rPr>
            <w:noProof/>
            <w:webHidden/>
          </w:rPr>
          <w:t>22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0" w:history="1">
        <w:r w:rsidRPr="00AE17EA">
          <w:rPr>
            <w:rStyle w:val="Hyperlink"/>
            <w:rFonts w:cs="Arial"/>
            <w:noProof/>
            <w:lang w:val="en-AU"/>
          </w:rPr>
          <w:t>Figure 7: Incidence of Being Caught Speeding in Last 12 Months – Time Series</w:t>
        </w:r>
        <w:r>
          <w:rPr>
            <w:noProof/>
            <w:webHidden/>
          </w:rPr>
          <w:tab/>
        </w:r>
        <w:r>
          <w:rPr>
            <w:noProof/>
            <w:webHidden/>
          </w:rPr>
          <w:fldChar w:fldCharType="begin"/>
        </w:r>
        <w:r>
          <w:rPr>
            <w:noProof/>
            <w:webHidden/>
          </w:rPr>
          <w:instrText xml:space="preserve"> PAGEREF _Toc355340990 \h </w:instrText>
        </w:r>
        <w:r>
          <w:rPr>
            <w:noProof/>
            <w:webHidden/>
          </w:rPr>
        </w:r>
        <w:r>
          <w:rPr>
            <w:noProof/>
            <w:webHidden/>
          </w:rPr>
          <w:fldChar w:fldCharType="separate"/>
        </w:r>
        <w:r>
          <w:rPr>
            <w:noProof/>
            <w:webHidden/>
          </w:rPr>
          <w:t>23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1" w:history="1">
        <w:r w:rsidRPr="00AE17EA">
          <w:rPr>
            <w:rStyle w:val="Hyperlink"/>
            <w:rFonts w:cs="Arial"/>
            <w:noProof/>
            <w:lang w:val="en-AU"/>
          </w:rPr>
          <w:t>Figure 8: Drink Alcohol – Time Series</w:t>
        </w:r>
        <w:r>
          <w:rPr>
            <w:noProof/>
            <w:webHidden/>
          </w:rPr>
          <w:tab/>
        </w:r>
        <w:r>
          <w:rPr>
            <w:noProof/>
            <w:webHidden/>
          </w:rPr>
          <w:fldChar w:fldCharType="begin"/>
        </w:r>
        <w:r>
          <w:rPr>
            <w:noProof/>
            <w:webHidden/>
          </w:rPr>
          <w:instrText xml:space="preserve"> PAGEREF _Toc355340991 \h </w:instrText>
        </w:r>
        <w:r>
          <w:rPr>
            <w:noProof/>
            <w:webHidden/>
          </w:rPr>
        </w:r>
        <w:r>
          <w:rPr>
            <w:noProof/>
            <w:webHidden/>
          </w:rPr>
          <w:fldChar w:fldCharType="separate"/>
        </w:r>
        <w:r>
          <w:rPr>
            <w:noProof/>
            <w:webHidden/>
          </w:rPr>
          <w:t>24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2" w:history="1">
        <w:r w:rsidRPr="00AE17EA">
          <w:rPr>
            <w:rStyle w:val="Hyperlink"/>
            <w:rFonts w:cs="Arial"/>
            <w:noProof/>
            <w:lang w:val="en-AU"/>
          </w:rPr>
          <w:t>Figure 9: Most Worrying Consequences of Drink Driving (2012)</w:t>
        </w:r>
        <w:r>
          <w:rPr>
            <w:noProof/>
            <w:webHidden/>
          </w:rPr>
          <w:tab/>
        </w:r>
        <w:r>
          <w:rPr>
            <w:noProof/>
            <w:webHidden/>
          </w:rPr>
          <w:fldChar w:fldCharType="begin"/>
        </w:r>
        <w:r>
          <w:rPr>
            <w:noProof/>
            <w:webHidden/>
          </w:rPr>
          <w:instrText xml:space="preserve"> PAGEREF _Toc355340992 \h </w:instrText>
        </w:r>
        <w:r>
          <w:rPr>
            <w:noProof/>
            <w:webHidden/>
          </w:rPr>
        </w:r>
        <w:r>
          <w:rPr>
            <w:noProof/>
            <w:webHidden/>
          </w:rPr>
          <w:fldChar w:fldCharType="separate"/>
        </w:r>
        <w:r>
          <w:rPr>
            <w:noProof/>
            <w:webHidden/>
          </w:rPr>
          <w:t>28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3" w:history="1">
        <w:r w:rsidRPr="00AE17EA">
          <w:rPr>
            <w:rStyle w:val="Hyperlink"/>
            <w:rFonts w:cs="Arial"/>
            <w:noProof/>
            <w:lang w:val="en-AU"/>
          </w:rPr>
          <w:t>Figure 10: Most Worrying Consequences of Drink Driving – Time Series</w:t>
        </w:r>
        <w:r>
          <w:rPr>
            <w:noProof/>
            <w:webHidden/>
          </w:rPr>
          <w:tab/>
        </w:r>
        <w:r>
          <w:rPr>
            <w:noProof/>
            <w:webHidden/>
          </w:rPr>
          <w:fldChar w:fldCharType="begin"/>
        </w:r>
        <w:r>
          <w:rPr>
            <w:noProof/>
            <w:webHidden/>
          </w:rPr>
          <w:instrText xml:space="preserve"> PAGEREF _Toc355340993 \h </w:instrText>
        </w:r>
        <w:r>
          <w:rPr>
            <w:noProof/>
            <w:webHidden/>
          </w:rPr>
        </w:r>
        <w:r>
          <w:rPr>
            <w:noProof/>
            <w:webHidden/>
          </w:rPr>
          <w:fldChar w:fldCharType="separate"/>
        </w:r>
        <w:r>
          <w:rPr>
            <w:noProof/>
            <w:webHidden/>
          </w:rPr>
          <w:t>28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4" w:history="1">
        <w:r w:rsidRPr="00AE17EA">
          <w:rPr>
            <w:rStyle w:val="Hyperlink"/>
            <w:rFonts w:cs="Arial"/>
            <w:noProof/>
            <w:lang w:val="en-AU"/>
          </w:rPr>
          <w:t>Figure 11: Plan for Getting Home the Last Time Drinking</w:t>
        </w:r>
        <w:r>
          <w:rPr>
            <w:noProof/>
            <w:webHidden/>
          </w:rPr>
          <w:tab/>
        </w:r>
        <w:r>
          <w:rPr>
            <w:noProof/>
            <w:webHidden/>
          </w:rPr>
          <w:fldChar w:fldCharType="begin"/>
        </w:r>
        <w:r>
          <w:rPr>
            <w:noProof/>
            <w:webHidden/>
          </w:rPr>
          <w:instrText xml:space="preserve"> PAGEREF _Toc355340994 \h </w:instrText>
        </w:r>
        <w:r>
          <w:rPr>
            <w:noProof/>
            <w:webHidden/>
          </w:rPr>
        </w:r>
        <w:r>
          <w:rPr>
            <w:noProof/>
            <w:webHidden/>
          </w:rPr>
          <w:fldChar w:fldCharType="separate"/>
        </w:r>
        <w:r>
          <w:rPr>
            <w:noProof/>
            <w:webHidden/>
          </w:rPr>
          <w:t>29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5" w:history="1">
        <w:r w:rsidRPr="00AE17EA">
          <w:rPr>
            <w:rStyle w:val="Hyperlink"/>
            <w:rFonts w:cs="Arial"/>
            <w:noProof/>
            <w:lang w:val="en-AU"/>
          </w:rPr>
          <w:t>Figure 12: Method of Getting Home After Drinking</w:t>
        </w:r>
        <w:r>
          <w:rPr>
            <w:noProof/>
            <w:webHidden/>
          </w:rPr>
          <w:tab/>
        </w:r>
        <w:r>
          <w:rPr>
            <w:noProof/>
            <w:webHidden/>
          </w:rPr>
          <w:fldChar w:fldCharType="begin"/>
        </w:r>
        <w:r>
          <w:rPr>
            <w:noProof/>
            <w:webHidden/>
          </w:rPr>
          <w:instrText xml:space="preserve"> PAGEREF _Toc355340995 \h </w:instrText>
        </w:r>
        <w:r>
          <w:rPr>
            <w:noProof/>
            <w:webHidden/>
          </w:rPr>
        </w:r>
        <w:r>
          <w:rPr>
            <w:noProof/>
            <w:webHidden/>
          </w:rPr>
          <w:fldChar w:fldCharType="separate"/>
        </w:r>
        <w:r>
          <w:rPr>
            <w:noProof/>
            <w:webHidden/>
          </w:rPr>
          <w:t>29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6" w:history="1">
        <w:r w:rsidRPr="00AE17EA">
          <w:rPr>
            <w:rStyle w:val="Hyperlink"/>
            <w:rFonts w:cs="Arial"/>
            <w:noProof/>
            <w:lang w:val="en-AU"/>
          </w:rPr>
          <w:t>Figure 13: Drivers Who Had Been Tested in the Last 12 Months – Time Series</w:t>
        </w:r>
        <w:r>
          <w:rPr>
            <w:noProof/>
            <w:webHidden/>
          </w:rPr>
          <w:tab/>
        </w:r>
        <w:r>
          <w:rPr>
            <w:noProof/>
            <w:webHidden/>
          </w:rPr>
          <w:fldChar w:fldCharType="begin"/>
        </w:r>
        <w:r>
          <w:rPr>
            <w:noProof/>
            <w:webHidden/>
          </w:rPr>
          <w:instrText xml:space="preserve"> PAGEREF _Toc355340996 \h </w:instrText>
        </w:r>
        <w:r>
          <w:rPr>
            <w:noProof/>
            <w:webHidden/>
          </w:rPr>
        </w:r>
        <w:r>
          <w:rPr>
            <w:noProof/>
            <w:webHidden/>
          </w:rPr>
          <w:fldChar w:fldCharType="separate"/>
        </w:r>
        <w:r>
          <w:rPr>
            <w:noProof/>
            <w:webHidden/>
          </w:rPr>
          <w:t>31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7" w:history="1">
        <w:r w:rsidRPr="00AE17EA">
          <w:rPr>
            <w:rStyle w:val="Hyperlink"/>
            <w:rFonts w:cs="Arial"/>
            <w:noProof/>
            <w:lang w:val="en-AU"/>
          </w:rPr>
          <w:t>Figure 14: Drivers Who Thought They Had Been Over the Legal Limit, or Had Been a Passenger in a Vehicle in Which the Driver was Over the Limit in Last 12 Months – Time Series</w:t>
        </w:r>
        <w:r>
          <w:rPr>
            <w:noProof/>
            <w:webHidden/>
          </w:rPr>
          <w:tab/>
        </w:r>
        <w:r>
          <w:rPr>
            <w:noProof/>
            <w:webHidden/>
          </w:rPr>
          <w:fldChar w:fldCharType="begin"/>
        </w:r>
        <w:r>
          <w:rPr>
            <w:noProof/>
            <w:webHidden/>
          </w:rPr>
          <w:instrText xml:space="preserve"> PAGEREF _Toc355340997 \h </w:instrText>
        </w:r>
        <w:r>
          <w:rPr>
            <w:noProof/>
            <w:webHidden/>
          </w:rPr>
        </w:r>
        <w:r>
          <w:rPr>
            <w:noProof/>
            <w:webHidden/>
          </w:rPr>
          <w:fldChar w:fldCharType="separate"/>
        </w:r>
        <w:r>
          <w:rPr>
            <w:noProof/>
            <w:webHidden/>
          </w:rPr>
          <w:t>32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8" w:history="1">
        <w:r w:rsidRPr="00AE17EA">
          <w:rPr>
            <w:rStyle w:val="Hyperlink"/>
            <w:rFonts w:cs="Arial"/>
            <w:noProof/>
            <w:lang w:val="en-AU"/>
          </w:rPr>
          <w:t>Figure 15: Reasons for being a Passenger when Driver Over the Legal Limit</w:t>
        </w:r>
        <w:r>
          <w:rPr>
            <w:noProof/>
            <w:webHidden/>
          </w:rPr>
          <w:tab/>
        </w:r>
        <w:r>
          <w:rPr>
            <w:noProof/>
            <w:webHidden/>
          </w:rPr>
          <w:fldChar w:fldCharType="begin"/>
        </w:r>
        <w:r>
          <w:rPr>
            <w:noProof/>
            <w:webHidden/>
          </w:rPr>
          <w:instrText xml:space="preserve"> PAGEREF _Toc355340998 \h </w:instrText>
        </w:r>
        <w:r>
          <w:rPr>
            <w:noProof/>
            <w:webHidden/>
          </w:rPr>
        </w:r>
        <w:r>
          <w:rPr>
            <w:noProof/>
            <w:webHidden/>
          </w:rPr>
          <w:fldChar w:fldCharType="separate"/>
        </w:r>
        <w:r>
          <w:rPr>
            <w:noProof/>
            <w:webHidden/>
          </w:rPr>
          <w:t>34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0999" w:history="1">
        <w:r w:rsidRPr="00AE17EA">
          <w:rPr>
            <w:rStyle w:val="Hyperlink"/>
            <w:rFonts w:cs="Arial"/>
            <w:noProof/>
            <w:lang w:val="en-AU"/>
          </w:rPr>
          <w:t>Figure 16: Reasons for Driving when Over the Legal Limit</w:t>
        </w:r>
        <w:r>
          <w:rPr>
            <w:noProof/>
            <w:webHidden/>
          </w:rPr>
          <w:tab/>
        </w:r>
        <w:r>
          <w:rPr>
            <w:noProof/>
            <w:webHidden/>
          </w:rPr>
          <w:fldChar w:fldCharType="begin"/>
        </w:r>
        <w:r>
          <w:rPr>
            <w:noProof/>
            <w:webHidden/>
          </w:rPr>
          <w:instrText xml:space="preserve"> PAGEREF _Toc355340999 \h </w:instrText>
        </w:r>
        <w:r>
          <w:rPr>
            <w:noProof/>
            <w:webHidden/>
          </w:rPr>
        </w:r>
        <w:r>
          <w:rPr>
            <w:noProof/>
            <w:webHidden/>
          </w:rPr>
          <w:fldChar w:fldCharType="separate"/>
        </w:r>
        <w:r>
          <w:rPr>
            <w:noProof/>
            <w:webHidden/>
          </w:rPr>
          <w:t>34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0" w:history="1">
        <w:r w:rsidRPr="00AE17EA">
          <w:rPr>
            <w:rStyle w:val="Hyperlink"/>
            <w:rFonts w:cs="Arial"/>
            <w:noProof/>
            <w:lang w:val="en-AU"/>
          </w:rPr>
          <w:t>Figure 17: Use of Handheld Mobile While Driving – Time Series</w:t>
        </w:r>
        <w:r>
          <w:rPr>
            <w:noProof/>
            <w:webHidden/>
          </w:rPr>
          <w:tab/>
        </w:r>
        <w:r>
          <w:rPr>
            <w:noProof/>
            <w:webHidden/>
          </w:rPr>
          <w:fldChar w:fldCharType="begin"/>
        </w:r>
        <w:r>
          <w:rPr>
            <w:noProof/>
            <w:webHidden/>
          </w:rPr>
          <w:instrText xml:space="preserve"> PAGEREF _Toc355341000 \h </w:instrText>
        </w:r>
        <w:r>
          <w:rPr>
            <w:noProof/>
            <w:webHidden/>
          </w:rPr>
        </w:r>
        <w:r>
          <w:rPr>
            <w:noProof/>
            <w:webHidden/>
          </w:rPr>
          <w:fldChar w:fldCharType="separate"/>
        </w:r>
        <w:r>
          <w:rPr>
            <w:noProof/>
            <w:webHidden/>
          </w:rPr>
          <w:t>45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1" w:history="1">
        <w:r w:rsidRPr="00AE17EA">
          <w:rPr>
            <w:rStyle w:val="Hyperlink"/>
            <w:rFonts w:cs="Arial"/>
            <w:noProof/>
            <w:lang w:val="en-AU"/>
          </w:rPr>
          <w:t>Figure 18: Use of Electronic Devices While Driving</w:t>
        </w:r>
        <w:r>
          <w:rPr>
            <w:noProof/>
            <w:webHidden/>
          </w:rPr>
          <w:tab/>
        </w:r>
        <w:r>
          <w:rPr>
            <w:noProof/>
            <w:webHidden/>
          </w:rPr>
          <w:fldChar w:fldCharType="begin"/>
        </w:r>
        <w:r>
          <w:rPr>
            <w:noProof/>
            <w:webHidden/>
          </w:rPr>
          <w:instrText xml:space="preserve"> PAGEREF _Toc355341001 \h </w:instrText>
        </w:r>
        <w:r>
          <w:rPr>
            <w:noProof/>
            <w:webHidden/>
          </w:rPr>
        </w:r>
        <w:r>
          <w:rPr>
            <w:noProof/>
            <w:webHidden/>
          </w:rPr>
          <w:fldChar w:fldCharType="separate"/>
        </w:r>
        <w:r>
          <w:rPr>
            <w:noProof/>
            <w:webHidden/>
          </w:rPr>
          <w:t>46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2" w:history="1">
        <w:r w:rsidRPr="00AE17EA">
          <w:rPr>
            <w:rStyle w:val="Hyperlink"/>
            <w:rFonts w:cs="Arial"/>
            <w:noProof/>
            <w:lang w:val="en-AU"/>
          </w:rPr>
          <w:t>Figure 19: Level of Danger in Using Handheld Mobile While Driving</w:t>
        </w:r>
        <w:r>
          <w:rPr>
            <w:noProof/>
            <w:webHidden/>
          </w:rPr>
          <w:tab/>
        </w:r>
        <w:r>
          <w:rPr>
            <w:noProof/>
            <w:webHidden/>
          </w:rPr>
          <w:fldChar w:fldCharType="begin"/>
        </w:r>
        <w:r>
          <w:rPr>
            <w:noProof/>
            <w:webHidden/>
          </w:rPr>
          <w:instrText xml:space="preserve"> PAGEREF _Toc355341002 \h </w:instrText>
        </w:r>
        <w:r>
          <w:rPr>
            <w:noProof/>
            <w:webHidden/>
          </w:rPr>
        </w:r>
        <w:r>
          <w:rPr>
            <w:noProof/>
            <w:webHidden/>
          </w:rPr>
          <w:fldChar w:fldCharType="separate"/>
        </w:r>
        <w:r>
          <w:rPr>
            <w:noProof/>
            <w:webHidden/>
          </w:rPr>
          <w:t>47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3" w:history="1">
        <w:r w:rsidRPr="00AE17EA">
          <w:rPr>
            <w:rStyle w:val="Hyperlink"/>
            <w:rFonts w:cs="Arial"/>
            <w:noProof/>
            <w:lang w:val="en-AU"/>
          </w:rPr>
          <w:t>Figure 20: Perception of danger of mobile phone use by self-reported mobile phone use while driving</w:t>
        </w:r>
        <w:r>
          <w:rPr>
            <w:noProof/>
            <w:webHidden/>
          </w:rPr>
          <w:tab/>
        </w:r>
        <w:r>
          <w:rPr>
            <w:noProof/>
            <w:webHidden/>
          </w:rPr>
          <w:fldChar w:fldCharType="begin"/>
        </w:r>
        <w:r>
          <w:rPr>
            <w:noProof/>
            <w:webHidden/>
          </w:rPr>
          <w:instrText xml:space="preserve"> PAGEREF _Toc355341003 \h </w:instrText>
        </w:r>
        <w:r>
          <w:rPr>
            <w:noProof/>
            <w:webHidden/>
          </w:rPr>
        </w:r>
        <w:r>
          <w:rPr>
            <w:noProof/>
            <w:webHidden/>
          </w:rPr>
          <w:fldChar w:fldCharType="separate"/>
        </w:r>
        <w:r>
          <w:rPr>
            <w:noProof/>
            <w:webHidden/>
          </w:rPr>
          <w:t>48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4" w:history="1">
        <w:r w:rsidRPr="00AE17EA">
          <w:rPr>
            <w:rStyle w:val="Hyperlink"/>
            <w:rFonts w:cs="Arial"/>
            <w:noProof/>
            <w:lang w:val="en-AU"/>
          </w:rPr>
          <w:t>Figure 21: Level of Danger in Using Hands Free Mobile While Driving</w:t>
        </w:r>
        <w:r>
          <w:rPr>
            <w:noProof/>
            <w:webHidden/>
          </w:rPr>
          <w:tab/>
        </w:r>
        <w:r>
          <w:rPr>
            <w:noProof/>
            <w:webHidden/>
          </w:rPr>
          <w:fldChar w:fldCharType="begin"/>
        </w:r>
        <w:r>
          <w:rPr>
            <w:noProof/>
            <w:webHidden/>
          </w:rPr>
          <w:instrText xml:space="preserve"> PAGEREF _Toc355341004 \h </w:instrText>
        </w:r>
        <w:r>
          <w:rPr>
            <w:noProof/>
            <w:webHidden/>
          </w:rPr>
        </w:r>
        <w:r>
          <w:rPr>
            <w:noProof/>
            <w:webHidden/>
          </w:rPr>
          <w:fldChar w:fldCharType="separate"/>
        </w:r>
        <w:r>
          <w:rPr>
            <w:noProof/>
            <w:webHidden/>
          </w:rPr>
          <w:t>49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5" w:history="1">
        <w:r w:rsidRPr="00AE17EA">
          <w:rPr>
            <w:rStyle w:val="Hyperlink"/>
            <w:rFonts w:cs="Arial"/>
            <w:noProof/>
            <w:lang w:val="en-AU"/>
          </w:rPr>
          <w:t>Figure 22: Future Car Purchase Intent – Time Series</w:t>
        </w:r>
        <w:r>
          <w:rPr>
            <w:noProof/>
            <w:webHidden/>
          </w:rPr>
          <w:tab/>
        </w:r>
        <w:r>
          <w:rPr>
            <w:noProof/>
            <w:webHidden/>
          </w:rPr>
          <w:fldChar w:fldCharType="begin"/>
        </w:r>
        <w:r>
          <w:rPr>
            <w:noProof/>
            <w:webHidden/>
          </w:rPr>
          <w:instrText xml:space="preserve"> PAGEREF _Toc355341005 \h </w:instrText>
        </w:r>
        <w:r>
          <w:rPr>
            <w:noProof/>
            <w:webHidden/>
          </w:rPr>
        </w:r>
        <w:r>
          <w:rPr>
            <w:noProof/>
            <w:webHidden/>
          </w:rPr>
          <w:fldChar w:fldCharType="separate"/>
        </w:r>
        <w:r>
          <w:rPr>
            <w:noProof/>
            <w:webHidden/>
          </w:rPr>
          <w:t>50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6" w:history="1">
        <w:r w:rsidRPr="00AE17EA">
          <w:rPr>
            <w:rStyle w:val="Hyperlink"/>
            <w:rFonts w:cs="Arial"/>
            <w:noProof/>
            <w:lang w:val="en-AU"/>
          </w:rPr>
          <w:t>Figure 23: New Versus Used Car Purchase Intent – Time Series</w:t>
        </w:r>
        <w:r>
          <w:rPr>
            <w:noProof/>
            <w:webHidden/>
          </w:rPr>
          <w:tab/>
        </w:r>
        <w:r>
          <w:rPr>
            <w:noProof/>
            <w:webHidden/>
          </w:rPr>
          <w:fldChar w:fldCharType="begin"/>
        </w:r>
        <w:r>
          <w:rPr>
            <w:noProof/>
            <w:webHidden/>
          </w:rPr>
          <w:instrText xml:space="preserve"> PAGEREF _Toc355341006 \h </w:instrText>
        </w:r>
        <w:r>
          <w:rPr>
            <w:noProof/>
            <w:webHidden/>
          </w:rPr>
        </w:r>
        <w:r>
          <w:rPr>
            <w:noProof/>
            <w:webHidden/>
          </w:rPr>
          <w:fldChar w:fldCharType="separate"/>
        </w:r>
        <w:r>
          <w:rPr>
            <w:noProof/>
            <w:webHidden/>
          </w:rPr>
          <w:t>50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7" w:history="1">
        <w:r w:rsidRPr="00AE17EA">
          <w:rPr>
            <w:rStyle w:val="Hyperlink"/>
            <w:rFonts w:cs="Arial"/>
            <w:noProof/>
            <w:lang w:val="en-AU"/>
          </w:rPr>
          <w:t>Figure 24: Factors Influencing Vehicle Selection – Rating of Importance</w:t>
        </w:r>
        <w:r>
          <w:rPr>
            <w:noProof/>
            <w:webHidden/>
          </w:rPr>
          <w:tab/>
        </w:r>
        <w:r>
          <w:rPr>
            <w:noProof/>
            <w:webHidden/>
          </w:rPr>
          <w:fldChar w:fldCharType="begin"/>
        </w:r>
        <w:r>
          <w:rPr>
            <w:noProof/>
            <w:webHidden/>
          </w:rPr>
          <w:instrText xml:space="preserve"> PAGEREF _Toc355341007 \h </w:instrText>
        </w:r>
        <w:r>
          <w:rPr>
            <w:noProof/>
            <w:webHidden/>
          </w:rPr>
        </w:r>
        <w:r>
          <w:rPr>
            <w:noProof/>
            <w:webHidden/>
          </w:rPr>
          <w:fldChar w:fldCharType="separate"/>
        </w:r>
        <w:r>
          <w:rPr>
            <w:noProof/>
            <w:webHidden/>
          </w:rPr>
          <w:t>52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8" w:history="1">
        <w:r w:rsidRPr="00AE17EA">
          <w:rPr>
            <w:rStyle w:val="Hyperlink"/>
            <w:rFonts w:cs="Arial"/>
            <w:noProof/>
            <w:lang w:val="en-AU"/>
          </w:rPr>
          <w:t>Figure 25: Safety Factors Influencing Vehicle Selection – Rating of Importance</w:t>
        </w:r>
        <w:r>
          <w:rPr>
            <w:noProof/>
            <w:webHidden/>
          </w:rPr>
          <w:tab/>
        </w:r>
        <w:r>
          <w:rPr>
            <w:noProof/>
            <w:webHidden/>
          </w:rPr>
          <w:fldChar w:fldCharType="begin"/>
        </w:r>
        <w:r>
          <w:rPr>
            <w:noProof/>
            <w:webHidden/>
          </w:rPr>
          <w:instrText xml:space="preserve"> PAGEREF _Toc355341008 \h </w:instrText>
        </w:r>
        <w:r>
          <w:rPr>
            <w:noProof/>
            <w:webHidden/>
          </w:rPr>
        </w:r>
        <w:r>
          <w:rPr>
            <w:noProof/>
            <w:webHidden/>
          </w:rPr>
          <w:fldChar w:fldCharType="separate"/>
        </w:r>
        <w:r>
          <w:rPr>
            <w:noProof/>
            <w:webHidden/>
          </w:rPr>
          <w:t>53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09" w:history="1">
        <w:r w:rsidRPr="00AE17EA">
          <w:rPr>
            <w:rStyle w:val="Hyperlink"/>
            <w:rFonts w:cs="Arial"/>
            <w:noProof/>
            <w:lang w:val="en-AU"/>
          </w:rPr>
          <w:t>Figure 26: Sources of Information on Vehicle Safety – 2010-2012</w:t>
        </w:r>
        <w:r>
          <w:rPr>
            <w:noProof/>
            <w:webHidden/>
          </w:rPr>
          <w:tab/>
        </w:r>
        <w:r>
          <w:rPr>
            <w:noProof/>
            <w:webHidden/>
          </w:rPr>
          <w:fldChar w:fldCharType="begin"/>
        </w:r>
        <w:r>
          <w:rPr>
            <w:noProof/>
            <w:webHidden/>
          </w:rPr>
          <w:instrText xml:space="preserve"> PAGEREF _Toc355341009 \h </w:instrText>
        </w:r>
        <w:r>
          <w:rPr>
            <w:noProof/>
            <w:webHidden/>
          </w:rPr>
        </w:r>
        <w:r>
          <w:rPr>
            <w:noProof/>
            <w:webHidden/>
          </w:rPr>
          <w:fldChar w:fldCharType="separate"/>
        </w:r>
        <w:r>
          <w:rPr>
            <w:noProof/>
            <w:webHidden/>
          </w:rPr>
          <w:t>55</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0" w:history="1">
        <w:r w:rsidRPr="00AE17EA">
          <w:rPr>
            <w:rStyle w:val="Hyperlink"/>
            <w:rFonts w:cs="Arial"/>
            <w:noProof/>
            <w:lang w:val="en-AU"/>
          </w:rPr>
          <w:t>Figure 27: Awareness of ‘How Safe is Your Car’ Website</w:t>
        </w:r>
        <w:r>
          <w:rPr>
            <w:noProof/>
            <w:webHidden/>
          </w:rPr>
          <w:tab/>
        </w:r>
        <w:r>
          <w:rPr>
            <w:noProof/>
            <w:webHidden/>
          </w:rPr>
          <w:fldChar w:fldCharType="begin"/>
        </w:r>
        <w:r>
          <w:rPr>
            <w:noProof/>
            <w:webHidden/>
          </w:rPr>
          <w:instrText xml:space="preserve"> PAGEREF _Toc355341010 \h </w:instrText>
        </w:r>
        <w:r>
          <w:rPr>
            <w:noProof/>
            <w:webHidden/>
          </w:rPr>
        </w:r>
        <w:r>
          <w:rPr>
            <w:noProof/>
            <w:webHidden/>
          </w:rPr>
          <w:fldChar w:fldCharType="separate"/>
        </w:r>
        <w:r>
          <w:rPr>
            <w:noProof/>
            <w:webHidden/>
          </w:rPr>
          <w:t>56</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1" w:history="1">
        <w:r w:rsidRPr="00AE17EA">
          <w:rPr>
            <w:rStyle w:val="Hyperlink"/>
            <w:rFonts w:cs="Arial"/>
            <w:noProof/>
            <w:lang w:val="en-AU"/>
          </w:rPr>
          <w:t>Figure 28: Incidence of Full Licence</w:t>
        </w:r>
        <w:r>
          <w:rPr>
            <w:noProof/>
            <w:webHidden/>
          </w:rPr>
          <w:tab/>
        </w:r>
        <w:r>
          <w:rPr>
            <w:noProof/>
            <w:webHidden/>
          </w:rPr>
          <w:fldChar w:fldCharType="begin"/>
        </w:r>
        <w:r>
          <w:rPr>
            <w:noProof/>
            <w:webHidden/>
          </w:rPr>
          <w:instrText xml:space="preserve"> PAGEREF _Toc355341011 \h </w:instrText>
        </w:r>
        <w:r>
          <w:rPr>
            <w:noProof/>
            <w:webHidden/>
          </w:rPr>
        </w:r>
        <w:r>
          <w:rPr>
            <w:noProof/>
            <w:webHidden/>
          </w:rPr>
          <w:fldChar w:fldCharType="separate"/>
        </w:r>
        <w:r>
          <w:rPr>
            <w:noProof/>
            <w:webHidden/>
          </w:rPr>
          <w:t>57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2" w:history="1">
        <w:r w:rsidRPr="00AE17EA">
          <w:rPr>
            <w:rStyle w:val="Hyperlink"/>
            <w:rFonts w:cs="Arial"/>
            <w:noProof/>
            <w:lang w:val="en-AU"/>
          </w:rPr>
          <w:t>Figure 29: Licence Type by Demographics (2012)</w:t>
        </w:r>
        <w:r>
          <w:rPr>
            <w:noProof/>
            <w:webHidden/>
          </w:rPr>
          <w:tab/>
        </w:r>
        <w:r>
          <w:rPr>
            <w:noProof/>
            <w:webHidden/>
          </w:rPr>
          <w:fldChar w:fldCharType="begin"/>
        </w:r>
        <w:r>
          <w:rPr>
            <w:noProof/>
            <w:webHidden/>
          </w:rPr>
          <w:instrText xml:space="preserve"> PAGEREF _Toc355341012 \h </w:instrText>
        </w:r>
        <w:r>
          <w:rPr>
            <w:noProof/>
            <w:webHidden/>
          </w:rPr>
        </w:r>
        <w:r>
          <w:rPr>
            <w:noProof/>
            <w:webHidden/>
          </w:rPr>
          <w:fldChar w:fldCharType="separate"/>
        </w:r>
        <w:r>
          <w:rPr>
            <w:noProof/>
            <w:webHidden/>
          </w:rPr>
          <w:t>57</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3" w:history="1">
        <w:r w:rsidRPr="00AE17EA">
          <w:rPr>
            <w:rStyle w:val="Hyperlink"/>
            <w:rFonts w:cs="Arial"/>
            <w:noProof/>
            <w:lang w:val="en-AU"/>
          </w:rPr>
          <w:t>Figure 30: Car Ownership (2012)</w:t>
        </w:r>
        <w:r>
          <w:rPr>
            <w:noProof/>
            <w:webHidden/>
          </w:rPr>
          <w:tab/>
        </w:r>
        <w:r>
          <w:rPr>
            <w:noProof/>
            <w:webHidden/>
          </w:rPr>
          <w:fldChar w:fldCharType="begin"/>
        </w:r>
        <w:r>
          <w:rPr>
            <w:noProof/>
            <w:webHidden/>
          </w:rPr>
          <w:instrText xml:space="preserve"> PAGEREF _Toc355341013 \h </w:instrText>
        </w:r>
        <w:r>
          <w:rPr>
            <w:noProof/>
            <w:webHidden/>
          </w:rPr>
        </w:r>
        <w:r>
          <w:rPr>
            <w:noProof/>
            <w:webHidden/>
          </w:rPr>
          <w:fldChar w:fldCharType="separate"/>
        </w:r>
        <w:r>
          <w:rPr>
            <w:noProof/>
            <w:webHidden/>
          </w:rPr>
          <w:t>58</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4" w:history="1">
        <w:r w:rsidRPr="00AE17EA">
          <w:rPr>
            <w:rStyle w:val="Hyperlink"/>
            <w:rFonts w:cs="Arial"/>
            <w:noProof/>
            <w:lang w:val="en-AU"/>
          </w:rPr>
          <w:t>Figure 31: Kilometres Driven per Year by Age and Gender (2012)</w:t>
        </w:r>
        <w:r>
          <w:rPr>
            <w:noProof/>
            <w:webHidden/>
          </w:rPr>
          <w:tab/>
        </w:r>
        <w:r>
          <w:rPr>
            <w:noProof/>
            <w:webHidden/>
          </w:rPr>
          <w:fldChar w:fldCharType="begin"/>
        </w:r>
        <w:r>
          <w:rPr>
            <w:noProof/>
            <w:webHidden/>
          </w:rPr>
          <w:instrText xml:space="preserve"> PAGEREF _Toc355341014 \h </w:instrText>
        </w:r>
        <w:r>
          <w:rPr>
            <w:noProof/>
            <w:webHidden/>
          </w:rPr>
        </w:r>
        <w:r>
          <w:rPr>
            <w:noProof/>
            <w:webHidden/>
          </w:rPr>
          <w:fldChar w:fldCharType="separate"/>
        </w:r>
        <w:r>
          <w:rPr>
            <w:noProof/>
            <w:webHidden/>
          </w:rPr>
          <w:t>59</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5" w:history="1">
        <w:r w:rsidRPr="00AE17EA">
          <w:rPr>
            <w:rStyle w:val="Hyperlink"/>
            <w:rFonts w:cs="Arial"/>
            <w:noProof/>
            <w:lang w:val="en-AU"/>
          </w:rPr>
          <w:t>Figure 32: Frequency of Driving for Work Related Purposes (2012)</w:t>
        </w:r>
        <w:r>
          <w:rPr>
            <w:noProof/>
            <w:webHidden/>
          </w:rPr>
          <w:tab/>
        </w:r>
        <w:r>
          <w:rPr>
            <w:noProof/>
            <w:webHidden/>
          </w:rPr>
          <w:fldChar w:fldCharType="begin"/>
        </w:r>
        <w:r>
          <w:rPr>
            <w:noProof/>
            <w:webHidden/>
          </w:rPr>
          <w:instrText xml:space="preserve"> PAGEREF _Toc355341015 \h </w:instrText>
        </w:r>
        <w:r>
          <w:rPr>
            <w:noProof/>
            <w:webHidden/>
          </w:rPr>
        </w:r>
        <w:r>
          <w:rPr>
            <w:noProof/>
            <w:webHidden/>
          </w:rPr>
          <w:fldChar w:fldCharType="separate"/>
        </w:r>
        <w:r>
          <w:rPr>
            <w:noProof/>
            <w:webHidden/>
          </w:rPr>
          <w:t>60</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6" w:history="1">
        <w:r w:rsidRPr="00AE17EA">
          <w:rPr>
            <w:rStyle w:val="Hyperlink"/>
            <w:rFonts w:cs="Arial"/>
            <w:noProof/>
            <w:lang w:val="en-AU"/>
          </w:rPr>
          <w:t>Figure 33: Year of Car Manufacture by Licence Holder Age (2012)</w:t>
        </w:r>
        <w:r>
          <w:rPr>
            <w:noProof/>
            <w:webHidden/>
          </w:rPr>
          <w:tab/>
        </w:r>
        <w:r>
          <w:rPr>
            <w:noProof/>
            <w:webHidden/>
          </w:rPr>
          <w:fldChar w:fldCharType="begin"/>
        </w:r>
        <w:r>
          <w:rPr>
            <w:noProof/>
            <w:webHidden/>
          </w:rPr>
          <w:instrText xml:space="preserve"> PAGEREF _Toc355341016 \h </w:instrText>
        </w:r>
        <w:r>
          <w:rPr>
            <w:noProof/>
            <w:webHidden/>
          </w:rPr>
        </w:r>
        <w:r>
          <w:rPr>
            <w:noProof/>
            <w:webHidden/>
          </w:rPr>
          <w:fldChar w:fldCharType="separate"/>
        </w:r>
        <w:r>
          <w:rPr>
            <w:noProof/>
            <w:webHidden/>
          </w:rPr>
          <w:t>61</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7" w:history="1">
        <w:r w:rsidRPr="00AE17EA">
          <w:rPr>
            <w:rStyle w:val="Hyperlink"/>
            <w:rFonts w:cs="Arial"/>
            <w:noProof/>
            <w:lang w:val="en-AU"/>
          </w:rPr>
          <w:t>Figure 34: Work status</w:t>
        </w:r>
        <w:r>
          <w:rPr>
            <w:noProof/>
            <w:webHidden/>
          </w:rPr>
          <w:tab/>
        </w:r>
        <w:r>
          <w:rPr>
            <w:noProof/>
            <w:webHidden/>
          </w:rPr>
          <w:fldChar w:fldCharType="begin"/>
        </w:r>
        <w:r>
          <w:rPr>
            <w:noProof/>
            <w:webHidden/>
          </w:rPr>
          <w:instrText xml:space="preserve"> PAGEREF _Toc355341017 \h </w:instrText>
        </w:r>
        <w:r>
          <w:rPr>
            <w:noProof/>
            <w:webHidden/>
          </w:rPr>
        </w:r>
        <w:r>
          <w:rPr>
            <w:noProof/>
            <w:webHidden/>
          </w:rPr>
          <w:fldChar w:fldCharType="separate"/>
        </w:r>
        <w:r>
          <w:rPr>
            <w:noProof/>
            <w:webHidden/>
          </w:rPr>
          <w:t>62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8" w:history="1">
        <w:r w:rsidRPr="00AE17EA">
          <w:rPr>
            <w:rStyle w:val="Hyperlink"/>
            <w:rFonts w:cs="Arial"/>
            <w:noProof/>
            <w:lang w:val="en-AU"/>
          </w:rPr>
          <w:t>Figure 35: Occupation</w:t>
        </w:r>
        <w:r>
          <w:rPr>
            <w:noProof/>
            <w:webHidden/>
          </w:rPr>
          <w:tab/>
        </w:r>
        <w:r>
          <w:rPr>
            <w:noProof/>
            <w:webHidden/>
          </w:rPr>
          <w:fldChar w:fldCharType="begin"/>
        </w:r>
        <w:r>
          <w:rPr>
            <w:noProof/>
            <w:webHidden/>
          </w:rPr>
          <w:instrText xml:space="preserve"> PAGEREF _Toc355341018 \h </w:instrText>
        </w:r>
        <w:r>
          <w:rPr>
            <w:noProof/>
            <w:webHidden/>
          </w:rPr>
        </w:r>
        <w:r>
          <w:rPr>
            <w:noProof/>
            <w:webHidden/>
          </w:rPr>
          <w:fldChar w:fldCharType="separate"/>
        </w:r>
        <w:r>
          <w:rPr>
            <w:noProof/>
            <w:webHidden/>
          </w:rPr>
          <w:t>63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19" w:history="1">
        <w:r w:rsidRPr="00AE17EA">
          <w:rPr>
            <w:rStyle w:val="Hyperlink"/>
            <w:rFonts w:cs="Arial"/>
            <w:noProof/>
            <w:lang w:val="en-AU"/>
          </w:rPr>
          <w:t>Figure 36: Occupation by demographics</w:t>
        </w:r>
        <w:r>
          <w:rPr>
            <w:noProof/>
            <w:webHidden/>
          </w:rPr>
          <w:tab/>
        </w:r>
        <w:r>
          <w:rPr>
            <w:noProof/>
            <w:webHidden/>
          </w:rPr>
          <w:fldChar w:fldCharType="begin"/>
        </w:r>
        <w:r>
          <w:rPr>
            <w:noProof/>
            <w:webHidden/>
          </w:rPr>
          <w:instrText xml:space="preserve"> PAGEREF _Toc355341019 \h </w:instrText>
        </w:r>
        <w:r>
          <w:rPr>
            <w:noProof/>
            <w:webHidden/>
          </w:rPr>
        </w:r>
        <w:r>
          <w:rPr>
            <w:noProof/>
            <w:webHidden/>
          </w:rPr>
          <w:fldChar w:fldCharType="separate"/>
        </w:r>
        <w:r>
          <w:rPr>
            <w:noProof/>
            <w:webHidden/>
          </w:rPr>
          <w:t>63</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20" w:history="1">
        <w:r w:rsidRPr="00AE17EA">
          <w:rPr>
            <w:rStyle w:val="Hyperlink"/>
            <w:rFonts w:cs="Arial"/>
            <w:noProof/>
            <w:lang w:val="en-AU"/>
          </w:rPr>
          <w:t>Figure 37: Rating of Driving Competence in Comparison to Rest of Victorian Drivers</w:t>
        </w:r>
        <w:r>
          <w:rPr>
            <w:noProof/>
            <w:webHidden/>
          </w:rPr>
          <w:tab/>
        </w:r>
        <w:r>
          <w:rPr>
            <w:noProof/>
            <w:webHidden/>
          </w:rPr>
          <w:fldChar w:fldCharType="begin"/>
        </w:r>
        <w:r>
          <w:rPr>
            <w:noProof/>
            <w:webHidden/>
          </w:rPr>
          <w:instrText xml:space="preserve"> PAGEREF _Toc355341020 \h </w:instrText>
        </w:r>
        <w:r>
          <w:rPr>
            <w:noProof/>
            <w:webHidden/>
          </w:rPr>
        </w:r>
        <w:r>
          <w:rPr>
            <w:noProof/>
            <w:webHidden/>
          </w:rPr>
          <w:fldChar w:fldCharType="separate"/>
        </w:r>
        <w:r>
          <w:rPr>
            <w:noProof/>
            <w:webHidden/>
          </w:rPr>
          <w:t>64</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21" w:history="1">
        <w:r w:rsidRPr="00AE17EA">
          <w:rPr>
            <w:rStyle w:val="Hyperlink"/>
            <w:rFonts w:cs="Arial"/>
            <w:noProof/>
            <w:lang w:val="en-AU"/>
          </w:rPr>
          <w:t>Figure 38: Road Fatalities per head 100,000 people by State / Territory, Jan-Dec, 2012</w:t>
        </w:r>
        <w:r>
          <w:rPr>
            <w:noProof/>
            <w:webHidden/>
          </w:rPr>
          <w:tab/>
        </w:r>
        <w:r>
          <w:rPr>
            <w:noProof/>
            <w:webHidden/>
          </w:rPr>
          <w:fldChar w:fldCharType="begin"/>
        </w:r>
        <w:r>
          <w:rPr>
            <w:noProof/>
            <w:webHidden/>
          </w:rPr>
          <w:instrText xml:space="preserve"> PAGEREF _Toc355341021 \h </w:instrText>
        </w:r>
        <w:r>
          <w:rPr>
            <w:noProof/>
            <w:webHidden/>
          </w:rPr>
        </w:r>
        <w:r>
          <w:rPr>
            <w:noProof/>
            <w:webHidden/>
          </w:rPr>
          <w:fldChar w:fldCharType="separate"/>
        </w:r>
        <w:r>
          <w:rPr>
            <w:noProof/>
            <w:webHidden/>
          </w:rPr>
          <w:t>72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22" w:history="1">
        <w:r w:rsidRPr="00AE17EA">
          <w:rPr>
            <w:rStyle w:val="Hyperlink"/>
            <w:rFonts w:cs="Arial"/>
            <w:noProof/>
            <w:lang w:val="en-AU"/>
          </w:rPr>
          <w:t>Figure 39: Perceptions of Victoria’s Road toll performance against the rest of Australia</w:t>
        </w:r>
        <w:r>
          <w:rPr>
            <w:noProof/>
            <w:webHidden/>
          </w:rPr>
          <w:tab/>
        </w:r>
        <w:r>
          <w:rPr>
            <w:noProof/>
            <w:webHidden/>
          </w:rPr>
          <w:fldChar w:fldCharType="begin"/>
        </w:r>
        <w:r>
          <w:rPr>
            <w:noProof/>
            <w:webHidden/>
          </w:rPr>
          <w:instrText xml:space="preserve"> PAGEREF _Toc355341022 \h </w:instrText>
        </w:r>
        <w:r>
          <w:rPr>
            <w:noProof/>
            <w:webHidden/>
          </w:rPr>
        </w:r>
        <w:r>
          <w:rPr>
            <w:noProof/>
            <w:webHidden/>
          </w:rPr>
          <w:fldChar w:fldCharType="separate"/>
        </w:r>
        <w:r>
          <w:rPr>
            <w:noProof/>
            <w:webHidden/>
          </w:rPr>
          <w:t>72</w:t>
        </w:r>
        <w:r>
          <w:rPr>
            <w:noProof/>
            <w:webHidden/>
          </w:rPr>
          <w:fldChar w:fldCharType="end"/>
        </w:r>
      </w:hyperlink>
    </w:p>
    <w:p w:rsidR="00197696" w:rsidRDefault="00197696">
      <w:pPr>
        <w:pStyle w:val="TableofFigures"/>
        <w:tabs>
          <w:tab w:val="right" w:leader="dot" w:pos="9616"/>
        </w:tabs>
        <w:rPr>
          <w:rFonts w:ascii="Calibri" w:eastAsia="MS Mincho" w:hAnsi="Calibri"/>
          <w:noProof/>
          <w:sz w:val="22"/>
          <w:szCs w:val="22"/>
          <w:lang w:val="en-AU" w:eastAsia="en-AU"/>
        </w:rPr>
      </w:pPr>
      <w:hyperlink w:anchor="_Toc355341023" w:history="1">
        <w:r w:rsidRPr="00AE17EA">
          <w:rPr>
            <w:rStyle w:val="Hyperlink"/>
            <w:rFonts w:cs="Arial"/>
            <w:noProof/>
            <w:lang w:val="en-AU"/>
          </w:rPr>
          <w:t>Figure 40: Importance of Car to Licence Holder</w:t>
        </w:r>
        <w:r>
          <w:rPr>
            <w:noProof/>
            <w:webHidden/>
          </w:rPr>
          <w:tab/>
        </w:r>
        <w:r>
          <w:rPr>
            <w:noProof/>
            <w:webHidden/>
          </w:rPr>
          <w:fldChar w:fldCharType="begin"/>
        </w:r>
        <w:r>
          <w:rPr>
            <w:noProof/>
            <w:webHidden/>
          </w:rPr>
          <w:instrText xml:space="preserve"> PAGEREF _Toc355341023 \h </w:instrText>
        </w:r>
        <w:r>
          <w:rPr>
            <w:noProof/>
            <w:webHidden/>
          </w:rPr>
        </w:r>
        <w:r>
          <w:rPr>
            <w:noProof/>
            <w:webHidden/>
          </w:rPr>
          <w:fldChar w:fldCharType="separate"/>
        </w:r>
        <w:r>
          <w:rPr>
            <w:noProof/>
            <w:webHidden/>
          </w:rPr>
          <w:t>76</w:t>
        </w:r>
        <w:r>
          <w:rPr>
            <w:noProof/>
            <w:webHidden/>
          </w:rPr>
          <w:fldChar w:fldCharType="end"/>
        </w:r>
      </w:hyperlink>
    </w:p>
    <w:p w:rsidR="00197696" w:rsidRPr="003C333C" w:rsidRDefault="00197696" w:rsidP="00BC3E5A">
      <w:pPr>
        <w:spacing w:before="40" w:after="40"/>
        <w:rPr>
          <w:lang w:val="en-AU"/>
        </w:rPr>
        <w:sectPr w:rsidR="00197696" w:rsidRPr="003C333C" w:rsidSect="00950F9F">
          <w:headerReference w:type="even" r:id="rId8"/>
          <w:headerReference w:type="default" r:id="rId9"/>
          <w:footerReference w:type="default" r:id="rId10"/>
          <w:headerReference w:type="first" r:id="rId11"/>
          <w:pgSz w:w="11906" w:h="16838" w:code="9"/>
          <w:pgMar w:top="1140" w:right="1140" w:bottom="1140" w:left="1140" w:header="459" w:footer="459" w:gutter="0"/>
          <w:cols w:space="708"/>
          <w:docGrid w:linePitch="360"/>
        </w:sectPr>
      </w:pPr>
      <w:r w:rsidRPr="003C333C">
        <w:rPr>
          <w:lang w:val="en-AU"/>
        </w:rPr>
        <w:fldChar w:fldCharType="end"/>
      </w:r>
    </w:p>
    <w:p w:rsidR="00197696" w:rsidRPr="003C333C" w:rsidRDefault="00197696" w:rsidP="0037012C">
      <w:pPr>
        <w:pStyle w:val="ESMainHeading"/>
        <w:rPr>
          <w:lang w:val="en-AU"/>
        </w:rPr>
      </w:pPr>
      <w:bookmarkStart w:id="0" w:name="_Toc355340885"/>
      <w:r w:rsidRPr="003C333C">
        <w:rPr>
          <w:lang w:val="en-AU"/>
        </w:rPr>
        <w:t>Executive Summary</w:t>
      </w:r>
      <w:bookmarkEnd w:id="0"/>
    </w:p>
    <w:p w:rsidR="00197696" w:rsidRPr="003C333C" w:rsidRDefault="00197696" w:rsidP="00D448FA">
      <w:pPr>
        <w:spacing w:after="0"/>
        <w:rPr>
          <w:color w:val="000080"/>
          <w:sz w:val="16"/>
          <w:szCs w:val="16"/>
          <w:lang w:val="en-AU"/>
        </w:rPr>
      </w:pPr>
      <w:r w:rsidRPr="00C163E1">
        <w:rPr>
          <w:color w:val="000080"/>
          <w:sz w:val="44"/>
          <w:szCs w:val="44"/>
          <w:lang w:val="en-AU"/>
        </w:rPr>
        <w:pict>
          <v:rect id="_x0000_i1028" style="width:0;height:1.5pt" o:hralign="center" o:hrstd="t" o:hr="t" fillcolor="gray" stroked="f"/>
        </w:pict>
      </w:r>
    </w:p>
    <w:p w:rsidR="00197696" w:rsidRPr="0021208A" w:rsidRDefault="00197696" w:rsidP="0021208A">
      <w:pPr>
        <w:spacing w:after="0"/>
        <w:rPr>
          <w:color w:val="000080"/>
          <w:sz w:val="16"/>
          <w:szCs w:val="16"/>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Overview</w:t>
      </w:r>
    </w:p>
    <w:p w:rsidR="00197696" w:rsidRPr="003C333C" w:rsidRDefault="00197696" w:rsidP="00196317">
      <w:pPr>
        <w:keepNext/>
        <w:spacing w:before="100" w:beforeAutospacing="1" w:line="360" w:lineRule="auto"/>
        <w:jc w:val="both"/>
        <w:outlineLvl w:val="1"/>
        <w:rPr>
          <w:lang w:val="en-AU"/>
        </w:rPr>
      </w:pPr>
      <w:r w:rsidRPr="003C333C">
        <w:rPr>
          <w:lang w:val="en-AU"/>
        </w:rPr>
        <w:t>This report presents the findings from the 12</w:t>
      </w:r>
      <w:r w:rsidRPr="00AE181A">
        <w:rPr>
          <w:vertAlign w:val="superscript"/>
          <w:lang w:val="en-AU"/>
        </w:rPr>
        <w:t>th</w:t>
      </w:r>
      <w:r w:rsidRPr="003C333C">
        <w:rPr>
          <w:lang w:val="en-AU"/>
        </w:rPr>
        <w:t xml:space="preserve"> wave of the Transport Accident Commission</w:t>
      </w:r>
      <w:r>
        <w:rPr>
          <w:lang w:val="en-AU"/>
        </w:rPr>
        <w:t>’s</w:t>
      </w:r>
      <w:r w:rsidRPr="003C333C">
        <w:rPr>
          <w:lang w:val="en-AU"/>
        </w:rPr>
        <w:t xml:space="preserve"> (TAC) Victorian Road Safety Monitor</w:t>
      </w:r>
      <w:r>
        <w:rPr>
          <w:lang w:val="en-AU"/>
        </w:rPr>
        <w:t xml:space="preserve"> (RSM)</w:t>
      </w:r>
      <w:r w:rsidRPr="003C333C">
        <w:rPr>
          <w:lang w:val="en-AU"/>
        </w:rPr>
        <w:t xml:space="preserve">.  The 2012 research is based on a sample of 1,367 </w:t>
      </w:r>
      <w:r>
        <w:rPr>
          <w:lang w:val="en-AU"/>
        </w:rPr>
        <w:t>licence holders</w:t>
      </w:r>
      <w:r w:rsidRPr="003C333C">
        <w:rPr>
          <w:lang w:val="en-AU"/>
        </w:rPr>
        <w:t xml:space="preserve"> from across Victoria.</w:t>
      </w:r>
    </w:p>
    <w:p w:rsidR="00197696" w:rsidRPr="003C333C" w:rsidRDefault="00197696" w:rsidP="00746E91">
      <w:pPr>
        <w:keepNext/>
        <w:spacing w:before="100" w:beforeAutospacing="1" w:line="360" w:lineRule="auto"/>
        <w:jc w:val="both"/>
        <w:outlineLvl w:val="1"/>
        <w:rPr>
          <w:lang w:val="en-AU"/>
        </w:rPr>
      </w:pPr>
      <w:r w:rsidRPr="003C333C">
        <w:rPr>
          <w:lang w:val="en-AU"/>
        </w:rPr>
        <w:t xml:space="preserve">In total, 2,907 licence holders were invited to participate in the survey.  These licence holders were randomly selected from the VicRoads database of Victorians who hold a drivers licence or vehicle registration, within a number of sampling categories (including age, gender, location and one of five socioeconomic quintiles as flagged on the sample list by the TAC) to ensure representativeness when compared with the Victorian population of licence holders.  The 2012 iteration of the survey differed from previous years in </w:t>
      </w:r>
      <w:r>
        <w:rPr>
          <w:lang w:val="en-AU"/>
        </w:rPr>
        <w:t>that c</w:t>
      </w:r>
      <w:r w:rsidRPr="003C333C">
        <w:rPr>
          <w:lang w:val="en-AU"/>
        </w:rPr>
        <w:t>ontrary to the 2011 RSM, licence holders over the age of 60 were again included in the sample as they had been in previous years.</w:t>
      </w:r>
    </w:p>
    <w:p w:rsidR="00197696" w:rsidRDefault="00197696" w:rsidP="00196317">
      <w:pPr>
        <w:keepNext/>
        <w:spacing w:before="100" w:beforeAutospacing="1" w:line="360" w:lineRule="auto"/>
        <w:jc w:val="both"/>
        <w:outlineLvl w:val="1"/>
        <w:rPr>
          <w:lang w:val="en-AU"/>
        </w:rPr>
      </w:pPr>
      <w:r w:rsidRPr="003C333C">
        <w:rPr>
          <w:lang w:val="en-AU"/>
        </w:rPr>
        <w:t xml:space="preserve">All 2,907 respondents were mailed a paper version of the questionnaire and a return envelope on </w:t>
      </w:r>
      <w:r>
        <w:rPr>
          <w:lang w:val="en-AU"/>
        </w:rPr>
        <w:t>28</w:t>
      </w:r>
      <w:r w:rsidRPr="003C333C">
        <w:rPr>
          <w:lang w:val="en-AU"/>
        </w:rPr>
        <w:t xml:space="preserve"> September 2012.  The letter also contained a unique log-in sequence to enable the respondent to complete the survey online or to call the Social Research Centre on an 1800 number and complete the survey over the telephone</w:t>
      </w:r>
      <w:r>
        <w:rPr>
          <w:lang w:val="en-AU"/>
        </w:rPr>
        <w:t>.</w:t>
      </w:r>
    </w:p>
    <w:p w:rsidR="00197696" w:rsidRPr="003C333C" w:rsidRDefault="00197696" w:rsidP="00196317">
      <w:pPr>
        <w:keepNext/>
        <w:spacing w:before="100" w:beforeAutospacing="1" w:line="360" w:lineRule="auto"/>
        <w:jc w:val="both"/>
        <w:outlineLvl w:val="1"/>
        <w:rPr>
          <w:lang w:val="en-AU"/>
        </w:rPr>
      </w:pPr>
      <w:r w:rsidRPr="003C333C">
        <w:rPr>
          <w:lang w:val="en-AU"/>
        </w:rPr>
        <w:t xml:space="preserve">In 2010 and 2011 an additional parallel CATI survey was conducted with 250 licence holders.  The primary objective of this survey was to identify where any changes </w:t>
      </w:r>
      <w:r>
        <w:rPr>
          <w:lang w:val="en-AU"/>
        </w:rPr>
        <w:t>were</w:t>
      </w:r>
      <w:r w:rsidRPr="003C333C">
        <w:rPr>
          <w:lang w:val="en-AU"/>
        </w:rPr>
        <w:t xml:space="preserve"> a result of methodology differences.  This component was discontinued after the previous wave of the research.</w:t>
      </w:r>
    </w:p>
    <w:p w:rsidR="00197696" w:rsidRPr="00EB55E0" w:rsidRDefault="00197696" w:rsidP="00EB55E0">
      <w:pPr>
        <w:keepNext/>
        <w:spacing w:before="120" w:line="300" w:lineRule="auto"/>
        <w:jc w:val="both"/>
        <w:outlineLvl w:val="1"/>
        <w:rPr>
          <w:b/>
          <w:bCs/>
          <w:color w:val="000080"/>
          <w:sz w:val="24"/>
          <w:szCs w:val="24"/>
          <w:lang w:val="en-AU"/>
        </w:rPr>
      </w:pPr>
      <w:r w:rsidRPr="00EB55E0">
        <w:rPr>
          <w:b/>
          <w:bCs/>
          <w:color w:val="000080"/>
          <w:sz w:val="24"/>
          <w:szCs w:val="24"/>
          <w:lang w:val="en-AU"/>
        </w:rPr>
        <w:t>Serious Road Accidents and Experiences</w:t>
      </w:r>
    </w:p>
    <w:p w:rsidR="00197696" w:rsidRPr="0021208A" w:rsidRDefault="00197696" w:rsidP="00196317">
      <w:pPr>
        <w:spacing w:before="100" w:beforeAutospacing="1" w:line="360" w:lineRule="auto"/>
        <w:jc w:val="both"/>
        <w:rPr>
          <w:lang w:val="en-AU"/>
        </w:rPr>
      </w:pPr>
      <w:r w:rsidRPr="0021208A">
        <w:rPr>
          <w:lang w:val="en-AU"/>
        </w:rPr>
        <w:t>Consistent with previous years, Victorian Licen</w:t>
      </w:r>
      <w:r>
        <w:rPr>
          <w:lang w:val="en-AU"/>
        </w:rPr>
        <w:t>c</w:t>
      </w:r>
      <w:r w:rsidRPr="0021208A">
        <w:rPr>
          <w:lang w:val="en-AU"/>
        </w:rPr>
        <w:t xml:space="preserve">e holders in 2012 mentioned alcohol (31%) and speed (21%), as the two main contributing factors leading to serious road accidents. Overall, these figures were comparable to 2011, which were 30% and 20% respectively. All other factors were also mentioned at a comparable rate in 2012 compared to 2011 except for mention of distraction </w:t>
      </w:r>
      <w:r>
        <w:rPr>
          <w:lang w:val="en-AU"/>
        </w:rPr>
        <w:t>due to</w:t>
      </w:r>
      <w:r w:rsidRPr="0021208A">
        <w:rPr>
          <w:lang w:val="en-AU"/>
        </w:rPr>
        <w:t xml:space="preserve"> using mobile phones as the top factor causing serious accidents in 2012 (10%), an increase from 2011 (5%). </w:t>
      </w:r>
    </w:p>
    <w:p w:rsidR="00197696" w:rsidRPr="0021208A" w:rsidRDefault="00197696" w:rsidP="00196317">
      <w:pPr>
        <w:spacing w:before="100" w:beforeAutospacing="1" w:line="360" w:lineRule="auto"/>
        <w:jc w:val="both"/>
        <w:rPr>
          <w:lang w:val="en-AU"/>
        </w:rPr>
      </w:pPr>
      <w:r w:rsidRPr="0021208A">
        <w:rPr>
          <w:lang w:val="en-AU"/>
        </w:rPr>
        <w:t xml:space="preserve">There has been a significant reduction in the reporting of prior accidents since 2011 (20%). Even when drivers older than 60 years of age are excluded, the </w:t>
      </w:r>
      <w:r>
        <w:rPr>
          <w:lang w:val="en-AU"/>
        </w:rPr>
        <w:t>proportion</w:t>
      </w:r>
      <w:r w:rsidRPr="0021208A">
        <w:rPr>
          <w:lang w:val="en-AU"/>
        </w:rPr>
        <w:t xml:space="preserve"> of drivers who report having had an accident in the last 5 years climbs slightly higher to 15%, but this figure is still below the levels seen in 2011.</w:t>
      </w:r>
    </w:p>
    <w:p w:rsidR="00197696" w:rsidRPr="0021208A" w:rsidRDefault="00197696" w:rsidP="00196317">
      <w:pPr>
        <w:spacing w:before="100" w:beforeAutospacing="1" w:line="360" w:lineRule="auto"/>
        <w:jc w:val="both"/>
        <w:rPr>
          <w:lang w:val="en-AU"/>
        </w:rPr>
      </w:pPr>
      <w:r w:rsidRPr="0021208A">
        <w:rPr>
          <w:lang w:val="en-AU"/>
        </w:rPr>
        <w:t xml:space="preserve">Involvement in a road accident showed a steady decline with increasing driver age, from 22% among drivers aged 18 to 25 years, compared with 16% among drivers aged 26 to 39 years, 12% among drivers aged 40 to 60 years and 6% among drivers aged over 60 years. </w:t>
      </w:r>
    </w:p>
    <w:p w:rsidR="00197696" w:rsidRPr="0021208A" w:rsidRDefault="00197696" w:rsidP="0021208A">
      <w:pPr>
        <w:rPr>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Speed</w:t>
      </w:r>
    </w:p>
    <w:p w:rsidR="00197696" w:rsidRPr="0021208A" w:rsidRDefault="00197696" w:rsidP="0021208A">
      <w:pPr>
        <w:spacing w:line="360" w:lineRule="auto"/>
        <w:jc w:val="both"/>
        <w:rPr>
          <w:lang w:val="en-AU"/>
        </w:rPr>
      </w:pPr>
      <w:r w:rsidRPr="0021208A">
        <w:rPr>
          <w:lang w:val="en-AU"/>
        </w:rPr>
        <w:t>As with previous years, most licence holders consider speeding to significantly increase their chances of crashing, however 2012 responses showed a moderate increase from previous years’ surveys. Overall,</w:t>
      </w:r>
      <w:r>
        <w:rPr>
          <w:lang w:val="en-AU"/>
        </w:rPr>
        <w:t xml:space="preserve"> 82% of licence holders aged 18 to </w:t>
      </w:r>
      <w:r w:rsidRPr="0021208A">
        <w:rPr>
          <w:lang w:val="en-AU"/>
        </w:rPr>
        <w:t>60</w:t>
      </w:r>
      <w:r>
        <w:rPr>
          <w:lang w:val="en-AU"/>
        </w:rPr>
        <w:t xml:space="preserve"> years</w:t>
      </w:r>
      <w:r w:rsidRPr="0021208A">
        <w:rPr>
          <w:lang w:val="en-AU"/>
        </w:rPr>
        <w:t xml:space="preserve"> agreed that speeding significantly increases their chance of crashing, 80% agreed that penalties for speeding act as a deterrent to speeding and 75% agreed that enforcing the speed limit helps lower the road toll.</w:t>
      </w:r>
    </w:p>
    <w:p w:rsidR="00197696" w:rsidRPr="0021208A" w:rsidRDefault="00197696" w:rsidP="0021208A">
      <w:pPr>
        <w:spacing w:line="360" w:lineRule="auto"/>
        <w:jc w:val="both"/>
        <w:rPr>
          <w:lang w:val="en-AU"/>
        </w:rPr>
      </w:pPr>
      <w:r w:rsidRPr="0021208A">
        <w:rPr>
          <w:lang w:val="en-AU"/>
        </w:rPr>
        <w:t xml:space="preserve">There appears to be increasing recognition of speed enforcement’s contribution to lowering the road toll. It is worth noting that three out of five speeding statements recorded their most positive results for the previous ten years, or since the </w:t>
      </w:r>
      <w:r>
        <w:rPr>
          <w:lang w:val="en-AU"/>
        </w:rPr>
        <w:t>RSM</w:t>
      </w:r>
      <w:r w:rsidRPr="0021208A">
        <w:rPr>
          <w:lang w:val="en-AU"/>
        </w:rPr>
        <w:t xml:space="preserve"> began. These increases indicate that the TAC’s recent focus on speed campaigns may be influencing driver perception regarding the risks and consequences of speeding.</w:t>
      </w:r>
    </w:p>
    <w:p w:rsidR="00197696" w:rsidRPr="0021208A" w:rsidRDefault="00197696" w:rsidP="0021208A">
      <w:pPr>
        <w:spacing w:line="360" w:lineRule="auto"/>
        <w:jc w:val="both"/>
        <w:rPr>
          <w:lang w:val="en-AU"/>
        </w:rPr>
      </w:pPr>
      <w:r w:rsidRPr="0021208A">
        <w:rPr>
          <w:lang w:val="en-AU"/>
        </w:rPr>
        <w:t>Despite these positive signs, responses in 2012 still indicate that male drivers are less likely than female drivers to attribute their chance of crashing to speeding, or to consider the penalties a deterrent or to consider that enforcing the speed limit helps lower the road toll.</w:t>
      </w:r>
    </w:p>
    <w:p w:rsidR="00197696" w:rsidRPr="0021208A" w:rsidRDefault="00197696" w:rsidP="0021208A">
      <w:pPr>
        <w:spacing w:line="360" w:lineRule="auto"/>
        <w:jc w:val="both"/>
        <w:rPr>
          <w:lang w:val="en-AU"/>
        </w:rPr>
      </w:pPr>
      <w:r w:rsidRPr="0021208A">
        <w:rPr>
          <w:lang w:val="en-AU"/>
        </w:rPr>
        <w:t>Similarly, drivers aged 18 to 25 years were less likely than older drivers to believe that they have a high chance of being caught if they were speeding or to believe that enforcing the speed limit helps lower the road toll.</w:t>
      </w:r>
    </w:p>
    <w:p w:rsidR="00197696" w:rsidRPr="0021208A" w:rsidRDefault="00197696" w:rsidP="0021208A">
      <w:pPr>
        <w:spacing w:line="360" w:lineRule="auto"/>
        <w:jc w:val="both"/>
        <w:rPr>
          <w:lang w:val="en-AU"/>
        </w:rPr>
      </w:pPr>
      <w:r w:rsidRPr="0021208A">
        <w:rPr>
          <w:lang w:val="en-AU"/>
        </w:rPr>
        <w:t xml:space="preserve">As identified in previous monitors, there appeared to be a strong connection between risky driving behaviours, including alcohol and speeding. Respondents who reported having driven while possibly over the legal alcohol limit in the previous 12 months were less likely to believe that speeding increased their chances of crashing, that enforcing the speed limit helped to reduce the road toll or that penalties acted as a deterrent or that they would have a high chance of being caught speeding. </w:t>
      </w:r>
    </w:p>
    <w:p w:rsidR="00197696" w:rsidRPr="0021208A" w:rsidRDefault="00197696" w:rsidP="0021208A">
      <w:pPr>
        <w:spacing w:line="360" w:lineRule="auto"/>
        <w:jc w:val="both"/>
        <w:rPr>
          <w:lang w:val="en-AU"/>
        </w:rPr>
      </w:pPr>
      <w:r w:rsidRPr="0021208A">
        <w:rPr>
          <w:lang w:val="en-AU"/>
        </w:rPr>
        <w:t>More metropolitan dr</w:t>
      </w:r>
      <w:r>
        <w:rPr>
          <w:lang w:val="en-AU"/>
        </w:rPr>
        <w:t xml:space="preserve">ivers and young drivers aged 18 to </w:t>
      </w:r>
      <w:r w:rsidRPr="0021208A">
        <w:rPr>
          <w:lang w:val="en-AU"/>
        </w:rPr>
        <w:t>25</w:t>
      </w:r>
      <w:r>
        <w:rPr>
          <w:lang w:val="en-AU"/>
        </w:rPr>
        <w:t xml:space="preserve"> years</w:t>
      </w:r>
      <w:r w:rsidRPr="0021208A">
        <w:rPr>
          <w:lang w:val="en-AU"/>
        </w:rPr>
        <w:t xml:space="preserve"> felt that speed cameras are easier to spot than both regional and</w:t>
      </w:r>
      <w:r>
        <w:rPr>
          <w:lang w:val="en-AU"/>
        </w:rPr>
        <w:t xml:space="preserve"> older drivers. Drivers aged 18 to </w:t>
      </w:r>
      <w:r w:rsidRPr="0021208A">
        <w:rPr>
          <w:lang w:val="en-AU"/>
        </w:rPr>
        <w:t>25</w:t>
      </w:r>
      <w:r>
        <w:rPr>
          <w:lang w:val="en-AU"/>
        </w:rPr>
        <w:t xml:space="preserve"> years</w:t>
      </w:r>
      <w:r w:rsidRPr="0021208A">
        <w:rPr>
          <w:lang w:val="en-AU"/>
        </w:rPr>
        <w:t xml:space="preserve"> are also more likely to pick routes to avoid police and substantially fewer felt there was a lack of police enforcement compared with older drivers.</w:t>
      </w:r>
    </w:p>
    <w:p w:rsidR="00197696" w:rsidRPr="0021208A" w:rsidRDefault="00197696" w:rsidP="0021208A">
      <w:pPr>
        <w:spacing w:line="360" w:lineRule="auto"/>
        <w:jc w:val="both"/>
        <w:rPr>
          <w:lang w:val="en-AU"/>
        </w:rPr>
      </w:pPr>
      <w:r w:rsidRPr="0021208A">
        <w:rPr>
          <w:lang w:val="en-AU"/>
        </w:rPr>
        <w:t>The overwhelming majority of respondents (90%) believed they should be booked for speeding up to 6km over the speed limit in a 60km/h zone. Fewer respondents believed they should be booked for driving more than 105km/h in a 100km/h zone</w:t>
      </w:r>
      <w:r>
        <w:rPr>
          <w:lang w:val="en-AU"/>
        </w:rPr>
        <w:t xml:space="preserve"> (74%)</w:t>
      </w:r>
      <w:r w:rsidRPr="0021208A">
        <w:rPr>
          <w:lang w:val="en-AU"/>
        </w:rPr>
        <w:t xml:space="preserve">, however </w:t>
      </w:r>
      <w:r>
        <w:rPr>
          <w:lang w:val="en-AU"/>
        </w:rPr>
        <w:t xml:space="preserve">this is </w:t>
      </w:r>
      <w:r w:rsidRPr="0021208A">
        <w:rPr>
          <w:lang w:val="en-AU"/>
        </w:rPr>
        <w:t>a significant increase from 2011 (69%). Overall, these figures indicated a continuation of the positive trend observed since the RSM began in 2001.</w:t>
      </w:r>
    </w:p>
    <w:p w:rsidR="00197696" w:rsidRPr="0021208A" w:rsidRDefault="00197696" w:rsidP="0021208A">
      <w:pPr>
        <w:spacing w:line="360" w:lineRule="auto"/>
        <w:jc w:val="both"/>
        <w:rPr>
          <w:lang w:val="en-AU"/>
        </w:rPr>
      </w:pPr>
      <w:r>
        <w:rPr>
          <w:lang w:val="en-AU"/>
        </w:rPr>
        <w:t xml:space="preserve">As in previous years, respondents were asked to nominate speeds at which they should felt they should be allowed to travel without being booked for speeding in both 60km/h and 100km/h zones.  </w:t>
      </w:r>
      <w:r w:rsidRPr="0021208A">
        <w:rPr>
          <w:lang w:val="en-AU"/>
        </w:rPr>
        <w:t xml:space="preserve">The </w:t>
      </w:r>
      <w:r>
        <w:rPr>
          <w:lang w:val="en-AU"/>
        </w:rPr>
        <w:t>proportion</w:t>
      </w:r>
      <w:r w:rsidRPr="0021208A">
        <w:rPr>
          <w:lang w:val="en-AU"/>
        </w:rPr>
        <w:t xml:space="preserve"> of drivers who </w:t>
      </w:r>
      <w:r>
        <w:rPr>
          <w:lang w:val="en-AU"/>
        </w:rPr>
        <w:t xml:space="preserve">then </w:t>
      </w:r>
      <w:r w:rsidRPr="0021208A">
        <w:rPr>
          <w:lang w:val="en-AU"/>
        </w:rPr>
        <w:t xml:space="preserve">indicated they travel at over </w:t>
      </w:r>
      <w:r>
        <w:rPr>
          <w:lang w:val="en-AU"/>
        </w:rPr>
        <w:t xml:space="preserve">this </w:t>
      </w:r>
      <w:r w:rsidRPr="0021208A">
        <w:rPr>
          <w:lang w:val="en-AU"/>
        </w:rPr>
        <w:t>self-defined “speeding limit”</w:t>
      </w:r>
      <w:r>
        <w:rPr>
          <w:lang w:val="en-AU"/>
        </w:rPr>
        <w:t xml:space="preserve"> at </w:t>
      </w:r>
      <w:r w:rsidRPr="0021208A">
        <w:rPr>
          <w:lang w:val="en-AU"/>
        </w:rPr>
        <w:t>least half the time remained comparable to 2011 figures and drivers aged 40 years and older were less likely than younger drivers to report speeding over their self-defined limits at any time.</w:t>
      </w:r>
    </w:p>
    <w:p w:rsidR="00197696" w:rsidRPr="0021208A" w:rsidRDefault="00197696" w:rsidP="0021208A">
      <w:pPr>
        <w:spacing w:line="360" w:lineRule="auto"/>
        <w:jc w:val="both"/>
        <w:rPr>
          <w:lang w:val="en-AU"/>
        </w:rPr>
      </w:pPr>
      <w:r w:rsidRPr="0021208A">
        <w:rPr>
          <w:lang w:val="en-AU"/>
        </w:rPr>
        <w:t>Responses showed that on average speeding motorists had been caught 1.2 times in the last 12 months. This is comparable to 2011 figures (1.24 times) and consistent with results since 2006.</w:t>
      </w:r>
    </w:p>
    <w:p w:rsidR="00197696" w:rsidRPr="0021208A" w:rsidRDefault="00197696" w:rsidP="0021208A">
      <w:pPr>
        <w:spacing w:line="360" w:lineRule="auto"/>
        <w:jc w:val="both"/>
        <w:rPr>
          <w:lang w:val="en-AU"/>
        </w:rPr>
      </w:pPr>
      <w:r w:rsidRPr="0021208A">
        <w:rPr>
          <w:lang w:val="en-AU"/>
        </w:rPr>
        <w:t>Males were significantly more likely to report being caught speeding than fe</w:t>
      </w:r>
      <w:r>
        <w:rPr>
          <w:lang w:val="en-AU"/>
        </w:rPr>
        <w:t xml:space="preserve">males, younger drivers (aged 26 to </w:t>
      </w:r>
      <w:r w:rsidRPr="0021208A">
        <w:rPr>
          <w:lang w:val="en-AU"/>
        </w:rPr>
        <w:t>39</w:t>
      </w:r>
      <w:r>
        <w:rPr>
          <w:lang w:val="en-AU"/>
        </w:rPr>
        <w:t xml:space="preserve"> years</w:t>
      </w:r>
      <w:r w:rsidRPr="0021208A">
        <w:rPr>
          <w:lang w:val="en-AU"/>
        </w:rPr>
        <w:t>) were significantly more likely to report being caught speeding than older drivers, and drivers who travel long distances were more likely to have been caught speeding than those who drove shorter distances.</w:t>
      </w:r>
    </w:p>
    <w:p w:rsidR="00197696" w:rsidRPr="0021208A" w:rsidRDefault="00197696" w:rsidP="002D2B47">
      <w:pPr>
        <w:keepNext/>
        <w:spacing w:before="240" w:line="300" w:lineRule="auto"/>
        <w:jc w:val="both"/>
        <w:outlineLvl w:val="1"/>
        <w:rPr>
          <w:b/>
          <w:bCs/>
          <w:color w:val="000080"/>
          <w:sz w:val="24"/>
          <w:szCs w:val="24"/>
          <w:lang w:val="en-AU"/>
        </w:rPr>
      </w:pPr>
      <w:r w:rsidRPr="0021208A">
        <w:rPr>
          <w:b/>
          <w:bCs/>
          <w:color w:val="000080"/>
          <w:sz w:val="24"/>
          <w:szCs w:val="24"/>
          <w:lang w:val="en-AU"/>
        </w:rPr>
        <w:t>Drink Drive Impairment</w:t>
      </w:r>
    </w:p>
    <w:p w:rsidR="00197696" w:rsidRPr="0021208A" w:rsidRDefault="00197696" w:rsidP="0021208A">
      <w:pPr>
        <w:spacing w:line="360" w:lineRule="auto"/>
        <w:jc w:val="both"/>
        <w:rPr>
          <w:lang w:val="en-AU"/>
        </w:rPr>
      </w:pPr>
      <w:r w:rsidRPr="0021208A">
        <w:rPr>
          <w:lang w:val="en-AU"/>
        </w:rPr>
        <w:t>Continuing the positive trends seen in 2011, over 90% of respondents in 2012 agreed that they:</w:t>
      </w:r>
    </w:p>
    <w:p w:rsidR="00197696" w:rsidRPr="0021208A" w:rsidRDefault="00197696" w:rsidP="00315A51">
      <w:pPr>
        <w:numPr>
          <w:ilvl w:val="0"/>
          <w:numId w:val="23"/>
        </w:numPr>
        <w:spacing w:line="360" w:lineRule="auto"/>
        <w:ind w:left="567" w:hanging="425"/>
        <w:contextualSpacing/>
        <w:jc w:val="both"/>
        <w:rPr>
          <w:lang w:val="en-AU"/>
        </w:rPr>
      </w:pPr>
      <w:r w:rsidRPr="0021208A">
        <w:rPr>
          <w:lang w:val="en-AU"/>
        </w:rPr>
        <w:t>have no problem with telling a close friend not to drive if they thought they were over the legal blood alcohol limit; and</w:t>
      </w:r>
    </w:p>
    <w:p w:rsidR="00197696" w:rsidRPr="0021208A" w:rsidRDefault="00197696" w:rsidP="00315A51">
      <w:pPr>
        <w:numPr>
          <w:ilvl w:val="0"/>
          <w:numId w:val="23"/>
        </w:numPr>
        <w:spacing w:line="360" w:lineRule="auto"/>
        <w:ind w:left="567" w:hanging="425"/>
        <w:contextualSpacing/>
        <w:jc w:val="both"/>
        <w:rPr>
          <w:lang w:val="en-AU"/>
        </w:rPr>
      </w:pPr>
      <w:r w:rsidRPr="0021208A">
        <w:rPr>
          <w:lang w:val="en-AU"/>
        </w:rPr>
        <w:t>would not get into a car driven by a friend if they thought they were over the legal limit.</w:t>
      </w:r>
    </w:p>
    <w:p w:rsidR="00197696" w:rsidRPr="0021208A" w:rsidRDefault="00197696" w:rsidP="0021208A">
      <w:pPr>
        <w:spacing w:line="360" w:lineRule="auto"/>
        <w:jc w:val="both"/>
        <w:rPr>
          <w:lang w:val="en-AU"/>
        </w:rPr>
      </w:pPr>
      <w:r w:rsidRPr="0021208A">
        <w:rPr>
          <w:lang w:val="en-AU"/>
        </w:rPr>
        <w:t xml:space="preserve">Although there has been some fluctuation over time, </w:t>
      </w:r>
      <w:r>
        <w:rPr>
          <w:lang w:val="en-AU"/>
        </w:rPr>
        <w:t xml:space="preserve">just </w:t>
      </w:r>
      <w:r w:rsidRPr="0021208A">
        <w:rPr>
          <w:lang w:val="en-AU"/>
        </w:rPr>
        <w:t>over half of respondents</w:t>
      </w:r>
      <w:r>
        <w:rPr>
          <w:lang w:val="en-AU"/>
        </w:rPr>
        <w:t xml:space="preserve"> (51%)</w:t>
      </w:r>
      <w:r w:rsidRPr="0021208A">
        <w:rPr>
          <w:lang w:val="en-AU"/>
        </w:rPr>
        <w:t xml:space="preserve"> thought that penalties for drink driving were too lenient while 70% of respondents agreed that if they were driving while over the legal limit then they were very likely to be caught.</w:t>
      </w:r>
    </w:p>
    <w:p w:rsidR="00197696" w:rsidRPr="0021208A" w:rsidRDefault="00197696" w:rsidP="0021208A">
      <w:pPr>
        <w:spacing w:line="360" w:lineRule="auto"/>
        <w:jc w:val="both"/>
        <w:rPr>
          <w:lang w:val="en-AU"/>
        </w:rPr>
      </w:pPr>
      <w:r w:rsidRPr="0021208A">
        <w:rPr>
          <w:lang w:val="en-AU"/>
        </w:rPr>
        <w:t>There were notable variations in attitudes to drink driving by age and gender. Males were less likely than females to agree that they would not get in a car driven by a friend who they suspected of being over the legal limit and to get into a car driven by a friend if they were over the legal limit. Males were also less likely to agree that the penalties for drink driving were too lenient.</w:t>
      </w:r>
    </w:p>
    <w:p w:rsidR="00197696" w:rsidRPr="0021208A" w:rsidRDefault="00197696" w:rsidP="0021208A">
      <w:pPr>
        <w:spacing w:line="360" w:lineRule="auto"/>
        <w:jc w:val="both"/>
        <w:rPr>
          <w:lang w:val="en-AU"/>
        </w:rPr>
      </w:pPr>
      <w:r w:rsidRPr="0021208A">
        <w:rPr>
          <w:lang w:val="en-AU"/>
        </w:rPr>
        <w:t>In general, respondents in younger age groups tended to agree less that they were likely to be caught if they drove over the limit or that the penalties for drink driving were too lenient. These patterns again highlight the general trend of younger males holding riskier attitudes to driving and associated behaviours.</w:t>
      </w:r>
    </w:p>
    <w:p w:rsidR="00197696" w:rsidRPr="0021208A" w:rsidRDefault="00197696" w:rsidP="0021208A">
      <w:pPr>
        <w:spacing w:line="360" w:lineRule="auto"/>
        <w:jc w:val="both"/>
        <w:rPr>
          <w:lang w:val="en-AU"/>
        </w:rPr>
      </w:pPr>
      <w:r w:rsidRPr="0021208A">
        <w:rPr>
          <w:lang w:val="en-AU"/>
        </w:rPr>
        <w:t>The majority of respondents indicated that the last time they went out they planned how they would get home prior to commencing drinking, however, most people got home by using a private vehicle where at least one person was likely to be over the legal blood alcohol limit. Drivers over the age of 40 were more likely than younger drivers to drive but limit their alcohol consumption to be under the limit and drivers aged 18 to 39</w:t>
      </w:r>
      <w:r>
        <w:rPr>
          <w:lang w:val="en-AU"/>
        </w:rPr>
        <w:t xml:space="preserve"> years</w:t>
      </w:r>
      <w:r w:rsidRPr="0021208A">
        <w:rPr>
          <w:lang w:val="en-AU"/>
        </w:rPr>
        <w:t xml:space="preserve"> were more likely than older drivers to catch a taxi. Younger drivers were more likely to catch public transport or get a lift.</w:t>
      </w:r>
    </w:p>
    <w:p w:rsidR="00197696" w:rsidRPr="0021208A" w:rsidRDefault="00197696" w:rsidP="0021208A">
      <w:pPr>
        <w:spacing w:line="360" w:lineRule="auto"/>
        <w:jc w:val="both"/>
        <w:rPr>
          <w:lang w:val="en-AU"/>
        </w:rPr>
      </w:pPr>
      <w:r w:rsidRPr="0021208A">
        <w:rPr>
          <w:lang w:val="en-AU"/>
        </w:rPr>
        <w:t xml:space="preserve">In 2012, 65% of licence holders indicated that they had been breath tested or they had been in the car when someone else had been breath tested during the last 12 months. Licence holders recalled having been tested an average of 2.4 times in the last 12 months. Drug testing was far less commonly reported than breath testing (4%). </w:t>
      </w:r>
    </w:p>
    <w:p w:rsidR="00197696" w:rsidRPr="0021208A" w:rsidRDefault="00197696" w:rsidP="0021208A">
      <w:pPr>
        <w:spacing w:line="360" w:lineRule="auto"/>
        <w:jc w:val="both"/>
        <w:rPr>
          <w:lang w:val="en-AU"/>
        </w:rPr>
      </w:pPr>
      <w:r w:rsidRPr="0021208A">
        <w:rPr>
          <w:lang w:val="en-AU"/>
        </w:rPr>
        <w:t>Over recent years, there has been a considerable decline in the proportion of licence holders who knew or thought that they had driven a car in the last 12 months when they were over the legal blood alcohol limit.  In 2012, 5% indicated that they had driven over the legal limit compared to 6% in 2011, 8% in 2010, and 11% in 2009. This is a very positive trend.</w:t>
      </w:r>
    </w:p>
    <w:p w:rsidR="00197696" w:rsidRPr="0021208A" w:rsidRDefault="00197696" w:rsidP="0021208A">
      <w:pPr>
        <w:spacing w:line="360" w:lineRule="auto"/>
        <w:jc w:val="both"/>
        <w:rPr>
          <w:lang w:val="en-AU"/>
        </w:rPr>
      </w:pPr>
      <w:r w:rsidRPr="0021208A">
        <w:rPr>
          <w:lang w:val="en-AU"/>
        </w:rPr>
        <w:t>A similar, positive reduction has been observed among respondents with regard to whether they had been a passenger in a car when they knew or suspected that the driver was over the legal limit (5%). This marks a drop of around 3</w:t>
      </w:r>
      <w:r>
        <w:rPr>
          <w:lang w:val="en-AU"/>
        </w:rPr>
        <w:t xml:space="preserve"> percentage points</w:t>
      </w:r>
      <w:r w:rsidRPr="0021208A">
        <w:rPr>
          <w:lang w:val="en-AU"/>
        </w:rPr>
        <w:t xml:space="preserve"> from 2011 levels and a halving of levels reported in 2010 (which represented a spike up from around 6% in 2008).</w:t>
      </w:r>
    </w:p>
    <w:p w:rsidR="00197696" w:rsidRPr="0021208A" w:rsidRDefault="00197696" w:rsidP="0021208A">
      <w:pPr>
        <w:spacing w:line="360" w:lineRule="auto"/>
        <w:jc w:val="both"/>
        <w:rPr>
          <w:lang w:val="en-AU"/>
        </w:rPr>
      </w:pPr>
      <w:r w:rsidRPr="0021208A">
        <w:rPr>
          <w:lang w:val="en-AU"/>
        </w:rPr>
        <w:t>Risk-taking behaviours involving drink driving were more likely among males, younger than older licence holders, and those who report speeding over their self-defined speed limit at 60km/h at least half of the time.</w:t>
      </w:r>
    </w:p>
    <w:p w:rsidR="00197696" w:rsidRPr="0021208A" w:rsidRDefault="00197696" w:rsidP="00E27353">
      <w:pPr>
        <w:pStyle w:val="SRCbody"/>
        <w:ind w:left="0"/>
        <w:rPr>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Fatigue</w:t>
      </w:r>
    </w:p>
    <w:p w:rsidR="00197696" w:rsidRPr="0021208A" w:rsidRDefault="00197696" w:rsidP="0021208A">
      <w:pPr>
        <w:spacing w:after="0" w:line="360" w:lineRule="auto"/>
        <w:jc w:val="both"/>
        <w:rPr>
          <w:lang w:val="en-AU"/>
        </w:rPr>
      </w:pPr>
      <w:r w:rsidRPr="0021208A">
        <w:rPr>
          <w:lang w:val="en-AU"/>
        </w:rPr>
        <w:t>The vast majority of licence holders agreed that the only remedy for fatigue while driving a car is stopping and resting (95%), and that driving while tired can be as dangerous as drink driving (95%).  These figures are virtually identical to those obtained in 2011.</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 xml:space="preserve">Licence holders who reported that they drank and drove, drove long distances and/or sped at least half the time were more likely to have fallen asleep while driving in the last 12 months than drivers who didn’t report these behaviours. Overall these results demonstrate that risky driving behaviour is also associated with </w:t>
      </w:r>
      <w:r>
        <w:rPr>
          <w:lang w:val="en-AU"/>
        </w:rPr>
        <w:t xml:space="preserve">the </w:t>
      </w:r>
      <w:r w:rsidRPr="0021208A">
        <w:rPr>
          <w:lang w:val="en-AU"/>
        </w:rPr>
        <w:t>likelihood of falling asleep while driving.</w:t>
      </w:r>
    </w:p>
    <w:p w:rsidR="00197696" w:rsidRPr="0021208A" w:rsidRDefault="00197696" w:rsidP="0021208A">
      <w:pPr>
        <w:jc w:val="both"/>
        <w:rPr>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Restraint Wearing</w:t>
      </w:r>
    </w:p>
    <w:p w:rsidR="00197696" w:rsidRPr="0021208A" w:rsidRDefault="00197696" w:rsidP="0021208A">
      <w:pPr>
        <w:spacing w:line="360" w:lineRule="auto"/>
        <w:jc w:val="both"/>
        <w:rPr>
          <w:lang w:val="en-AU"/>
        </w:rPr>
      </w:pPr>
      <w:r w:rsidRPr="0021208A">
        <w:rPr>
          <w:lang w:val="en-AU"/>
        </w:rPr>
        <w:t>Consistent with 2011 results, 98% of licence holders agreed that wearing a seatbelt would reduce the chance of serious injury in a crash. There was a considerable increase in the number of licence holders who agreed that it was important for other</w:t>
      </w:r>
      <w:r>
        <w:rPr>
          <w:lang w:val="en-AU"/>
        </w:rPr>
        <w:t>s</w:t>
      </w:r>
      <w:r w:rsidRPr="0021208A">
        <w:rPr>
          <w:lang w:val="en-AU"/>
        </w:rPr>
        <w:t xml:space="preserve"> in the car to wear a seatbelt to minimise personal injury (90% in 2012 compared to 82% in 2011). The perceived likelihood of being pulled over by police for not wearing a seatbelt also increased to 61% in 2012, reflecting a return to levels seen in years previous to 2011.</w:t>
      </w:r>
    </w:p>
    <w:p w:rsidR="00197696" w:rsidRPr="0021208A" w:rsidRDefault="00197696" w:rsidP="0021208A">
      <w:pPr>
        <w:spacing w:line="360" w:lineRule="auto"/>
        <w:jc w:val="both"/>
        <w:rPr>
          <w:lang w:val="en-AU"/>
        </w:rPr>
      </w:pPr>
      <w:r w:rsidRPr="0021208A">
        <w:rPr>
          <w:lang w:val="en-AU"/>
        </w:rPr>
        <w:t xml:space="preserve">The difference in attitudes to wearing a seatbelt, by age, is again evident in 2012; licence holders aged 18 to 25 were less likely than older drivers to agree that seatbelts reduce the chance of a serious injury, and think that they will be pulled over by the police if they are not wearing a seatbelt. Older licence holders (60 to 90 years) were significantly more likely to agree that they only wear a seatbelt because they are required to by law. Despite this, 100% of </w:t>
      </w:r>
      <w:r>
        <w:rPr>
          <w:lang w:val="en-AU"/>
        </w:rPr>
        <w:t>licence holders aged 61 years and older rep</w:t>
      </w:r>
      <w:r w:rsidRPr="0021208A">
        <w:rPr>
          <w:lang w:val="en-AU"/>
        </w:rPr>
        <w:t>ort wearing a seatbelt all or most of the time.</w:t>
      </w:r>
    </w:p>
    <w:p w:rsidR="00197696" w:rsidRPr="0021208A" w:rsidRDefault="00197696" w:rsidP="00EB55E0">
      <w:pPr>
        <w:spacing w:after="0" w:line="360" w:lineRule="auto"/>
        <w:jc w:val="both"/>
        <w:rPr>
          <w:lang w:val="en-AU"/>
        </w:rPr>
      </w:pPr>
      <w:r w:rsidRPr="0021208A">
        <w:rPr>
          <w:lang w:val="en-AU"/>
        </w:rPr>
        <w:t xml:space="preserve">Once again, there was a strong association between risky driving behaviour and negative perceptions of restraint wearing. Licence holders who reported that they drank and drove within the last 12 months were less likely to agree that seatbelts reduce the chance of serious injury in a crash or that they would be pulled over by police and more likely to agree that they only wore seatbelts because they were required to by law. </w:t>
      </w:r>
    </w:p>
    <w:p w:rsidR="00197696" w:rsidRPr="00EB55E0" w:rsidRDefault="00197696" w:rsidP="00EB55E0">
      <w:pPr>
        <w:keepNext/>
        <w:spacing w:line="360" w:lineRule="auto"/>
        <w:jc w:val="both"/>
        <w:outlineLvl w:val="1"/>
        <w:rPr>
          <w:b/>
          <w:bCs/>
          <w:color w:val="000080"/>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Mobile Phones</w:t>
      </w:r>
    </w:p>
    <w:p w:rsidR="00197696" w:rsidRPr="0021208A" w:rsidRDefault="00197696" w:rsidP="0021208A">
      <w:pPr>
        <w:spacing w:line="360" w:lineRule="auto"/>
        <w:jc w:val="both"/>
        <w:rPr>
          <w:lang w:val="en-AU"/>
        </w:rPr>
      </w:pPr>
      <w:r w:rsidRPr="0021208A">
        <w:rPr>
          <w:lang w:val="en-AU"/>
        </w:rPr>
        <w:t>In 2012, 45% of licence holders reported never making or answering a phone call while driving. This is a considerable improvement on 2011 figures despite an increasing saturation of mobile phones across all demographic groups. Licence holders aged 26</w:t>
      </w:r>
      <w:r>
        <w:rPr>
          <w:lang w:val="en-AU"/>
        </w:rPr>
        <w:t xml:space="preserve"> to </w:t>
      </w:r>
      <w:r w:rsidRPr="0021208A">
        <w:rPr>
          <w:lang w:val="en-AU"/>
        </w:rPr>
        <w:t xml:space="preserve">39 </w:t>
      </w:r>
      <w:r>
        <w:rPr>
          <w:lang w:val="en-AU"/>
        </w:rPr>
        <w:t xml:space="preserve">years </w:t>
      </w:r>
      <w:r w:rsidRPr="0021208A">
        <w:rPr>
          <w:lang w:val="en-AU"/>
        </w:rPr>
        <w:t>were the least likely age group to report not using their mobile phone while driving. Significantly more females than males and drivers over 61 years than all other age groups reported never making or answering a call while driving. Metro drivers were less likely to hold their phone to their ear and more likely to use a hands-free kit such as Bluetooth than regional drivers.</w:t>
      </w:r>
    </w:p>
    <w:p w:rsidR="00197696" w:rsidRPr="0021208A" w:rsidRDefault="00197696" w:rsidP="0021208A">
      <w:pPr>
        <w:spacing w:after="0" w:line="360" w:lineRule="auto"/>
        <w:jc w:val="both"/>
        <w:rPr>
          <w:lang w:val="en-AU"/>
        </w:rPr>
      </w:pPr>
      <w:r w:rsidRPr="0021208A">
        <w:rPr>
          <w:lang w:val="en-AU"/>
        </w:rPr>
        <w:t>Licence holders who speed most of the time and who report having driven while possibly over the legal alcohol limit in the last 12 months reported a higher likelihood of holding their phone to their ear. This again demonstrates that risky behaviours tend to cluster together. Licence holders who travel longer distances generally demonstrated riskier behaviours in relation to phone use but were also more likely to use a hands free kit than drivers who travel short distances. This may be a consequence of those who travel long distances using their phone for work purposes</w:t>
      </w:r>
      <w:r>
        <w:rPr>
          <w:lang w:val="en-AU"/>
        </w:rPr>
        <w:t>, or a preparedness to answer or use their phone</w:t>
      </w:r>
      <w:r w:rsidRPr="0021208A">
        <w:rPr>
          <w:lang w:val="en-AU"/>
        </w:rPr>
        <w:t>.</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 xml:space="preserve">In 2012, between 15% and 28% of Victorian licence holders reported making or answering a call on their handheld mobile phone in the last month while driving. These are similar to 2011 figures with the exception of the </w:t>
      </w:r>
      <w:r>
        <w:rPr>
          <w:lang w:val="en-AU"/>
        </w:rPr>
        <w:t>proportion</w:t>
      </w:r>
      <w:r w:rsidRPr="0021208A">
        <w:rPr>
          <w:lang w:val="en-AU"/>
        </w:rPr>
        <w:t xml:space="preserve"> of licence holders who reported answering a call while stopped at the lights, which decreased by 9 percentage points. Younger licence holders were significantly more likely than older licence holders to use their handheld mobile to make or answer calls under any circumstance and males were significantly more likely than females to make or answer calls while actively driving.</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Reading and writing text messages was more common at traffic lights than while actively driving, particularly for metropolitan, female, and younger licence holders. 60% of Victorian licence holders used a handheld mobile phone while driving in the month before the survey, indicating a significant decrease from 2011 (64%). After increasing significantly between 2009 and 2011</w:t>
      </w:r>
      <w:r>
        <w:rPr>
          <w:lang w:val="en-AU"/>
        </w:rPr>
        <w:t xml:space="preserve"> (use of handheld mobiles in that period rising 28 percentage points)</w:t>
      </w:r>
      <w:r w:rsidRPr="0021208A">
        <w:rPr>
          <w:lang w:val="en-AU"/>
        </w:rPr>
        <w:t>, it appears that the growth in use of mobile phones and other electronic devices while driving has stabilised.</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In 2012, 51% of licence holders, excluding those aged 61+ years, used a GPS or electronic navigation device in their car. The majority of these described it as a portable device and use their device while looking at the screen. Licence holders with factory fitted or portable GPS devices were significantly more likely to rely on voice prompts than touching the GPS to make adjustments than users of GPS units contained within mobile phones.</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Metropolitan drivers were more likely to use the GPS feature of their mobile phone than regional drivers, who were more likely to use a portable GPS or electronic navigation device.</w:t>
      </w:r>
      <w:r>
        <w:rPr>
          <w:lang w:val="en-AU"/>
        </w:rPr>
        <w:t xml:space="preserve"> </w:t>
      </w:r>
      <w:r w:rsidRPr="0021208A">
        <w:rPr>
          <w:lang w:val="en-AU"/>
        </w:rPr>
        <w:t>Consistent with trends since 2004, there were some improvements regarding the perception of danger associated with using handheld mobile phones while driving. In 2012, almost 84% considered driving while on a handheld mobile phone as moderately, highly or extremely dangerous. Despite these figures, many licence holders continue to use their mobile phone while driving, for example, while 26% reported using their mobile phone to answer calls while actively driving, 71% of these people reported that to do so was either moderately or extremely dangerous. In this respect, additional messaging may not curb behaviour among such drivers.</w:t>
      </w:r>
    </w:p>
    <w:p w:rsidR="00197696" w:rsidRPr="0021208A" w:rsidRDefault="00197696" w:rsidP="0021208A">
      <w:pPr>
        <w:spacing w:after="0" w:line="360" w:lineRule="auto"/>
        <w:jc w:val="both"/>
        <w:rPr>
          <w:lang w:val="en-AU"/>
        </w:rPr>
      </w:pPr>
    </w:p>
    <w:p w:rsidR="00197696" w:rsidRDefault="00197696">
      <w:pPr>
        <w:rPr>
          <w:b/>
          <w:bCs/>
          <w:color w:val="000080"/>
          <w:sz w:val="24"/>
          <w:szCs w:val="24"/>
          <w:lang w:val="en-AU"/>
        </w:rPr>
      </w:pPr>
      <w:r>
        <w:rPr>
          <w:b/>
          <w:bCs/>
          <w:color w:val="000080"/>
          <w:sz w:val="24"/>
          <w:szCs w:val="24"/>
          <w:lang w:val="en-AU"/>
        </w:rPr>
        <w:br w:type="page"/>
      </w: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Vehicle Purchasing</w:t>
      </w:r>
    </w:p>
    <w:p w:rsidR="00197696" w:rsidRPr="0021208A" w:rsidRDefault="00197696" w:rsidP="0021208A">
      <w:pPr>
        <w:spacing w:line="360" w:lineRule="auto"/>
        <w:jc w:val="both"/>
        <w:rPr>
          <w:lang w:val="en-AU"/>
        </w:rPr>
      </w:pPr>
      <w:r>
        <w:rPr>
          <w:lang w:val="en-AU"/>
        </w:rPr>
        <w:t xml:space="preserve">Due perhaps in part to </w:t>
      </w:r>
      <w:r w:rsidRPr="0021208A">
        <w:rPr>
          <w:lang w:val="en-AU"/>
        </w:rPr>
        <w:t xml:space="preserve">2012 being a record year for car sales in Australia, </w:t>
      </w:r>
      <w:r>
        <w:rPr>
          <w:lang w:val="en-AU"/>
        </w:rPr>
        <w:t xml:space="preserve">intention to purchase another </w:t>
      </w:r>
      <w:r w:rsidRPr="0021208A">
        <w:rPr>
          <w:lang w:val="en-AU"/>
        </w:rPr>
        <w:t xml:space="preserve">vehicle </w:t>
      </w:r>
      <w:r>
        <w:rPr>
          <w:lang w:val="en-AU"/>
        </w:rPr>
        <w:t xml:space="preserve">in the future was </w:t>
      </w:r>
      <w:r w:rsidRPr="0021208A">
        <w:rPr>
          <w:lang w:val="en-AU"/>
        </w:rPr>
        <w:t>low</w:t>
      </w:r>
      <w:r>
        <w:rPr>
          <w:lang w:val="en-AU"/>
        </w:rPr>
        <w:t xml:space="preserve">. </w:t>
      </w:r>
      <w:r w:rsidRPr="0021208A">
        <w:rPr>
          <w:lang w:val="en-AU"/>
        </w:rPr>
        <w:t>Furthermore, among those Victorian licence holders planning to purchase a car in the future, more intended to buy a used car than a new car. These proportions have remained relatively steady since 2010.</w:t>
      </w:r>
    </w:p>
    <w:p w:rsidR="00197696" w:rsidRPr="0021208A" w:rsidRDefault="00197696" w:rsidP="0021208A">
      <w:pPr>
        <w:spacing w:line="360" w:lineRule="auto"/>
        <w:jc w:val="both"/>
        <w:rPr>
          <w:lang w:val="en-AU"/>
        </w:rPr>
      </w:pPr>
      <w:r w:rsidRPr="0021208A">
        <w:rPr>
          <w:lang w:val="en-AU"/>
        </w:rPr>
        <w:t>Younger people were more likely than older people to consider purchasi</w:t>
      </w:r>
      <w:r>
        <w:rPr>
          <w:lang w:val="en-AU"/>
        </w:rPr>
        <w:t xml:space="preserve">ng used cars, however 18% of 18 to </w:t>
      </w:r>
      <w:r w:rsidRPr="0021208A">
        <w:rPr>
          <w:lang w:val="en-AU"/>
        </w:rPr>
        <w:t>25 year olds overall had not decided whether they would purchase a new car or a used car. This leaves a potentially large proportion of the population open to messaging (e.g., How Safe Is Your Car website) around the importance of safety in their purchasing decisions. It is important to note that</w:t>
      </w:r>
      <w:r>
        <w:rPr>
          <w:lang w:val="en-AU"/>
        </w:rPr>
        <w:t xml:space="preserve"> 2012 figures also show that 18 to 25 year olds and 46 to </w:t>
      </w:r>
      <w:r w:rsidRPr="0021208A">
        <w:rPr>
          <w:lang w:val="en-AU"/>
        </w:rPr>
        <w:t xml:space="preserve">60 year olds were significantly more likely to not consider crash test results prior to purchasing their next vehicle and females in general were more likely to report that they didn’t know. </w:t>
      </w:r>
    </w:p>
    <w:p w:rsidR="00197696" w:rsidRPr="0021208A" w:rsidRDefault="00197696" w:rsidP="0021208A">
      <w:pPr>
        <w:spacing w:line="360" w:lineRule="auto"/>
        <w:jc w:val="both"/>
        <w:rPr>
          <w:lang w:val="en-AU"/>
        </w:rPr>
      </w:pPr>
      <w:r w:rsidRPr="0021208A">
        <w:rPr>
          <w:lang w:val="en-AU"/>
        </w:rPr>
        <w:t xml:space="preserve">The vast majority (75%) of drivers looking for information about the vehicle safety features available on a car reported that they would access the internet to source it. The internet was used significantly </w:t>
      </w:r>
      <w:r>
        <w:rPr>
          <w:lang w:val="en-AU"/>
        </w:rPr>
        <w:t xml:space="preserve">more by young people (88% of 18 to </w:t>
      </w:r>
      <w:r w:rsidRPr="0021208A">
        <w:rPr>
          <w:lang w:val="en-AU"/>
        </w:rPr>
        <w:t>25</w:t>
      </w:r>
      <w:r>
        <w:rPr>
          <w:lang w:val="en-AU"/>
        </w:rPr>
        <w:t xml:space="preserve"> year old</w:t>
      </w:r>
      <w:r w:rsidRPr="0021208A">
        <w:rPr>
          <w:lang w:val="en-AU"/>
        </w:rPr>
        <w:t>s) than older drivers (45% for 61+ year olds) and males were more likely to use magazines and newspapers than females to source information.</w:t>
      </w:r>
    </w:p>
    <w:p w:rsidR="00197696" w:rsidRPr="0021208A" w:rsidRDefault="00197696" w:rsidP="0021208A">
      <w:pPr>
        <w:spacing w:line="360" w:lineRule="auto"/>
        <w:jc w:val="both"/>
        <w:rPr>
          <w:lang w:val="en-AU"/>
        </w:rPr>
      </w:pPr>
      <w:r w:rsidRPr="0021208A">
        <w:rPr>
          <w:lang w:val="en-AU"/>
        </w:rPr>
        <w:t xml:space="preserve">When compared to previous years, awareness of the </w:t>
      </w:r>
      <w:r w:rsidRPr="0021208A">
        <w:rPr>
          <w:i/>
          <w:iCs/>
          <w:lang w:val="en-AU"/>
        </w:rPr>
        <w:t xml:space="preserve">‘How Safe is Your Car’ </w:t>
      </w:r>
      <w:r w:rsidRPr="0021208A">
        <w:rPr>
          <w:lang w:val="en-AU"/>
        </w:rPr>
        <w:t>website</w:t>
      </w:r>
      <w:r w:rsidRPr="0021208A">
        <w:rPr>
          <w:i/>
          <w:iCs/>
          <w:lang w:val="en-AU"/>
        </w:rPr>
        <w:t xml:space="preserve"> </w:t>
      </w:r>
      <w:r w:rsidRPr="0021208A">
        <w:rPr>
          <w:lang w:val="en-AU"/>
        </w:rPr>
        <w:t>remained consistent with 2011. Males were significantly more likely to be aware of this website than</w:t>
      </w:r>
      <w:r>
        <w:rPr>
          <w:lang w:val="en-AU"/>
        </w:rPr>
        <w:t xml:space="preserve"> females, as were those aged 18 to </w:t>
      </w:r>
      <w:r w:rsidRPr="0021208A">
        <w:rPr>
          <w:lang w:val="en-AU"/>
        </w:rPr>
        <w:t>39 years compared with the older groups.</w:t>
      </w:r>
    </w:p>
    <w:p w:rsidR="00197696" w:rsidRPr="0021208A" w:rsidRDefault="00197696" w:rsidP="0021208A">
      <w:pPr>
        <w:spacing w:line="360" w:lineRule="auto"/>
        <w:jc w:val="both"/>
        <w:rPr>
          <w:lang w:val="en-AU"/>
        </w:rPr>
      </w:pPr>
      <w:r w:rsidRPr="0021208A">
        <w:rPr>
          <w:lang w:val="en-AU"/>
        </w:rPr>
        <w:t>Overall, respondents indicated the condition of the vehicle (roadworthiness, mileage, etc.) as rated as the most important factor in purchase decisions. This was followed by safety features of the vehicle, fuel economy, and type of vehicle (e.g., ute, sedan, etc.) and features.</w:t>
      </w:r>
    </w:p>
    <w:p w:rsidR="00197696" w:rsidRPr="0021208A" w:rsidRDefault="00197696" w:rsidP="0021208A">
      <w:pPr>
        <w:spacing w:line="360" w:lineRule="auto"/>
        <w:jc w:val="both"/>
        <w:rPr>
          <w:lang w:val="en-AU"/>
        </w:rPr>
      </w:pPr>
      <w:r w:rsidRPr="0021208A">
        <w:rPr>
          <w:lang w:val="en-AU"/>
        </w:rPr>
        <w:t xml:space="preserve">Female purchasers were more likely to rate safety features highly than male purchasers. The safety features considered most important when buying a car were driver and passenger frontal airbags, ABS brakes, side curtain airbags, side airbags, and stability control. Least important were Lane departure warnings, rear parking aids, and adaptive cruise control. </w:t>
      </w:r>
    </w:p>
    <w:p w:rsidR="00197696" w:rsidRPr="0021208A" w:rsidRDefault="00197696" w:rsidP="00EB55E0">
      <w:pPr>
        <w:spacing w:after="0" w:line="360" w:lineRule="auto"/>
        <w:jc w:val="both"/>
        <w:rPr>
          <w:lang w:val="en-AU"/>
        </w:rPr>
      </w:pPr>
      <w:r w:rsidRPr="0021208A">
        <w:rPr>
          <w:lang w:val="en-AU"/>
        </w:rPr>
        <w:t>Unsurprisingly respondents with lower purchasing budgets (under $15,000) rated the importance of all general vehicular features and also vehicle safety features lower than most groups with a larger budget, with the exception of fuel economy.</w:t>
      </w:r>
    </w:p>
    <w:p w:rsidR="00197696" w:rsidRDefault="00197696" w:rsidP="00EB55E0">
      <w:pPr>
        <w:keepNext/>
        <w:spacing w:line="360" w:lineRule="auto"/>
        <w:jc w:val="both"/>
        <w:outlineLvl w:val="1"/>
        <w:rPr>
          <w:b/>
          <w:bCs/>
          <w:color w:val="000080"/>
          <w:sz w:val="24"/>
          <w:szCs w:val="24"/>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Driver Characteristics and Demographics</w:t>
      </w:r>
    </w:p>
    <w:p w:rsidR="00197696" w:rsidRPr="0021208A" w:rsidRDefault="00197696" w:rsidP="0021208A">
      <w:pPr>
        <w:spacing w:line="360" w:lineRule="auto"/>
        <w:jc w:val="both"/>
        <w:rPr>
          <w:lang w:val="en-AU"/>
        </w:rPr>
      </w:pPr>
      <w:r w:rsidRPr="0021208A">
        <w:rPr>
          <w:lang w:val="en-AU"/>
        </w:rPr>
        <w:t>In 2012, 89% of survey respondents held a full drivers licence. Less than half of the 18 to 25 year olds held a full licence and the remaining half held either a probationary or learners licence.</w:t>
      </w:r>
    </w:p>
    <w:p w:rsidR="00197696" w:rsidRPr="0021208A" w:rsidRDefault="00197696" w:rsidP="0021208A">
      <w:pPr>
        <w:spacing w:after="0" w:line="360" w:lineRule="auto"/>
        <w:jc w:val="both"/>
        <w:rPr>
          <w:lang w:val="en-AU"/>
        </w:rPr>
      </w:pPr>
      <w:r w:rsidRPr="0021208A">
        <w:rPr>
          <w:lang w:val="en-AU"/>
        </w:rPr>
        <w:t>In total, 80% of licence holders indicated that they personally own the car that they drive, with a further 11% indicating that the car they drive belongs to someone else in their household. There were notable differences in terms</w:t>
      </w:r>
      <w:r>
        <w:rPr>
          <w:lang w:val="en-AU"/>
        </w:rPr>
        <w:t xml:space="preserve"> of age. Substantially fewer 18 to </w:t>
      </w:r>
      <w:r w:rsidRPr="0021208A">
        <w:rPr>
          <w:lang w:val="en-AU"/>
        </w:rPr>
        <w:t>25 year olds personally own the car they usually drive compared to all older dr</w:t>
      </w:r>
      <w:r>
        <w:rPr>
          <w:lang w:val="en-AU"/>
        </w:rPr>
        <w:t xml:space="preserve">ivers and substantially more 18 to </w:t>
      </w:r>
      <w:r w:rsidRPr="0021208A">
        <w:rPr>
          <w:lang w:val="en-AU"/>
        </w:rPr>
        <w:t>25 year olds usually drive a car owned by someone else in their household.</w:t>
      </w:r>
    </w:p>
    <w:p w:rsidR="00197696" w:rsidRPr="0021208A" w:rsidRDefault="00197696" w:rsidP="0021208A">
      <w:pPr>
        <w:spacing w:after="0" w:line="360" w:lineRule="auto"/>
        <w:jc w:val="both"/>
        <w:rPr>
          <w:lang w:val="en-AU"/>
        </w:rPr>
      </w:pPr>
    </w:p>
    <w:p w:rsidR="00197696" w:rsidRPr="0021208A" w:rsidRDefault="00197696" w:rsidP="0021208A">
      <w:pPr>
        <w:spacing w:after="0" w:line="360" w:lineRule="auto"/>
        <w:jc w:val="both"/>
        <w:rPr>
          <w:lang w:val="en-AU"/>
        </w:rPr>
      </w:pPr>
      <w:r w:rsidRPr="0021208A">
        <w:rPr>
          <w:lang w:val="en-AU"/>
        </w:rPr>
        <w:t>Of the 69% of licence holders who reported being employed, 74% said that they do some driving as part of their work, with 38% indicating that they drive daily as part of their work. The majority of work-related driving was done in a car.</w:t>
      </w:r>
    </w:p>
    <w:p w:rsidR="00197696" w:rsidRPr="0021208A" w:rsidRDefault="00197696" w:rsidP="0021208A">
      <w:pPr>
        <w:spacing w:after="0" w:line="360" w:lineRule="auto"/>
        <w:jc w:val="both"/>
        <w:rPr>
          <w:lang w:val="en-AU"/>
        </w:rPr>
      </w:pPr>
      <w:r w:rsidRPr="0021208A">
        <w:rPr>
          <w:lang w:val="en-AU"/>
        </w:rPr>
        <w:t xml:space="preserve">The most common three makes of car driven by licence holders in the 2012 </w:t>
      </w:r>
      <w:r>
        <w:rPr>
          <w:lang w:val="en-AU"/>
        </w:rPr>
        <w:t>RSM</w:t>
      </w:r>
      <w:r w:rsidRPr="0021208A">
        <w:rPr>
          <w:lang w:val="en-AU"/>
        </w:rPr>
        <w:t xml:space="preserve"> were Holden, Ford, a</w:t>
      </w:r>
      <w:r>
        <w:rPr>
          <w:lang w:val="en-AU"/>
        </w:rPr>
        <w:t xml:space="preserve">nd Toyota. Males aged 18 to </w:t>
      </w:r>
      <w:r w:rsidRPr="0021208A">
        <w:rPr>
          <w:lang w:val="en-AU"/>
        </w:rPr>
        <w:t>25</w:t>
      </w:r>
      <w:r>
        <w:rPr>
          <w:lang w:val="en-AU"/>
        </w:rPr>
        <w:t xml:space="preserve"> years</w:t>
      </w:r>
      <w:r w:rsidRPr="0021208A">
        <w:rPr>
          <w:lang w:val="en-AU"/>
        </w:rPr>
        <w:t xml:space="preserve"> and 61+ were more likely than their female counterparts to drive a Holden, whereas younger females showed a preference for Hondas, Mazdas, Suzukis and Volkswagens. In general, younger people drove older cars. </w:t>
      </w:r>
    </w:p>
    <w:p w:rsidR="00197696" w:rsidRPr="0021208A" w:rsidRDefault="00197696" w:rsidP="0021208A">
      <w:pPr>
        <w:spacing w:after="0" w:line="360" w:lineRule="auto"/>
        <w:jc w:val="both"/>
        <w:rPr>
          <w:lang w:val="en-AU"/>
        </w:rPr>
      </w:pPr>
      <w:r w:rsidRPr="0021208A">
        <w:rPr>
          <w:lang w:val="en-AU"/>
        </w:rPr>
        <w:t>These figures demonstrate that the age groups that are most likely to be involved in road accidents per kilometre driven (18 to 25 year olds and 61 years and over) tend to drive the oldest cars. In particular, young males aged 18 to 25 years drive vehicles that are close to two years older than the next nearest group.</w:t>
      </w:r>
    </w:p>
    <w:p w:rsidR="00197696" w:rsidRPr="0021208A" w:rsidRDefault="00197696" w:rsidP="00EB55E0">
      <w:pPr>
        <w:spacing w:line="360" w:lineRule="auto"/>
        <w:jc w:val="both"/>
        <w:rPr>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Perceptions of Driving Competence and Victoria’s Road Safety Performance</w:t>
      </w:r>
    </w:p>
    <w:p w:rsidR="00197696" w:rsidRPr="0021208A" w:rsidRDefault="00197696" w:rsidP="0021208A">
      <w:pPr>
        <w:spacing w:line="360" w:lineRule="auto"/>
        <w:jc w:val="both"/>
        <w:rPr>
          <w:lang w:val="en-AU"/>
        </w:rPr>
      </w:pPr>
      <w:r w:rsidRPr="0021208A">
        <w:rPr>
          <w:lang w:val="en-AU"/>
        </w:rPr>
        <w:t xml:space="preserve">Victorian licence holders demonstrated an over-estimate in their competence in relation to other drivers, with 99% rating themselves as </w:t>
      </w:r>
      <w:r>
        <w:rPr>
          <w:lang w:val="en-AU"/>
        </w:rPr>
        <w:t xml:space="preserve">‘about </w:t>
      </w:r>
      <w:r w:rsidRPr="0021208A">
        <w:rPr>
          <w:lang w:val="en-AU"/>
        </w:rPr>
        <w:t>average</w:t>
      </w:r>
      <w:r>
        <w:rPr>
          <w:lang w:val="en-AU"/>
        </w:rPr>
        <w:t xml:space="preserve">’ drivers </w:t>
      </w:r>
      <w:r w:rsidRPr="0021208A">
        <w:rPr>
          <w:lang w:val="en-AU"/>
        </w:rPr>
        <w:t>or better. Only 17 licen</w:t>
      </w:r>
      <w:r>
        <w:rPr>
          <w:lang w:val="en-AU"/>
        </w:rPr>
        <w:t>s</w:t>
      </w:r>
      <w:r w:rsidRPr="0021208A">
        <w:rPr>
          <w:lang w:val="en-AU"/>
        </w:rPr>
        <w:t>ed respondents from 1329 (unweighted) rated themselves as ‘worse’ than average.</w:t>
      </w:r>
      <w:r>
        <w:rPr>
          <w:lang w:val="en-AU"/>
        </w:rPr>
        <w:t xml:space="preserve">  In all, 12% of respondents considered themselves ‘much better’ than average Victorian drivers.</w:t>
      </w:r>
    </w:p>
    <w:p w:rsidR="00197696" w:rsidRPr="0021208A" w:rsidRDefault="00197696" w:rsidP="0021208A">
      <w:pPr>
        <w:spacing w:line="360" w:lineRule="auto"/>
        <w:jc w:val="both"/>
        <w:rPr>
          <w:lang w:val="en-AU"/>
        </w:rPr>
      </w:pPr>
      <w:r w:rsidRPr="0021208A">
        <w:rPr>
          <w:lang w:val="en-AU"/>
        </w:rPr>
        <w:t>Licence holders who considered themselves to be ‘better than average’ were significantly more likely to be males and/or metropolitan drivers, were significantly more likely to report that they sped in 100km/h zones at least half the time, were significantly less likely to agree that speeding increased their chances of crashing, were significantly less likely to agree that penalties for speeding acted as a deterrent to speeding, and were more likely to report that they had driven while over the limit in the previous 12 months. These figures suggest that the better a licence holder believes their skills to be in comparison to other drivers on the road, the more likely it is that they engage in risky behaviours across a range of domains.</w:t>
      </w:r>
    </w:p>
    <w:p w:rsidR="00197696" w:rsidRPr="00EB55E0" w:rsidRDefault="00197696" w:rsidP="00EB55E0">
      <w:pPr>
        <w:keepNext/>
        <w:spacing w:line="360" w:lineRule="auto"/>
        <w:jc w:val="both"/>
        <w:outlineLvl w:val="1"/>
        <w:rPr>
          <w:b/>
          <w:bCs/>
          <w:color w:val="000080"/>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Perceptions of the Safe System</w:t>
      </w:r>
    </w:p>
    <w:p w:rsidR="00197696" w:rsidRDefault="00197696" w:rsidP="0021208A">
      <w:pPr>
        <w:spacing w:line="360" w:lineRule="auto"/>
        <w:jc w:val="both"/>
        <w:rPr>
          <w:lang w:val="en-AU"/>
        </w:rPr>
      </w:pPr>
      <w:r w:rsidRPr="0021208A">
        <w:rPr>
          <w:lang w:val="en-AU"/>
        </w:rPr>
        <w:t>Overall, Victorian licence holders were not familiar with the ‘Safe System’, which suggests that when elements of safe vehicles, speeds, roads and drivers combine there is no need for anyone to be killed or severely injured on roads. Once the system was explained however, 43% of licence holders believed it was achievable. Metropolitan and younger drivers were more likely to believe this. Overwhelmingly, the greatest barrier to achievement of the Safe System was the perception that safe ‘road users’ (i.e., other drivers) was not an achievable goal.</w:t>
      </w:r>
    </w:p>
    <w:p w:rsidR="00197696" w:rsidRPr="0021208A" w:rsidRDefault="00197696" w:rsidP="0021208A">
      <w:pPr>
        <w:spacing w:line="360" w:lineRule="auto"/>
        <w:jc w:val="both"/>
        <w:rPr>
          <w:lang w:val="en-AU"/>
        </w:rPr>
      </w:pPr>
    </w:p>
    <w:p w:rsidR="00197696" w:rsidRPr="0021208A" w:rsidRDefault="00197696" w:rsidP="0021208A">
      <w:pPr>
        <w:keepNext/>
        <w:spacing w:before="120" w:line="300" w:lineRule="auto"/>
        <w:jc w:val="both"/>
        <w:outlineLvl w:val="1"/>
        <w:rPr>
          <w:b/>
          <w:bCs/>
          <w:color w:val="000080"/>
          <w:sz w:val="24"/>
          <w:szCs w:val="24"/>
          <w:lang w:val="en-AU"/>
        </w:rPr>
      </w:pPr>
      <w:r w:rsidRPr="0021208A">
        <w:rPr>
          <w:b/>
          <w:bCs/>
          <w:color w:val="000080"/>
          <w:sz w:val="24"/>
          <w:szCs w:val="24"/>
          <w:lang w:val="en-AU"/>
        </w:rPr>
        <w:t>Importance of Vehicle to Driver</w:t>
      </w:r>
    </w:p>
    <w:p w:rsidR="00197696" w:rsidRPr="0021208A" w:rsidRDefault="00197696" w:rsidP="0021208A">
      <w:pPr>
        <w:spacing w:line="360" w:lineRule="auto"/>
        <w:jc w:val="both"/>
        <w:rPr>
          <w:lang w:val="en-AU"/>
        </w:rPr>
      </w:pPr>
      <w:r w:rsidRPr="0021208A">
        <w:rPr>
          <w:lang w:val="en-AU"/>
        </w:rPr>
        <w:t>In 2012, respondents to the on-line survey were asked to rate how important they believed their car was to them. Differences in attitudes and behaviours were observed across groups, notably that drivers who place higher importance on their vehicles were more likely to be male, have a vehicle less than 10 years old and report risky attitudes towards speeding.</w:t>
      </w:r>
      <w:r>
        <w:rPr>
          <w:lang w:val="en-AU"/>
        </w:rPr>
        <w:t xml:space="preserve">  D</w:t>
      </w:r>
      <w:r w:rsidRPr="0021208A">
        <w:rPr>
          <w:lang w:val="en-AU"/>
        </w:rPr>
        <w:t>rivers who placed high levels of importance on their cars were significantly more likely than other drivers to believe that they were ‘better than average’ drivers.</w:t>
      </w:r>
    </w:p>
    <w:p w:rsidR="00197696" w:rsidRPr="00196317" w:rsidRDefault="00197696" w:rsidP="00E722ED">
      <w:pPr>
        <w:pStyle w:val="Heading1"/>
      </w:pPr>
      <w:bookmarkStart w:id="1" w:name="_Toc355340886"/>
      <w:r w:rsidRPr="00196317">
        <w:t>Introduction</w:t>
      </w:r>
      <w:bookmarkEnd w:id="1"/>
    </w:p>
    <w:p w:rsidR="00197696" w:rsidRPr="00196317" w:rsidRDefault="00197696" w:rsidP="00196317">
      <w:pPr>
        <w:spacing w:after="0"/>
        <w:rPr>
          <w:color w:val="000080"/>
          <w:sz w:val="16"/>
          <w:szCs w:val="16"/>
          <w:lang w:val="en-AU"/>
        </w:rPr>
      </w:pPr>
      <w:r w:rsidRPr="00C163E1">
        <w:rPr>
          <w:color w:val="000080"/>
          <w:sz w:val="44"/>
          <w:szCs w:val="44"/>
          <w:lang w:val="en-AU"/>
        </w:rPr>
        <w:pict>
          <v:rect id="_x0000_i1029" style="width:0;height:1.5pt" o:hralign="center" o:hrstd="t" o:hr="t" fillcolor="gray" stroked="f"/>
        </w:pict>
      </w:r>
    </w:p>
    <w:p w:rsidR="00197696" w:rsidRPr="00196317" w:rsidRDefault="00197696" w:rsidP="00346790">
      <w:pPr>
        <w:pStyle w:val="Heading2"/>
      </w:pPr>
      <w:bookmarkStart w:id="2" w:name="_Toc309892077"/>
      <w:bookmarkStart w:id="3" w:name="_Toc355340887"/>
      <w:r w:rsidRPr="00196317">
        <w:t>Background and Objectives</w:t>
      </w:r>
      <w:bookmarkEnd w:id="2"/>
      <w:bookmarkEnd w:id="3"/>
    </w:p>
    <w:p w:rsidR="00197696" w:rsidRPr="00196317" w:rsidRDefault="00197696" w:rsidP="006B3F23">
      <w:pPr>
        <w:keepNext/>
        <w:tabs>
          <w:tab w:val="left" w:pos="709"/>
        </w:tabs>
        <w:spacing w:before="300" w:after="60" w:line="300" w:lineRule="auto"/>
        <w:ind w:right="567"/>
        <w:jc w:val="both"/>
        <w:outlineLvl w:val="2"/>
        <w:rPr>
          <w:b/>
          <w:bCs/>
          <w:color w:val="000000"/>
          <w:lang w:val="en-AU"/>
        </w:rPr>
      </w:pPr>
      <w:r w:rsidRPr="00196317">
        <w:rPr>
          <w:b/>
          <w:bCs/>
          <w:color w:val="000000"/>
          <w:lang w:val="en-AU"/>
        </w:rPr>
        <w:t>Background</w:t>
      </w:r>
    </w:p>
    <w:p w:rsidR="00197696" w:rsidRPr="00196317" w:rsidRDefault="00197696" w:rsidP="003C333C">
      <w:pPr>
        <w:spacing w:line="360" w:lineRule="auto"/>
        <w:jc w:val="both"/>
        <w:rPr>
          <w:lang w:val="en-AU"/>
        </w:rPr>
      </w:pPr>
      <w:r w:rsidRPr="00196317">
        <w:rPr>
          <w:lang w:val="en-AU"/>
        </w:rPr>
        <w:t xml:space="preserve">The Transport Accident Commission (TAC) was formed in 1986 by the Victorian </w:t>
      </w:r>
      <w:r>
        <w:rPr>
          <w:lang w:val="en-AU"/>
        </w:rPr>
        <w:t>G</w:t>
      </w:r>
      <w:r w:rsidRPr="00196317">
        <w:rPr>
          <w:lang w:val="en-AU"/>
        </w:rPr>
        <w:t xml:space="preserve">overnment.  The role of the TAC is to provide personal injury insurance to transport accident victims, as well as promote road safety in Victoria. </w:t>
      </w:r>
    </w:p>
    <w:p w:rsidR="00197696" w:rsidRPr="00196317" w:rsidRDefault="00197696" w:rsidP="003C333C">
      <w:pPr>
        <w:spacing w:line="360" w:lineRule="auto"/>
        <w:jc w:val="both"/>
        <w:rPr>
          <w:lang w:val="en-AU"/>
        </w:rPr>
      </w:pPr>
      <w:r w:rsidRPr="00196317">
        <w:rPr>
          <w:lang w:val="en-AU"/>
        </w:rPr>
        <w:t xml:space="preserve">The TAC Road Safety Monitor </w:t>
      </w:r>
      <w:r>
        <w:rPr>
          <w:lang w:val="en-AU"/>
        </w:rPr>
        <w:t xml:space="preserve">(RSM) </w:t>
      </w:r>
      <w:r w:rsidRPr="00196317">
        <w:rPr>
          <w:lang w:val="en-AU"/>
        </w:rPr>
        <w:t>has been conducted annually since the benchmark survey in 2001. During that time a number of different research agencies have undertaken the fieldwork and reporting for this research.  In 2010, the Social Research Centre was commissioned to undertake the research, implementing a number of changes to improve the research tool and reporting.  This document reports on the findings of the 201</w:t>
      </w:r>
      <w:r w:rsidRPr="003C333C">
        <w:rPr>
          <w:lang w:val="en-AU"/>
        </w:rPr>
        <w:t>2</w:t>
      </w:r>
      <w:r w:rsidRPr="00196317">
        <w:rPr>
          <w:lang w:val="en-AU"/>
        </w:rPr>
        <w:t xml:space="preserve"> research specifically but also highlights the key changes over time (particularly 201</w:t>
      </w:r>
      <w:r w:rsidRPr="003C333C">
        <w:rPr>
          <w:lang w:val="en-AU"/>
        </w:rPr>
        <w:t>1</w:t>
      </w:r>
      <w:r w:rsidRPr="00196317">
        <w:rPr>
          <w:lang w:val="en-AU"/>
        </w:rPr>
        <w:t xml:space="preserve"> compared to 201</w:t>
      </w:r>
      <w:r w:rsidRPr="003C333C">
        <w:rPr>
          <w:lang w:val="en-AU"/>
        </w:rPr>
        <w:t>2</w:t>
      </w:r>
      <w:r w:rsidRPr="00196317">
        <w:rPr>
          <w:lang w:val="en-AU"/>
        </w:rPr>
        <w:t xml:space="preserve">) and </w:t>
      </w:r>
      <w:r w:rsidRPr="003C333C">
        <w:rPr>
          <w:lang w:val="en-AU"/>
        </w:rPr>
        <w:t xml:space="preserve">discusses </w:t>
      </w:r>
      <w:r w:rsidRPr="00196317">
        <w:rPr>
          <w:lang w:val="en-AU"/>
        </w:rPr>
        <w:t>how different groups of Victorian drivers think and behave with respect to road safety issues.</w:t>
      </w:r>
    </w:p>
    <w:p w:rsidR="00197696" w:rsidRPr="00196317" w:rsidRDefault="00197696" w:rsidP="006B3F23">
      <w:pPr>
        <w:keepNext/>
        <w:tabs>
          <w:tab w:val="left" w:pos="709"/>
        </w:tabs>
        <w:spacing w:before="300" w:after="60" w:line="300" w:lineRule="auto"/>
        <w:ind w:right="567"/>
        <w:jc w:val="both"/>
        <w:outlineLvl w:val="2"/>
        <w:rPr>
          <w:b/>
          <w:bCs/>
          <w:color w:val="000000"/>
          <w:lang w:val="en-AU"/>
        </w:rPr>
      </w:pPr>
      <w:r w:rsidRPr="00196317">
        <w:rPr>
          <w:b/>
          <w:bCs/>
          <w:color w:val="000000"/>
          <w:lang w:val="en-AU"/>
        </w:rPr>
        <w:t xml:space="preserve">Research Objectives </w:t>
      </w:r>
    </w:p>
    <w:p w:rsidR="00197696" w:rsidRDefault="00197696" w:rsidP="000E27D9">
      <w:pPr>
        <w:spacing w:line="360" w:lineRule="auto"/>
        <w:jc w:val="both"/>
        <w:rPr>
          <w:lang w:val="en-AU"/>
        </w:rPr>
      </w:pPr>
      <w:r w:rsidRPr="0024443A">
        <w:rPr>
          <w:lang w:val="en-AU"/>
        </w:rPr>
        <w:t xml:space="preserve">The overarching objectives of the RSM are to: </w:t>
      </w:r>
    </w:p>
    <w:p w:rsidR="00197696" w:rsidRDefault="00197696" w:rsidP="00984A5E">
      <w:pPr>
        <w:pStyle w:val="ListParagraph"/>
        <w:numPr>
          <w:ilvl w:val="0"/>
          <w:numId w:val="114"/>
        </w:numPr>
        <w:spacing w:line="360" w:lineRule="auto"/>
        <w:jc w:val="both"/>
        <w:rPr>
          <w:lang w:val="en-AU"/>
        </w:rPr>
      </w:pPr>
      <w:r w:rsidRPr="00BE5A0B">
        <w:rPr>
          <w:lang w:val="en-AU"/>
        </w:rPr>
        <w:t>Track changes in driver attitudes and self-reported behaviour in regards to road safety</w:t>
      </w:r>
      <w:r>
        <w:rPr>
          <w:lang w:val="en-AU"/>
        </w:rPr>
        <w:t xml:space="preserve"> issues</w:t>
      </w:r>
      <w:r w:rsidRPr="00BE5A0B">
        <w:rPr>
          <w:lang w:val="en-AU"/>
        </w:rPr>
        <w:t xml:space="preserve">; </w:t>
      </w:r>
    </w:p>
    <w:p w:rsidR="00197696" w:rsidRDefault="00197696" w:rsidP="00984A5E">
      <w:pPr>
        <w:pStyle w:val="ListParagraph"/>
        <w:numPr>
          <w:ilvl w:val="0"/>
          <w:numId w:val="114"/>
        </w:numPr>
        <w:spacing w:line="360" w:lineRule="auto"/>
        <w:jc w:val="both"/>
        <w:rPr>
          <w:lang w:val="en-AU"/>
        </w:rPr>
      </w:pPr>
      <w:r w:rsidRPr="00BE5A0B">
        <w:rPr>
          <w:lang w:val="en-AU"/>
        </w:rPr>
        <w:t xml:space="preserve">Identify potential areas of concern in the community; </w:t>
      </w:r>
    </w:p>
    <w:p w:rsidR="00197696" w:rsidRDefault="00197696" w:rsidP="00984A5E">
      <w:pPr>
        <w:pStyle w:val="ListParagraph"/>
        <w:numPr>
          <w:ilvl w:val="0"/>
          <w:numId w:val="114"/>
        </w:numPr>
        <w:spacing w:line="360" w:lineRule="auto"/>
        <w:jc w:val="both"/>
        <w:rPr>
          <w:lang w:val="en-AU"/>
        </w:rPr>
      </w:pPr>
      <w:r w:rsidRPr="00BE5A0B">
        <w:rPr>
          <w:lang w:val="en-AU"/>
        </w:rPr>
        <w:t xml:space="preserve">Provide information that assists in the development of programs that address these community concerns; and </w:t>
      </w:r>
    </w:p>
    <w:p w:rsidR="00197696" w:rsidRDefault="00197696" w:rsidP="00984A5E">
      <w:pPr>
        <w:pStyle w:val="ListParagraph"/>
        <w:numPr>
          <w:ilvl w:val="0"/>
          <w:numId w:val="114"/>
        </w:numPr>
        <w:spacing w:line="360" w:lineRule="auto"/>
        <w:jc w:val="both"/>
        <w:rPr>
          <w:lang w:val="en-AU"/>
        </w:rPr>
      </w:pPr>
      <w:r w:rsidRPr="00BE5A0B">
        <w:rPr>
          <w:lang w:val="en-AU"/>
        </w:rPr>
        <w:t xml:space="preserve">Evaluate the effectiveness of current and future campaigns and programs. </w:t>
      </w:r>
    </w:p>
    <w:p w:rsidR="00197696" w:rsidRPr="00196317" w:rsidRDefault="00197696" w:rsidP="003C333C">
      <w:pPr>
        <w:spacing w:line="360" w:lineRule="auto"/>
        <w:jc w:val="both"/>
        <w:rPr>
          <w:lang w:val="en-AU"/>
        </w:rPr>
      </w:pPr>
      <w:r w:rsidRPr="00196317">
        <w:rPr>
          <w:lang w:val="en-AU"/>
        </w:rPr>
        <w:t xml:space="preserve">The </w:t>
      </w:r>
      <w:r>
        <w:rPr>
          <w:lang w:val="en-AU"/>
        </w:rPr>
        <w:t xml:space="preserve">primary </w:t>
      </w:r>
      <w:r w:rsidRPr="00196317">
        <w:rPr>
          <w:lang w:val="en-AU"/>
        </w:rPr>
        <w:t xml:space="preserve">objectives of the </w:t>
      </w:r>
      <w:r>
        <w:rPr>
          <w:lang w:val="en-AU"/>
        </w:rPr>
        <w:t>RSM</w:t>
      </w:r>
      <w:r w:rsidRPr="00196317">
        <w:rPr>
          <w:lang w:val="en-AU"/>
        </w:rPr>
        <w:t xml:space="preserve"> are to: </w:t>
      </w:r>
    </w:p>
    <w:p w:rsidR="00197696" w:rsidRPr="00196317" w:rsidRDefault="00197696" w:rsidP="003C333C">
      <w:pPr>
        <w:spacing w:line="360" w:lineRule="auto"/>
        <w:jc w:val="both"/>
        <w:rPr>
          <w:lang w:val="en-AU"/>
        </w:rPr>
      </w:pPr>
      <w:r w:rsidRPr="00196317">
        <w:rPr>
          <w:lang w:val="en-AU"/>
        </w:rPr>
        <w:t xml:space="preserve">Monitor the change in attitudes and behaviours of drivers regarding a range of road safety issues, including: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 xml:space="preserve">Speed;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 xml:space="preserve">Restraint Wearing;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 xml:space="preserve">Fatigue;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 xml:space="preserve">Drink Driving / Impairment;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 xml:space="preserve">Mobile Phones; and </w:t>
      </w:r>
    </w:p>
    <w:p w:rsidR="00197696" w:rsidRPr="003C333C" w:rsidRDefault="00197696" w:rsidP="00F84DF0">
      <w:pPr>
        <w:pStyle w:val="ListParagraph"/>
        <w:numPr>
          <w:ilvl w:val="0"/>
          <w:numId w:val="38"/>
        </w:numPr>
        <w:spacing w:after="0" w:line="360" w:lineRule="auto"/>
        <w:jc w:val="both"/>
        <w:rPr>
          <w:lang w:val="en-AU"/>
        </w:rPr>
      </w:pPr>
      <w:r w:rsidRPr="003C333C">
        <w:rPr>
          <w:lang w:val="en-AU"/>
        </w:rPr>
        <w:t>Vehicle Purchasing.</w:t>
      </w:r>
    </w:p>
    <w:p w:rsidR="00197696" w:rsidRPr="00196317" w:rsidRDefault="00197696" w:rsidP="003C333C">
      <w:pPr>
        <w:spacing w:line="360" w:lineRule="auto"/>
        <w:jc w:val="both"/>
        <w:rPr>
          <w:lang w:val="en-AU"/>
        </w:rPr>
      </w:pPr>
      <w:r w:rsidRPr="00196317">
        <w:rPr>
          <w:lang w:val="en-AU"/>
        </w:rPr>
        <w:t xml:space="preserve">Identify groups of Victorian drivers who have different attitudes, behaviours and histories. </w:t>
      </w:r>
    </w:p>
    <w:p w:rsidR="00197696" w:rsidRPr="00196317" w:rsidRDefault="00197696" w:rsidP="00346790">
      <w:pPr>
        <w:pStyle w:val="Heading2"/>
      </w:pPr>
      <w:r w:rsidRPr="00196317">
        <w:rPr>
          <w:highlight w:val="yellow"/>
        </w:rPr>
        <w:br w:type="page"/>
      </w:r>
      <w:bookmarkStart w:id="4" w:name="_Toc309892078"/>
      <w:bookmarkStart w:id="5" w:name="_Toc355340888"/>
      <w:r w:rsidRPr="00196317">
        <w:t>Research Methodology</w:t>
      </w:r>
      <w:bookmarkEnd w:id="4"/>
      <w:bookmarkEnd w:id="5"/>
    </w:p>
    <w:p w:rsidR="00197696" w:rsidRPr="00196317" w:rsidRDefault="00197696" w:rsidP="003C333C">
      <w:pPr>
        <w:spacing w:line="360" w:lineRule="auto"/>
        <w:jc w:val="both"/>
        <w:rPr>
          <w:lang w:val="en-AU"/>
        </w:rPr>
      </w:pPr>
      <w:r w:rsidRPr="00196317">
        <w:rPr>
          <w:lang w:val="en-AU"/>
        </w:rPr>
        <w:t xml:space="preserve">The </w:t>
      </w:r>
      <w:r>
        <w:rPr>
          <w:lang w:val="en-AU"/>
        </w:rPr>
        <w:t>RSM</w:t>
      </w:r>
      <w:r w:rsidRPr="00196317">
        <w:rPr>
          <w:lang w:val="en-AU"/>
        </w:rPr>
        <w:t xml:space="preserve"> has evolved over time and changes in methodology may have impacted on the results contained within this report:</w:t>
      </w:r>
    </w:p>
    <w:p w:rsidR="00197696" w:rsidRPr="00196317" w:rsidRDefault="00197696" w:rsidP="003C333C">
      <w:pPr>
        <w:spacing w:line="360" w:lineRule="auto"/>
        <w:jc w:val="both"/>
        <w:rPr>
          <w:lang w:val="en-AU"/>
        </w:rPr>
      </w:pPr>
      <w:r w:rsidRPr="00196317">
        <w:rPr>
          <w:lang w:val="en-AU"/>
        </w:rPr>
        <w:t xml:space="preserve">Up until 2007 the </w:t>
      </w:r>
      <w:r>
        <w:rPr>
          <w:lang w:val="en-AU"/>
        </w:rPr>
        <w:t>RSM</w:t>
      </w:r>
      <w:r w:rsidRPr="00196317">
        <w:rPr>
          <w:lang w:val="en-AU"/>
        </w:rPr>
        <w:t xml:space="preserve"> was conducted exclusively via telephone interviewing.  An internet pilot was conducted in 2007.</w:t>
      </w:r>
    </w:p>
    <w:p w:rsidR="00197696" w:rsidRPr="00196317" w:rsidRDefault="00197696" w:rsidP="003C333C">
      <w:pPr>
        <w:spacing w:line="360" w:lineRule="auto"/>
        <w:jc w:val="both"/>
        <w:rPr>
          <w:lang w:val="en-AU"/>
        </w:rPr>
      </w:pPr>
      <w:r w:rsidRPr="00196317">
        <w:rPr>
          <w:lang w:val="en-AU"/>
        </w:rPr>
        <w:t>In 2008 and 2009 the research simultaneously used both telephone and online methodologies for data collection.</w:t>
      </w:r>
    </w:p>
    <w:p w:rsidR="00197696" w:rsidRPr="00196317" w:rsidRDefault="00197696" w:rsidP="003C333C">
      <w:pPr>
        <w:spacing w:line="360" w:lineRule="auto"/>
        <w:jc w:val="both"/>
        <w:rPr>
          <w:lang w:val="en-AU"/>
        </w:rPr>
      </w:pPr>
      <w:r w:rsidRPr="00196317">
        <w:rPr>
          <w:lang w:val="en-AU"/>
        </w:rPr>
        <w:t>Since 2010 the methodology had been altered, due to recognition of the limitations of reaching a representative sample through either CATI or online surveying – paper copy, online and CATI are all employed.</w:t>
      </w:r>
    </w:p>
    <w:p w:rsidR="00197696" w:rsidRDefault="00197696" w:rsidP="003C333C">
      <w:pPr>
        <w:spacing w:line="360" w:lineRule="auto"/>
        <w:jc w:val="both"/>
        <w:rPr>
          <w:lang w:val="en-AU"/>
        </w:rPr>
      </w:pPr>
      <w:r w:rsidRPr="00196317">
        <w:rPr>
          <w:lang w:val="en-AU"/>
        </w:rPr>
        <w:t>Since 2010, TAC arranged access</w:t>
      </w:r>
      <w:r>
        <w:rPr>
          <w:lang w:val="en-AU"/>
        </w:rPr>
        <w:t xml:space="preserve"> to the </w:t>
      </w:r>
      <w:r w:rsidRPr="00196317">
        <w:rPr>
          <w:lang w:val="en-AU"/>
        </w:rPr>
        <w:t>VicRoads database of all individuals in Victoria who hold a drivers licence or vehicle registration.  This databas</w:t>
      </w:r>
      <w:r>
        <w:rPr>
          <w:lang w:val="en-AU"/>
        </w:rPr>
        <w:t>e was used to randomly select 2,909</w:t>
      </w:r>
      <w:r w:rsidRPr="00196317">
        <w:rPr>
          <w:lang w:val="en-AU"/>
        </w:rPr>
        <w:t xml:space="preserve"> individuals to represent the State, and post them an invitation to participate in the survey, along with a paper copy of the questionnaire.  </w:t>
      </w:r>
      <w:r>
        <w:rPr>
          <w:lang w:val="en-AU"/>
        </w:rPr>
        <w:t>Two respondents had to be removed from the sample due to insufficient details, bringing the final sample size to 2,907.</w:t>
      </w:r>
    </w:p>
    <w:p w:rsidR="00197696" w:rsidRPr="00196317" w:rsidRDefault="00197696" w:rsidP="003C333C">
      <w:pPr>
        <w:spacing w:line="360" w:lineRule="auto"/>
        <w:jc w:val="both"/>
        <w:rPr>
          <w:lang w:val="en-AU"/>
        </w:rPr>
      </w:pPr>
      <w:r w:rsidRPr="00196317">
        <w:rPr>
          <w:lang w:val="en-AU"/>
        </w:rPr>
        <w:t xml:space="preserve">All were also provided with the option of completing the survey online or over the telephone (by using a dedicated free call 1800 number).  </w:t>
      </w:r>
      <w:r>
        <w:rPr>
          <w:lang w:val="en-AU"/>
        </w:rPr>
        <w:t>After approximately two weeks in field, a reminder letter was sent to respondents yet to complete the survey, with another following approximately two weeks after that.</w:t>
      </w:r>
      <w:r w:rsidRPr="00196317">
        <w:rPr>
          <w:lang w:val="en-AU"/>
        </w:rPr>
        <w:t xml:space="preserve"> </w:t>
      </w:r>
      <w:r>
        <w:rPr>
          <w:lang w:val="en-AU"/>
        </w:rPr>
        <w:t xml:space="preserve"> R</w:t>
      </w:r>
      <w:r w:rsidRPr="00196317">
        <w:rPr>
          <w:lang w:val="en-AU"/>
        </w:rPr>
        <w:t xml:space="preserve">eminder calls </w:t>
      </w:r>
      <w:r>
        <w:rPr>
          <w:lang w:val="en-AU"/>
        </w:rPr>
        <w:t xml:space="preserve">targeted to low-response groups </w:t>
      </w:r>
      <w:r w:rsidRPr="00196317">
        <w:rPr>
          <w:lang w:val="en-AU"/>
        </w:rPr>
        <w:t xml:space="preserve">were administered to those who had not yet responded but who had an active </w:t>
      </w:r>
      <w:r>
        <w:rPr>
          <w:lang w:val="en-AU"/>
        </w:rPr>
        <w:t xml:space="preserve">and identifiable </w:t>
      </w:r>
      <w:r w:rsidRPr="00196317">
        <w:rPr>
          <w:lang w:val="en-AU"/>
        </w:rPr>
        <w:t>phone number.</w:t>
      </w:r>
    </w:p>
    <w:p w:rsidR="00197696" w:rsidRPr="00196317" w:rsidRDefault="00197696" w:rsidP="003C333C">
      <w:pPr>
        <w:spacing w:line="360" w:lineRule="auto"/>
        <w:jc w:val="both"/>
        <w:rPr>
          <w:lang w:val="en-AU"/>
        </w:rPr>
      </w:pPr>
      <w:r w:rsidRPr="00196317">
        <w:rPr>
          <w:lang w:val="en-AU"/>
        </w:rPr>
        <w:t>As part of this methodology, an incentive of entry into a prize draw for 6 x $250 was offered to all of those who completed the survey (two were offered to those responding within the first week</w:t>
      </w:r>
      <w:r>
        <w:rPr>
          <w:lang w:val="en-AU"/>
        </w:rPr>
        <w:t>s</w:t>
      </w:r>
      <w:r w:rsidRPr="00196317">
        <w:rPr>
          <w:lang w:val="en-AU"/>
        </w:rPr>
        <w:t xml:space="preserve"> of the survey), with an additional $500 prize draw for those who responded online. This additional incentive for online completion was offered to encourage respondents to choose this option as it is a cheaper to process and a more complete method of data collection.</w:t>
      </w:r>
    </w:p>
    <w:p w:rsidR="00197696" w:rsidRDefault="00197696" w:rsidP="003C333C">
      <w:pPr>
        <w:spacing w:line="360" w:lineRule="auto"/>
        <w:jc w:val="both"/>
        <w:rPr>
          <w:lang w:val="en-AU"/>
        </w:rPr>
      </w:pPr>
      <w:r w:rsidRPr="00196317">
        <w:rPr>
          <w:lang w:val="en-AU"/>
        </w:rPr>
        <w:t>Due to the significant change in methodology between 2009 and 2010, a parallel CATI survey was also run (without any incentive), using the same questions with minor adjustments for telephone interviewing to enable a comparison of methodologies to be conducted.  A CATI parallel survey was also conducted in 2011 and the findings reported separately.</w:t>
      </w:r>
      <w:r>
        <w:rPr>
          <w:lang w:val="en-AU"/>
        </w:rPr>
        <w:t xml:space="preserve">  While the 2012 questionnaire has undergone significant revision, the methodology remains the same and so the CATI parallel component was discontinued.</w:t>
      </w:r>
    </w:p>
    <w:p w:rsidR="00197696" w:rsidRPr="00196317" w:rsidRDefault="00197696" w:rsidP="003C333C">
      <w:pPr>
        <w:spacing w:line="360" w:lineRule="auto"/>
        <w:jc w:val="both"/>
        <w:rPr>
          <w:lang w:val="en-AU"/>
        </w:rPr>
      </w:pPr>
      <w:r>
        <w:rPr>
          <w:lang w:val="en-AU"/>
        </w:rPr>
        <w:t>Further detail can be found in the associated technical report.</w:t>
      </w:r>
    </w:p>
    <w:p w:rsidR="00197696" w:rsidRDefault="00197696">
      <w:pPr>
        <w:rPr>
          <w:color w:val="000000"/>
        </w:rPr>
      </w:pPr>
      <w:bookmarkStart w:id="6" w:name="_Toc310339956"/>
      <w:bookmarkStart w:id="7" w:name="_Toc348681591"/>
      <w:r>
        <w:rPr>
          <w:b/>
          <w:bCs/>
          <w:color w:val="000000"/>
        </w:rPr>
        <w:br w:type="page"/>
      </w:r>
    </w:p>
    <w:p w:rsidR="00197696" w:rsidRPr="003C333C" w:rsidRDefault="00197696" w:rsidP="003C333C">
      <w:pPr>
        <w:pStyle w:val="Figure"/>
        <w:rPr>
          <w:lang w:val="en-AU"/>
        </w:rPr>
      </w:pPr>
      <w:bookmarkStart w:id="8" w:name="_Toc355340941"/>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w:t>
      </w:r>
      <w:r w:rsidRPr="003C333C">
        <w:rPr>
          <w:lang w:val="en-AU"/>
        </w:rPr>
        <w:fldChar w:fldCharType="end"/>
      </w:r>
      <w:r w:rsidRPr="003C333C">
        <w:rPr>
          <w:lang w:val="en-AU"/>
        </w:rPr>
        <w:t xml:space="preserve">: Overview of the </w:t>
      </w:r>
      <w:r>
        <w:rPr>
          <w:lang w:val="en-AU"/>
        </w:rPr>
        <w:t>RSM</w:t>
      </w:r>
      <w:r w:rsidRPr="003C333C">
        <w:rPr>
          <w:lang w:val="en-AU"/>
        </w:rPr>
        <w:t xml:space="preserve"> schedule</w:t>
      </w:r>
      <w:bookmarkEnd w:id="6"/>
      <w:bookmarkEnd w:id="7"/>
      <w:bookmarkEnd w:id="8"/>
    </w:p>
    <w:tbl>
      <w:tblPr>
        <w:tblW w:w="6946" w:type="dxa"/>
        <w:tblInd w:w="108" w:type="dxa"/>
        <w:tblLook w:val="00A0"/>
      </w:tblPr>
      <w:tblGrid>
        <w:gridCol w:w="5245"/>
        <w:gridCol w:w="1701"/>
      </w:tblGrid>
      <w:tr w:rsidR="00197696" w:rsidRPr="00D231F0">
        <w:trPr>
          <w:trHeight w:val="283"/>
        </w:trPr>
        <w:tc>
          <w:tcPr>
            <w:tcW w:w="5245" w:type="dxa"/>
            <w:tcBorders>
              <w:top w:val="single" w:sz="4" w:space="0" w:color="auto"/>
              <w:left w:val="single" w:sz="4" w:space="0" w:color="auto"/>
              <w:bottom w:val="single" w:sz="4" w:space="0" w:color="auto"/>
              <w:right w:val="dotted" w:sz="4" w:space="0" w:color="auto"/>
            </w:tcBorders>
            <w:shd w:val="clear" w:color="auto" w:fill="4F81BD"/>
            <w:noWrap/>
            <w:vAlign w:val="center"/>
          </w:tcPr>
          <w:p w:rsidR="00197696" w:rsidRPr="00D231F0" w:rsidRDefault="00197696" w:rsidP="00AD163B">
            <w:pPr>
              <w:ind w:right="-108"/>
              <w:rPr>
                <w:b/>
                <w:bCs/>
                <w:color w:val="FFFFFF"/>
                <w:lang w:val="en-AU"/>
              </w:rPr>
            </w:pPr>
            <w:r w:rsidRPr="00D231F0">
              <w:rPr>
                <w:b/>
                <w:bCs/>
                <w:color w:val="FFFFFF"/>
                <w:lang w:val="en-AU"/>
              </w:rPr>
              <w:t>Phase / task</w:t>
            </w:r>
          </w:p>
        </w:tc>
        <w:tc>
          <w:tcPr>
            <w:tcW w:w="1701" w:type="dxa"/>
            <w:tcBorders>
              <w:top w:val="single" w:sz="4" w:space="0" w:color="auto"/>
              <w:left w:val="dotted" w:sz="4" w:space="0" w:color="auto"/>
              <w:bottom w:val="single" w:sz="4" w:space="0" w:color="auto"/>
              <w:right w:val="single" w:sz="4" w:space="0" w:color="auto"/>
            </w:tcBorders>
            <w:shd w:val="clear" w:color="auto" w:fill="4F81BD"/>
            <w:noWrap/>
            <w:vAlign w:val="center"/>
          </w:tcPr>
          <w:p w:rsidR="00197696" w:rsidRPr="00D231F0" w:rsidRDefault="00197696" w:rsidP="00AD163B">
            <w:pPr>
              <w:jc w:val="center"/>
              <w:rPr>
                <w:b/>
                <w:bCs/>
                <w:color w:val="FFFFFF"/>
                <w:lang w:val="en-AU"/>
              </w:rPr>
            </w:pPr>
            <w:r w:rsidRPr="00D231F0">
              <w:rPr>
                <w:b/>
                <w:bCs/>
                <w:color w:val="FFFFFF"/>
                <w:lang w:val="en-AU"/>
              </w:rPr>
              <w:t>Date</w:t>
            </w:r>
          </w:p>
        </w:tc>
      </w:tr>
      <w:tr w:rsidR="00197696" w:rsidRPr="00D231F0">
        <w:trPr>
          <w:trHeight w:val="283"/>
        </w:trPr>
        <w:tc>
          <w:tcPr>
            <w:tcW w:w="5245" w:type="dxa"/>
            <w:tcBorders>
              <w:top w:val="single" w:sz="4" w:space="0" w:color="auto"/>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Finalisation of questionnaire</w:t>
            </w:r>
          </w:p>
        </w:tc>
        <w:tc>
          <w:tcPr>
            <w:tcW w:w="1701" w:type="dxa"/>
            <w:tcBorders>
              <w:top w:val="single" w:sz="4" w:space="0" w:color="auto"/>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September 14</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Finalisation of sample</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September 17</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b/>
                <w:bCs/>
                <w:color w:val="000000"/>
                <w:lang w:val="en-AU"/>
              </w:rPr>
            </w:pPr>
            <w:r w:rsidRPr="00D231F0">
              <w:rPr>
                <w:b/>
                <w:bCs/>
                <w:color w:val="000000"/>
                <w:lang w:val="en-AU"/>
              </w:rPr>
              <w:t>Initial mail out</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b/>
                <w:bCs/>
                <w:color w:val="000000"/>
                <w:lang w:val="en-AU"/>
              </w:rPr>
            </w:pPr>
            <w:r w:rsidRPr="00D231F0">
              <w:rPr>
                <w:b/>
                <w:bCs/>
                <w:color w:val="000000"/>
                <w:lang w:val="en-AU"/>
              </w:rPr>
              <w:t>September 28</w:t>
            </w:r>
            <w:r w:rsidRPr="00D231F0">
              <w:rPr>
                <w:b/>
                <w:bCs/>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1800 number operational</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September 28</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E758B0">
            <w:pPr>
              <w:rPr>
                <w:color w:val="000000"/>
                <w:lang w:val="en-AU"/>
              </w:rPr>
            </w:pPr>
            <w:r w:rsidRPr="00D231F0">
              <w:rPr>
                <w:color w:val="000000"/>
                <w:lang w:val="en-AU"/>
              </w:rPr>
              <w:t>Online survey launch</w:t>
            </w:r>
          </w:p>
        </w:tc>
        <w:tc>
          <w:tcPr>
            <w:tcW w:w="1701" w:type="dxa"/>
            <w:tcBorders>
              <w:top w:val="nil"/>
              <w:left w:val="dotted" w:sz="4" w:space="0" w:color="auto"/>
              <w:bottom w:val="nil"/>
              <w:right w:val="single" w:sz="4" w:space="0" w:color="auto"/>
            </w:tcBorders>
            <w:noWrap/>
            <w:vAlign w:val="center"/>
          </w:tcPr>
          <w:p w:rsidR="00197696" w:rsidRPr="00D231F0" w:rsidRDefault="00197696" w:rsidP="00E758B0">
            <w:pPr>
              <w:jc w:val="center"/>
              <w:rPr>
                <w:color w:val="000000"/>
                <w:lang w:val="en-AU"/>
              </w:rPr>
            </w:pPr>
            <w:r w:rsidRPr="00D231F0">
              <w:rPr>
                <w:color w:val="000000"/>
                <w:lang w:val="en-AU"/>
              </w:rPr>
              <w:t>September 29</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Reminder letter mailing</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October 18</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Second reminder letter mailing</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November 5</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Commence telephone response maximisation activity</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November 7</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nil"/>
              <w:right w:val="dotted" w:sz="4" w:space="0" w:color="auto"/>
            </w:tcBorders>
            <w:noWrap/>
            <w:vAlign w:val="center"/>
          </w:tcPr>
          <w:p w:rsidR="00197696" w:rsidRPr="00D231F0" w:rsidRDefault="00197696" w:rsidP="00AD163B">
            <w:pPr>
              <w:rPr>
                <w:color w:val="000000"/>
                <w:lang w:val="en-AU"/>
              </w:rPr>
            </w:pPr>
            <w:r w:rsidRPr="00D231F0">
              <w:rPr>
                <w:color w:val="000000"/>
                <w:lang w:val="en-AU"/>
              </w:rPr>
              <w:t>Complete telephone response maximisation activity</w:t>
            </w:r>
          </w:p>
        </w:tc>
        <w:tc>
          <w:tcPr>
            <w:tcW w:w="1701" w:type="dxa"/>
            <w:tcBorders>
              <w:top w:val="nil"/>
              <w:left w:val="dotted" w:sz="4" w:space="0" w:color="auto"/>
              <w:bottom w:val="nil"/>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November 26</w:t>
            </w:r>
            <w:r w:rsidRPr="00D231F0">
              <w:rPr>
                <w:color w:val="000000"/>
                <w:vertAlign w:val="superscript"/>
                <w:lang w:val="en-AU"/>
              </w:rPr>
              <w:t>th</w:t>
            </w:r>
          </w:p>
        </w:tc>
      </w:tr>
      <w:tr w:rsidR="00197696" w:rsidRPr="00D231F0">
        <w:trPr>
          <w:trHeight w:val="283"/>
        </w:trPr>
        <w:tc>
          <w:tcPr>
            <w:tcW w:w="5245" w:type="dxa"/>
            <w:tcBorders>
              <w:top w:val="nil"/>
              <w:left w:val="single" w:sz="4" w:space="0" w:color="auto"/>
              <w:bottom w:val="single" w:sz="4" w:space="0" w:color="auto"/>
              <w:right w:val="dotted" w:sz="4" w:space="0" w:color="auto"/>
            </w:tcBorders>
            <w:noWrap/>
            <w:vAlign w:val="center"/>
          </w:tcPr>
          <w:p w:rsidR="00197696" w:rsidRPr="00D231F0" w:rsidRDefault="00197696" w:rsidP="00AD163B">
            <w:pPr>
              <w:rPr>
                <w:color w:val="000000"/>
                <w:lang w:val="en-AU"/>
              </w:rPr>
            </w:pPr>
            <w:r w:rsidRPr="00D231F0">
              <w:rPr>
                <w:color w:val="000000"/>
                <w:lang w:val="en-AU"/>
              </w:rPr>
              <w:t>Cut off for data processing (all modes)</w:t>
            </w:r>
          </w:p>
        </w:tc>
        <w:tc>
          <w:tcPr>
            <w:tcW w:w="1701" w:type="dxa"/>
            <w:tcBorders>
              <w:top w:val="nil"/>
              <w:left w:val="dotted" w:sz="4" w:space="0" w:color="auto"/>
              <w:bottom w:val="single" w:sz="4" w:space="0" w:color="auto"/>
              <w:right w:val="single" w:sz="4" w:space="0" w:color="auto"/>
            </w:tcBorders>
            <w:noWrap/>
            <w:vAlign w:val="center"/>
          </w:tcPr>
          <w:p w:rsidR="00197696" w:rsidRPr="00D231F0" w:rsidRDefault="00197696" w:rsidP="00AD163B">
            <w:pPr>
              <w:jc w:val="center"/>
              <w:rPr>
                <w:color w:val="000000"/>
                <w:lang w:val="en-AU"/>
              </w:rPr>
            </w:pPr>
            <w:r w:rsidRPr="00D231F0">
              <w:rPr>
                <w:color w:val="000000"/>
                <w:lang w:val="en-AU"/>
              </w:rPr>
              <w:t>November 26</w:t>
            </w:r>
            <w:r w:rsidRPr="00D231F0">
              <w:rPr>
                <w:color w:val="000000"/>
                <w:vertAlign w:val="superscript"/>
                <w:lang w:val="en-AU"/>
              </w:rPr>
              <w:t>th</w:t>
            </w:r>
          </w:p>
        </w:tc>
      </w:tr>
    </w:tbl>
    <w:p w:rsidR="00197696" w:rsidRDefault="00197696" w:rsidP="003C333C">
      <w:pPr>
        <w:tabs>
          <w:tab w:val="num" w:pos="360"/>
          <w:tab w:val="num" w:pos="1080"/>
        </w:tabs>
        <w:rPr>
          <w:b/>
          <w:bCs/>
          <w:color w:val="000000"/>
          <w:lang w:val="en-AU"/>
        </w:rPr>
      </w:pPr>
    </w:p>
    <w:p w:rsidR="00197696" w:rsidRPr="00196317" w:rsidRDefault="00197696" w:rsidP="003C333C">
      <w:pPr>
        <w:tabs>
          <w:tab w:val="num" w:pos="360"/>
          <w:tab w:val="num" w:pos="1080"/>
        </w:tabs>
        <w:rPr>
          <w:b/>
          <w:bCs/>
          <w:color w:val="000000"/>
          <w:lang w:val="en-AU"/>
        </w:rPr>
      </w:pPr>
      <w:r w:rsidRPr="00196317">
        <w:rPr>
          <w:b/>
          <w:bCs/>
          <w:color w:val="000000"/>
          <w:lang w:val="en-AU"/>
        </w:rPr>
        <w:t>Weighting</w:t>
      </w:r>
    </w:p>
    <w:p w:rsidR="00197696" w:rsidRPr="00196317" w:rsidRDefault="00197696" w:rsidP="003C333C">
      <w:pPr>
        <w:spacing w:line="360" w:lineRule="auto"/>
        <w:jc w:val="both"/>
        <w:rPr>
          <w:lang w:val="en-AU"/>
        </w:rPr>
      </w:pPr>
      <w:r w:rsidRPr="00196317">
        <w:rPr>
          <w:lang w:val="en-AU"/>
        </w:rPr>
        <w:t>To correct biases in the sample, the data has been weighted to reflect the general Victorian driver and registered vehicle owner population with respect to gender and age characteristics and hence the results can be generalised as representing all Victorian drivers/vehicle owners.  Demographic parameters of the Victorian driver population were obtained in 201</w:t>
      </w:r>
      <w:r>
        <w:rPr>
          <w:lang w:val="en-AU"/>
        </w:rPr>
        <w:t>2</w:t>
      </w:r>
      <w:r w:rsidRPr="00196317">
        <w:rPr>
          <w:lang w:val="en-AU"/>
        </w:rPr>
        <w:t>.  Prior to 2008, licence count data was used, as driver figures were not available at the time.  In 2008, previous waves of data were re-weighted to ensure time series information can be generalised with as much accuracy as possible.  The weighting parameters used in 2011 are shown below.</w:t>
      </w:r>
    </w:p>
    <w:p w:rsidR="00197696" w:rsidRPr="00196317" w:rsidRDefault="00197696" w:rsidP="003C333C">
      <w:pPr>
        <w:spacing w:line="360" w:lineRule="auto"/>
        <w:jc w:val="both"/>
        <w:rPr>
          <w:lang w:val="en-AU"/>
        </w:rPr>
      </w:pPr>
      <w:r w:rsidRPr="00196317">
        <w:rPr>
          <w:lang w:val="en-AU"/>
        </w:rPr>
        <w:t>The base “n” figure in charts and tables (number in brackets) represents the unweighted number of people who responded to the survey.</w:t>
      </w:r>
    </w:p>
    <w:p w:rsidR="00197696" w:rsidRPr="003C333C" w:rsidRDefault="00197696" w:rsidP="003C333C">
      <w:pPr>
        <w:pStyle w:val="Figure"/>
        <w:rPr>
          <w:lang w:val="en-AU"/>
        </w:rPr>
      </w:pPr>
      <w:bookmarkStart w:id="9" w:name="_Toc355340942"/>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w:t>
      </w:r>
      <w:r w:rsidRPr="003C333C">
        <w:rPr>
          <w:lang w:val="en-AU"/>
        </w:rPr>
        <w:fldChar w:fldCharType="end"/>
      </w:r>
      <w:r>
        <w:rPr>
          <w:lang w:val="en-AU"/>
        </w:rPr>
        <w:t>: Weighting parameters</w:t>
      </w:r>
      <w:bookmarkEnd w:id="9"/>
    </w:p>
    <w:tbl>
      <w:tblPr>
        <w:tblpPr w:leftFromText="180" w:rightFromText="180" w:vertAnchor="text" w:horzAnchor="page" w:tblpX="1197" w:tblpY="45"/>
        <w:tblW w:w="9731" w:type="dxa"/>
        <w:tblBorders>
          <w:top w:val="single" w:sz="8" w:space="0" w:color="4F81BD"/>
          <w:left w:val="single" w:sz="8" w:space="0" w:color="4F81BD"/>
          <w:bottom w:val="single" w:sz="8" w:space="0" w:color="4F81BD"/>
          <w:right w:val="single" w:sz="8" w:space="0" w:color="4F81BD"/>
        </w:tblBorders>
        <w:tblLook w:val="00A0"/>
      </w:tblPr>
      <w:tblGrid>
        <w:gridCol w:w="988"/>
        <w:gridCol w:w="790"/>
        <w:gridCol w:w="2025"/>
        <w:gridCol w:w="2750"/>
        <w:gridCol w:w="1699"/>
        <w:gridCol w:w="1479"/>
      </w:tblGrid>
      <w:tr w:rsidR="00197696" w:rsidRPr="00D231F0">
        <w:trPr>
          <w:trHeight w:val="315"/>
        </w:trPr>
        <w:tc>
          <w:tcPr>
            <w:tcW w:w="0" w:type="auto"/>
            <w:gridSpan w:val="6"/>
            <w:tcBorders>
              <w:top w:val="single" w:sz="8" w:space="0" w:color="4F81BD"/>
            </w:tcBorders>
            <w:shd w:val="clear" w:color="auto" w:fill="4F81BD"/>
            <w:vAlign w:val="center"/>
          </w:tcPr>
          <w:p w:rsidR="00197696" w:rsidRPr="00D231F0" w:rsidRDefault="00197696" w:rsidP="003C333C">
            <w:pPr>
              <w:ind w:left="-284"/>
              <w:jc w:val="center"/>
              <w:rPr>
                <w:b/>
                <w:bCs/>
                <w:color w:val="FFFFFF"/>
                <w:sz w:val="18"/>
                <w:szCs w:val="18"/>
                <w:highlight w:val="yellow"/>
                <w:lang w:val="en-AU" w:eastAsia="en-AU"/>
              </w:rPr>
            </w:pPr>
            <w:r w:rsidRPr="00D231F0">
              <w:rPr>
                <w:b/>
                <w:bCs/>
                <w:color w:val="FFFFFF"/>
                <w:sz w:val="18"/>
                <w:szCs w:val="18"/>
                <w:lang w:val="en-AU" w:eastAsia="en-AU"/>
              </w:rPr>
              <w:t>Proportional Weights</w:t>
            </w:r>
          </w:p>
        </w:tc>
      </w:tr>
      <w:tr w:rsidR="00197696" w:rsidRPr="00D231F0">
        <w:trPr>
          <w:trHeight w:val="300"/>
        </w:trPr>
        <w:tc>
          <w:tcPr>
            <w:tcW w:w="0" w:type="auto"/>
            <w:tcBorders>
              <w:top w:val="single" w:sz="8" w:space="0" w:color="4F81BD"/>
              <w:bottom w:val="single" w:sz="8" w:space="0" w:color="4F81BD"/>
            </w:tcBorders>
            <w:vAlign w:val="center"/>
          </w:tcPr>
          <w:p w:rsidR="00197696" w:rsidRPr="00D231F0" w:rsidRDefault="00197696" w:rsidP="003C333C">
            <w:pPr>
              <w:rPr>
                <w:b/>
                <w:bCs/>
                <w:i/>
                <w:iCs/>
                <w:sz w:val="18"/>
                <w:szCs w:val="18"/>
              </w:rPr>
            </w:pPr>
            <w:r w:rsidRPr="00D231F0">
              <w:rPr>
                <w:b/>
                <w:bCs/>
                <w:i/>
                <w:iCs/>
                <w:sz w:val="18"/>
                <w:szCs w:val="18"/>
              </w:rPr>
              <w:t>Gender</w:t>
            </w:r>
          </w:p>
        </w:tc>
        <w:tc>
          <w:tcPr>
            <w:tcW w:w="0" w:type="auto"/>
            <w:tcBorders>
              <w:top w:val="single" w:sz="8" w:space="0" w:color="4F81BD"/>
              <w:bottom w:val="single" w:sz="8" w:space="0" w:color="4F81BD"/>
            </w:tcBorders>
            <w:vAlign w:val="center"/>
          </w:tcPr>
          <w:p w:rsidR="00197696" w:rsidRPr="00D231F0" w:rsidRDefault="00197696" w:rsidP="003C333C">
            <w:pPr>
              <w:rPr>
                <w:b/>
                <w:bCs/>
                <w:i/>
                <w:iCs/>
                <w:sz w:val="18"/>
                <w:szCs w:val="18"/>
              </w:rPr>
            </w:pPr>
            <w:r w:rsidRPr="00D231F0">
              <w:rPr>
                <w:b/>
                <w:bCs/>
                <w:i/>
                <w:iCs/>
                <w:sz w:val="18"/>
                <w:szCs w:val="18"/>
              </w:rPr>
              <w:t>Age</w:t>
            </w:r>
          </w:p>
        </w:tc>
        <w:tc>
          <w:tcPr>
            <w:tcW w:w="0" w:type="auto"/>
            <w:tcBorders>
              <w:top w:val="single" w:sz="8" w:space="0" w:color="4F81BD"/>
              <w:bottom w:val="single" w:sz="8" w:space="0" w:color="4F81BD"/>
            </w:tcBorders>
            <w:vAlign w:val="center"/>
          </w:tcPr>
          <w:p w:rsidR="00197696" w:rsidRPr="00D231F0" w:rsidRDefault="00197696" w:rsidP="003C333C">
            <w:pPr>
              <w:jc w:val="center"/>
              <w:rPr>
                <w:b/>
                <w:bCs/>
                <w:i/>
                <w:iCs/>
                <w:sz w:val="18"/>
                <w:szCs w:val="18"/>
              </w:rPr>
            </w:pPr>
            <w:r w:rsidRPr="00D231F0">
              <w:rPr>
                <w:b/>
                <w:bCs/>
                <w:i/>
                <w:iCs/>
                <w:sz w:val="18"/>
                <w:szCs w:val="18"/>
              </w:rPr>
              <w:t>Actual population</w:t>
            </w:r>
          </w:p>
        </w:tc>
        <w:tc>
          <w:tcPr>
            <w:tcW w:w="0" w:type="auto"/>
            <w:tcBorders>
              <w:top w:val="single" w:sz="8" w:space="0" w:color="4F81BD"/>
              <w:bottom w:val="single" w:sz="8" w:space="0" w:color="4F81BD"/>
            </w:tcBorders>
            <w:vAlign w:val="center"/>
          </w:tcPr>
          <w:p w:rsidR="00197696" w:rsidRPr="00D231F0" w:rsidRDefault="00197696" w:rsidP="003C333C">
            <w:pPr>
              <w:jc w:val="center"/>
              <w:rPr>
                <w:b/>
                <w:bCs/>
                <w:i/>
                <w:iCs/>
                <w:sz w:val="18"/>
                <w:szCs w:val="18"/>
              </w:rPr>
            </w:pPr>
            <w:r w:rsidRPr="00D231F0">
              <w:rPr>
                <w:b/>
                <w:bCs/>
                <w:i/>
                <w:iCs/>
                <w:sz w:val="18"/>
                <w:szCs w:val="18"/>
              </w:rPr>
              <w:t>Achieved Survey Sample</w:t>
            </w:r>
          </w:p>
        </w:tc>
        <w:tc>
          <w:tcPr>
            <w:tcW w:w="0" w:type="auto"/>
            <w:tcBorders>
              <w:top w:val="single" w:sz="8" w:space="0" w:color="4F81BD"/>
              <w:bottom w:val="single" w:sz="8" w:space="0" w:color="4F81BD"/>
            </w:tcBorders>
            <w:vAlign w:val="center"/>
          </w:tcPr>
          <w:p w:rsidR="00197696" w:rsidRPr="00D231F0" w:rsidRDefault="00197696" w:rsidP="003C333C">
            <w:pPr>
              <w:jc w:val="center"/>
              <w:rPr>
                <w:b/>
                <w:bCs/>
                <w:i/>
                <w:iCs/>
                <w:sz w:val="18"/>
                <w:szCs w:val="18"/>
              </w:rPr>
            </w:pPr>
            <w:r w:rsidRPr="00D231F0">
              <w:rPr>
                <w:b/>
                <w:bCs/>
                <w:i/>
                <w:iCs/>
                <w:sz w:val="18"/>
                <w:szCs w:val="18"/>
              </w:rPr>
              <w:t>Target Sample</w:t>
            </w:r>
          </w:p>
        </w:tc>
        <w:tc>
          <w:tcPr>
            <w:tcW w:w="0" w:type="auto"/>
            <w:tcBorders>
              <w:top w:val="single" w:sz="8" w:space="0" w:color="4F81BD"/>
              <w:bottom w:val="single" w:sz="8" w:space="0" w:color="4F81BD"/>
            </w:tcBorders>
            <w:vAlign w:val="center"/>
          </w:tcPr>
          <w:p w:rsidR="00197696" w:rsidRPr="00D231F0" w:rsidRDefault="00197696" w:rsidP="003C333C">
            <w:pPr>
              <w:jc w:val="center"/>
              <w:rPr>
                <w:b/>
                <w:bCs/>
                <w:i/>
                <w:iCs/>
                <w:sz w:val="18"/>
                <w:szCs w:val="18"/>
              </w:rPr>
            </w:pPr>
            <w:r w:rsidRPr="00D231F0">
              <w:rPr>
                <w:b/>
                <w:bCs/>
                <w:i/>
                <w:iCs/>
                <w:sz w:val="18"/>
                <w:szCs w:val="18"/>
              </w:rPr>
              <w:t>Weight</w:t>
            </w:r>
          </w:p>
        </w:tc>
      </w:tr>
      <w:tr w:rsidR="00197696" w:rsidRPr="00D231F0">
        <w:trPr>
          <w:trHeight w:val="300"/>
        </w:trPr>
        <w:tc>
          <w:tcPr>
            <w:tcW w:w="0" w:type="auto"/>
            <w:vAlign w:val="center"/>
          </w:tcPr>
          <w:p w:rsidR="00197696" w:rsidRPr="00D231F0" w:rsidRDefault="00197696" w:rsidP="00984ECB">
            <w:pPr>
              <w:spacing w:after="0"/>
              <w:jc w:val="center"/>
              <w:rPr>
                <w:sz w:val="18"/>
                <w:szCs w:val="18"/>
              </w:rPr>
            </w:pPr>
            <w:r w:rsidRPr="00D231F0">
              <w:rPr>
                <w:sz w:val="18"/>
                <w:szCs w:val="18"/>
              </w:rPr>
              <w:t>Male</w:t>
            </w:r>
          </w:p>
        </w:tc>
        <w:tc>
          <w:tcPr>
            <w:tcW w:w="0" w:type="auto"/>
            <w:vAlign w:val="center"/>
          </w:tcPr>
          <w:p w:rsidR="00197696" w:rsidRPr="00D231F0" w:rsidRDefault="00197696" w:rsidP="00984ECB">
            <w:pPr>
              <w:spacing w:after="0"/>
              <w:jc w:val="center"/>
              <w:rPr>
                <w:color w:val="000000"/>
                <w:sz w:val="18"/>
                <w:szCs w:val="18"/>
              </w:rPr>
            </w:pPr>
            <w:r w:rsidRPr="00D231F0">
              <w:rPr>
                <w:color w:val="000000"/>
                <w:sz w:val="18"/>
                <w:szCs w:val="18"/>
              </w:rPr>
              <w:t>18-25</w:t>
            </w:r>
          </w:p>
        </w:tc>
        <w:tc>
          <w:tcPr>
            <w:tcW w:w="0" w:type="auto"/>
            <w:vAlign w:val="center"/>
          </w:tcPr>
          <w:p w:rsidR="00197696" w:rsidRPr="00D231F0" w:rsidRDefault="00197696" w:rsidP="00984ECB">
            <w:pPr>
              <w:spacing w:after="0"/>
              <w:jc w:val="center"/>
              <w:rPr>
                <w:sz w:val="18"/>
                <w:szCs w:val="18"/>
              </w:rPr>
            </w:pPr>
            <w:r w:rsidRPr="00D231F0">
              <w:rPr>
                <w:sz w:val="18"/>
                <w:szCs w:val="18"/>
              </w:rPr>
              <w:t>307303</w:t>
            </w:r>
          </w:p>
        </w:tc>
        <w:tc>
          <w:tcPr>
            <w:tcW w:w="0" w:type="auto"/>
            <w:vAlign w:val="center"/>
          </w:tcPr>
          <w:p w:rsidR="00197696" w:rsidRPr="00D231F0" w:rsidRDefault="00197696" w:rsidP="00984ECB">
            <w:pPr>
              <w:spacing w:after="0"/>
              <w:jc w:val="center"/>
              <w:rPr>
                <w:sz w:val="18"/>
                <w:szCs w:val="18"/>
              </w:rPr>
            </w:pPr>
            <w:r w:rsidRPr="00D231F0">
              <w:rPr>
                <w:sz w:val="18"/>
                <w:szCs w:val="18"/>
              </w:rPr>
              <w:t>156</w:t>
            </w:r>
          </w:p>
        </w:tc>
        <w:tc>
          <w:tcPr>
            <w:tcW w:w="0" w:type="auto"/>
            <w:vAlign w:val="center"/>
          </w:tcPr>
          <w:p w:rsidR="00197696" w:rsidRPr="00D231F0" w:rsidRDefault="00197696" w:rsidP="00984ECB">
            <w:pPr>
              <w:spacing w:after="0"/>
              <w:jc w:val="center"/>
              <w:rPr>
                <w:sz w:val="18"/>
                <w:szCs w:val="18"/>
              </w:rPr>
            </w:pPr>
            <w:r w:rsidRPr="00D231F0">
              <w:rPr>
                <w:sz w:val="18"/>
                <w:szCs w:val="18"/>
              </w:rPr>
              <w:t>83.09424423</w:t>
            </w:r>
          </w:p>
        </w:tc>
        <w:tc>
          <w:tcPr>
            <w:tcW w:w="0" w:type="auto"/>
            <w:vAlign w:val="center"/>
          </w:tcPr>
          <w:p w:rsidR="00197696" w:rsidRPr="00D231F0" w:rsidRDefault="00197696" w:rsidP="00984ECB">
            <w:pPr>
              <w:spacing w:after="0"/>
              <w:jc w:val="center"/>
              <w:rPr>
                <w:sz w:val="18"/>
                <w:szCs w:val="18"/>
              </w:rPr>
            </w:pPr>
            <w:r w:rsidRPr="00D231F0">
              <w:rPr>
                <w:sz w:val="18"/>
                <w:szCs w:val="18"/>
              </w:rPr>
              <w:t>0.532655412</w:t>
            </w:r>
          </w:p>
        </w:tc>
      </w:tr>
      <w:tr w:rsidR="00197696" w:rsidRPr="00D231F0">
        <w:trPr>
          <w:trHeight w:val="300"/>
        </w:trPr>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Male</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color w:val="000000"/>
                <w:sz w:val="18"/>
                <w:szCs w:val="18"/>
              </w:rPr>
            </w:pPr>
            <w:r w:rsidRPr="00D231F0">
              <w:rPr>
                <w:color w:val="000000"/>
                <w:sz w:val="18"/>
                <w:szCs w:val="18"/>
              </w:rPr>
              <w:t>26-39</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690271</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200</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186.6481846</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0.933240923</w:t>
            </w:r>
          </w:p>
        </w:tc>
      </w:tr>
      <w:tr w:rsidR="00197696" w:rsidRPr="00D231F0">
        <w:trPr>
          <w:trHeight w:val="300"/>
        </w:trPr>
        <w:tc>
          <w:tcPr>
            <w:tcW w:w="0" w:type="auto"/>
            <w:vAlign w:val="center"/>
          </w:tcPr>
          <w:p w:rsidR="00197696" w:rsidRPr="00D231F0" w:rsidRDefault="00197696" w:rsidP="00984ECB">
            <w:pPr>
              <w:spacing w:after="0"/>
              <w:jc w:val="center"/>
              <w:rPr>
                <w:sz w:val="18"/>
                <w:szCs w:val="18"/>
              </w:rPr>
            </w:pPr>
            <w:r w:rsidRPr="00D231F0">
              <w:rPr>
                <w:sz w:val="18"/>
                <w:szCs w:val="18"/>
              </w:rPr>
              <w:t>Male</w:t>
            </w:r>
          </w:p>
        </w:tc>
        <w:tc>
          <w:tcPr>
            <w:tcW w:w="0" w:type="auto"/>
            <w:vAlign w:val="center"/>
          </w:tcPr>
          <w:p w:rsidR="00197696" w:rsidRPr="00D231F0" w:rsidRDefault="00197696" w:rsidP="00984ECB">
            <w:pPr>
              <w:spacing w:after="0"/>
              <w:jc w:val="center"/>
              <w:rPr>
                <w:color w:val="000000"/>
                <w:sz w:val="18"/>
                <w:szCs w:val="18"/>
              </w:rPr>
            </w:pPr>
            <w:r w:rsidRPr="00D231F0">
              <w:rPr>
                <w:color w:val="000000"/>
                <w:sz w:val="18"/>
                <w:szCs w:val="18"/>
              </w:rPr>
              <w:t>40+</w:t>
            </w:r>
          </w:p>
        </w:tc>
        <w:tc>
          <w:tcPr>
            <w:tcW w:w="0" w:type="auto"/>
            <w:vAlign w:val="center"/>
          </w:tcPr>
          <w:p w:rsidR="00197696" w:rsidRPr="00D231F0" w:rsidRDefault="00197696" w:rsidP="00984ECB">
            <w:pPr>
              <w:spacing w:after="0"/>
              <w:jc w:val="center"/>
              <w:rPr>
                <w:sz w:val="18"/>
                <w:szCs w:val="18"/>
              </w:rPr>
            </w:pPr>
            <w:r w:rsidRPr="00D231F0">
              <w:rPr>
                <w:sz w:val="18"/>
                <w:szCs w:val="18"/>
              </w:rPr>
              <w:t>1649864</w:t>
            </w:r>
          </w:p>
        </w:tc>
        <w:tc>
          <w:tcPr>
            <w:tcW w:w="0" w:type="auto"/>
            <w:vAlign w:val="center"/>
          </w:tcPr>
          <w:p w:rsidR="00197696" w:rsidRPr="00D231F0" w:rsidRDefault="00197696" w:rsidP="00984ECB">
            <w:pPr>
              <w:spacing w:after="0"/>
              <w:jc w:val="center"/>
              <w:rPr>
                <w:sz w:val="18"/>
                <w:szCs w:val="18"/>
              </w:rPr>
            </w:pPr>
            <w:r w:rsidRPr="00D231F0">
              <w:rPr>
                <w:sz w:val="18"/>
                <w:szCs w:val="18"/>
              </w:rPr>
              <w:t>352</w:t>
            </w:r>
          </w:p>
        </w:tc>
        <w:tc>
          <w:tcPr>
            <w:tcW w:w="0" w:type="auto"/>
            <w:vAlign w:val="center"/>
          </w:tcPr>
          <w:p w:rsidR="00197696" w:rsidRPr="00D231F0" w:rsidRDefault="00197696" w:rsidP="00984ECB">
            <w:pPr>
              <w:spacing w:after="0"/>
              <w:jc w:val="center"/>
              <w:rPr>
                <w:sz w:val="18"/>
                <w:szCs w:val="18"/>
              </w:rPr>
            </w:pPr>
            <w:r w:rsidRPr="00D231F0">
              <w:rPr>
                <w:sz w:val="18"/>
                <w:szCs w:val="18"/>
              </w:rPr>
              <w:t>446.1206111</w:t>
            </w:r>
          </w:p>
        </w:tc>
        <w:tc>
          <w:tcPr>
            <w:tcW w:w="0" w:type="auto"/>
            <w:vAlign w:val="center"/>
          </w:tcPr>
          <w:p w:rsidR="00197696" w:rsidRPr="00D231F0" w:rsidRDefault="00197696" w:rsidP="00984ECB">
            <w:pPr>
              <w:spacing w:after="0"/>
              <w:jc w:val="center"/>
              <w:rPr>
                <w:sz w:val="18"/>
                <w:szCs w:val="18"/>
              </w:rPr>
            </w:pPr>
            <w:r w:rsidRPr="00D231F0">
              <w:rPr>
                <w:sz w:val="18"/>
                <w:szCs w:val="18"/>
              </w:rPr>
              <w:t>1.2673881</w:t>
            </w:r>
          </w:p>
        </w:tc>
      </w:tr>
      <w:tr w:rsidR="00197696" w:rsidRPr="00D231F0">
        <w:trPr>
          <w:trHeight w:val="300"/>
        </w:trPr>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Female</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color w:val="000000"/>
                <w:sz w:val="18"/>
                <w:szCs w:val="18"/>
              </w:rPr>
            </w:pPr>
            <w:r w:rsidRPr="00D231F0">
              <w:rPr>
                <w:color w:val="000000"/>
                <w:sz w:val="18"/>
                <w:szCs w:val="18"/>
              </w:rPr>
              <w:t>18-25</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283395</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125</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76.62955892</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0.613036471</w:t>
            </w:r>
          </w:p>
        </w:tc>
      </w:tr>
      <w:tr w:rsidR="00197696" w:rsidRPr="00D231F0">
        <w:trPr>
          <w:trHeight w:val="300"/>
        </w:trPr>
        <w:tc>
          <w:tcPr>
            <w:tcW w:w="0" w:type="auto"/>
            <w:vAlign w:val="center"/>
          </w:tcPr>
          <w:p w:rsidR="00197696" w:rsidRPr="00D231F0" w:rsidRDefault="00197696" w:rsidP="00984ECB">
            <w:pPr>
              <w:spacing w:after="0"/>
              <w:jc w:val="center"/>
              <w:rPr>
                <w:sz w:val="18"/>
                <w:szCs w:val="18"/>
              </w:rPr>
            </w:pPr>
            <w:r w:rsidRPr="00D231F0">
              <w:rPr>
                <w:sz w:val="18"/>
                <w:szCs w:val="18"/>
              </w:rPr>
              <w:t>Female</w:t>
            </w:r>
          </w:p>
        </w:tc>
        <w:tc>
          <w:tcPr>
            <w:tcW w:w="0" w:type="auto"/>
            <w:vAlign w:val="center"/>
          </w:tcPr>
          <w:p w:rsidR="00197696" w:rsidRPr="00D231F0" w:rsidRDefault="00197696" w:rsidP="00984ECB">
            <w:pPr>
              <w:spacing w:after="0"/>
              <w:jc w:val="center"/>
              <w:rPr>
                <w:color w:val="000000"/>
                <w:sz w:val="18"/>
                <w:szCs w:val="18"/>
              </w:rPr>
            </w:pPr>
            <w:r w:rsidRPr="00D231F0">
              <w:rPr>
                <w:color w:val="000000"/>
                <w:sz w:val="18"/>
                <w:szCs w:val="18"/>
              </w:rPr>
              <w:t>26-39</w:t>
            </w:r>
          </w:p>
        </w:tc>
        <w:tc>
          <w:tcPr>
            <w:tcW w:w="0" w:type="auto"/>
            <w:vAlign w:val="center"/>
          </w:tcPr>
          <w:p w:rsidR="00197696" w:rsidRPr="00D231F0" w:rsidRDefault="00197696" w:rsidP="00984ECB">
            <w:pPr>
              <w:spacing w:after="0"/>
              <w:jc w:val="center"/>
              <w:rPr>
                <w:sz w:val="18"/>
                <w:szCs w:val="18"/>
              </w:rPr>
            </w:pPr>
            <w:r w:rsidRPr="00D231F0">
              <w:rPr>
                <w:sz w:val="18"/>
                <w:szCs w:val="18"/>
              </w:rPr>
              <w:t>641886</w:t>
            </w:r>
          </w:p>
        </w:tc>
        <w:tc>
          <w:tcPr>
            <w:tcW w:w="0" w:type="auto"/>
            <w:vAlign w:val="center"/>
          </w:tcPr>
          <w:p w:rsidR="00197696" w:rsidRPr="00D231F0" w:rsidRDefault="00197696" w:rsidP="00984ECB">
            <w:pPr>
              <w:spacing w:after="0"/>
              <w:jc w:val="center"/>
              <w:rPr>
                <w:sz w:val="18"/>
                <w:szCs w:val="18"/>
              </w:rPr>
            </w:pPr>
            <w:r w:rsidRPr="00D231F0">
              <w:rPr>
                <w:sz w:val="18"/>
                <w:szCs w:val="18"/>
              </w:rPr>
              <w:t>188</w:t>
            </w:r>
          </w:p>
        </w:tc>
        <w:tc>
          <w:tcPr>
            <w:tcW w:w="0" w:type="auto"/>
            <w:vAlign w:val="center"/>
          </w:tcPr>
          <w:p w:rsidR="00197696" w:rsidRPr="00D231F0" w:rsidRDefault="00197696" w:rsidP="00984ECB">
            <w:pPr>
              <w:spacing w:after="0"/>
              <w:jc w:val="center"/>
              <w:rPr>
                <w:sz w:val="18"/>
                <w:szCs w:val="18"/>
              </w:rPr>
            </w:pPr>
            <w:r w:rsidRPr="00D231F0">
              <w:rPr>
                <w:sz w:val="18"/>
                <w:szCs w:val="18"/>
              </w:rPr>
              <w:t>173.5649572</w:t>
            </w:r>
          </w:p>
        </w:tc>
        <w:tc>
          <w:tcPr>
            <w:tcW w:w="0" w:type="auto"/>
            <w:vAlign w:val="center"/>
          </w:tcPr>
          <w:p w:rsidR="00197696" w:rsidRPr="00D231F0" w:rsidRDefault="00197696" w:rsidP="00984ECB">
            <w:pPr>
              <w:spacing w:after="0"/>
              <w:jc w:val="center"/>
              <w:rPr>
                <w:sz w:val="18"/>
                <w:szCs w:val="18"/>
              </w:rPr>
            </w:pPr>
            <w:r w:rsidRPr="00D231F0">
              <w:rPr>
                <w:sz w:val="18"/>
                <w:szCs w:val="18"/>
              </w:rPr>
              <w:t>0.923217858</w:t>
            </w:r>
          </w:p>
        </w:tc>
      </w:tr>
      <w:tr w:rsidR="00197696" w:rsidRPr="00D231F0">
        <w:trPr>
          <w:trHeight w:val="300"/>
        </w:trPr>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Female</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color w:val="000000"/>
                <w:sz w:val="18"/>
                <w:szCs w:val="18"/>
              </w:rPr>
            </w:pPr>
            <w:r w:rsidRPr="00D231F0">
              <w:rPr>
                <w:color w:val="000000"/>
                <w:sz w:val="18"/>
                <w:szCs w:val="18"/>
              </w:rPr>
              <w:t>40+</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1482784</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346</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400.9424439</w:t>
            </w:r>
          </w:p>
        </w:tc>
        <w:tc>
          <w:tcPr>
            <w:tcW w:w="0" w:type="auto"/>
            <w:tcBorders>
              <w:top w:val="single" w:sz="8" w:space="0" w:color="4F81BD"/>
              <w:bottom w:val="single" w:sz="8" w:space="0" w:color="4F81BD"/>
            </w:tcBorders>
            <w:vAlign w:val="center"/>
          </w:tcPr>
          <w:p w:rsidR="00197696" w:rsidRPr="00D231F0" w:rsidRDefault="00197696" w:rsidP="00984ECB">
            <w:pPr>
              <w:spacing w:after="0"/>
              <w:jc w:val="center"/>
              <w:rPr>
                <w:sz w:val="18"/>
                <w:szCs w:val="18"/>
              </w:rPr>
            </w:pPr>
            <w:r w:rsidRPr="00D231F0">
              <w:rPr>
                <w:sz w:val="18"/>
                <w:szCs w:val="18"/>
              </w:rPr>
              <w:t>1.15879319</w:t>
            </w:r>
          </w:p>
        </w:tc>
      </w:tr>
    </w:tbl>
    <w:p w:rsidR="00197696" w:rsidRPr="00315FAC" w:rsidRDefault="00197696" w:rsidP="00387321">
      <w:pPr>
        <w:keepNext/>
        <w:tabs>
          <w:tab w:val="left" w:pos="709"/>
        </w:tabs>
        <w:spacing w:before="300" w:after="60" w:line="300" w:lineRule="auto"/>
        <w:ind w:right="567"/>
        <w:jc w:val="both"/>
        <w:outlineLvl w:val="2"/>
        <w:rPr>
          <w:b/>
          <w:bCs/>
          <w:color w:val="000000"/>
          <w:highlight w:val="yellow"/>
          <w:lang w:val="en-AU"/>
        </w:rPr>
      </w:pPr>
      <w:r w:rsidRPr="00196317">
        <w:rPr>
          <w:b/>
          <w:bCs/>
          <w:color w:val="000000"/>
          <w:highlight w:val="yellow"/>
          <w:lang w:val="en-AU"/>
        </w:rPr>
        <w:br w:type="page"/>
      </w:r>
      <w:r w:rsidRPr="00387321">
        <w:rPr>
          <w:b/>
          <w:bCs/>
          <w:color w:val="000000"/>
          <w:lang w:val="en-AU"/>
        </w:rPr>
        <w:t>Statistical Significance</w:t>
      </w:r>
    </w:p>
    <w:p w:rsidR="00197696" w:rsidRPr="00BC5873" w:rsidRDefault="00197696" w:rsidP="00387321">
      <w:pPr>
        <w:jc w:val="both"/>
        <w:rPr>
          <w:lang w:val="en-AU"/>
        </w:rPr>
      </w:pPr>
      <w:r w:rsidRPr="00BC5873">
        <w:rPr>
          <w:lang w:val="en-AU"/>
        </w:rPr>
        <w:t>A number of methods have been used within this report to highlight statistically significant differences (at 95% confidence), as follows:</w:t>
      </w:r>
    </w:p>
    <w:p w:rsidR="00197696" w:rsidRPr="00BC5873" w:rsidRDefault="00197696" w:rsidP="00387321">
      <w:pPr>
        <w:jc w:val="both"/>
        <w:rPr>
          <w:lang w:val="en-AU"/>
        </w:rPr>
      </w:pPr>
      <w:r>
        <w:rPr>
          <w:noProof/>
          <w:lang w:val="en-AU" w:eastAsia="en-AU"/>
        </w:rPr>
      </w:r>
      <w:r w:rsidRPr="00F56E2C">
        <w:rPr>
          <w:noProof/>
          <w:lang w:val="en-AU" w:eastAsia="en-A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style="width:11.25pt;height:11.25pt;visibility:visible;mso-position-horizontal-relative:char;mso-position-vertical-relative:line;v-text-anchor:middle" fillcolor="#92d050" stroked="f" strokeweight="3pt">
            <v:path arrowok="t"/>
            <w10:anchorlock/>
          </v:shape>
        </w:pict>
      </w:r>
      <w:r w:rsidRPr="00BC5873">
        <w:rPr>
          <w:lang w:val="en-AU"/>
        </w:rPr>
        <w:t xml:space="preserve"> </w:t>
      </w:r>
      <w:r>
        <w:rPr>
          <w:noProof/>
          <w:lang w:val="en-AU" w:eastAsia="en-AU"/>
        </w:rPr>
      </w:r>
      <w:r w:rsidRPr="00F56E2C">
        <w:rPr>
          <w:noProof/>
          <w:lang w:val="en-AU" w:eastAsia="en-AU"/>
        </w:rPr>
        <w:pict>
          <v:shape id="Isosceles Triangle 4" o:spid="_x0000_s1028" type="#_x0000_t5" style="width:11.25pt;height:11.25pt;flip:y;visibility:visible;mso-position-horizontal-relative:char;mso-position-vertical-relative:line;v-text-anchor:middle" fillcolor="red" stroked="f" strokeweight="3pt">
            <v:path arrowok="t"/>
            <w10:anchorlock/>
          </v:shape>
        </w:pict>
      </w:r>
      <w:r w:rsidRPr="00BC5873">
        <w:rPr>
          <w:lang w:val="en-AU"/>
        </w:rPr>
        <w:tab/>
        <w:t>Shows a significant increase or decrease at 95% confidence level in 201</w:t>
      </w:r>
      <w:r>
        <w:rPr>
          <w:lang w:val="en-AU"/>
        </w:rPr>
        <w:t>2</w:t>
      </w:r>
      <w:r w:rsidRPr="00BC5873">
        <w:rPr>
          <w:lang w:val="en-AU"/>
        </w:rPr>
        <w:t xml:space="preserve"> when compared to 201</w:t>
      </w:r>
      <w:r>
        <w:rPr>
          <w:lang w:val="en-AU"/>
        </w:rPr>
        <w:t>1</w:t>
      </w:r>
    </w:p>
    <w:p w:rsidR="00197696" w:rsidRPr="00BC5873" w:rsidRDefault="00197696" w:rsidP="00387321">
      <w:pPr>
        <w:rPr>
          <w:lang w:val="en-AU"/>
        </w:rPr>
      </w:pPr>
    </w:p>
    <w:tbl>
      <w:tblPr>
        <w:tblW w:w="7923" w:type="dxa"/>
        <w:tblInd w:w="817" w:type="dxa"/>
        <w:tblLook w:val="00A0"/>
      </w:tblPr>
      <w:tblGrid>
        <w:gridCol w:w="4111"/>
        <w:gridCol w:w="1276"/>
        <w:gridCol w:w="1275"/>
        <w:gridCol w:w="1261"/>
      </w:tblGrid>
      <w:tr w:rsidR="00197696" w:rsidRPr="00D231F0">
        <w:trPr>
          <w:trHeight w:val="575"/>
        </w:trPr>
        <w:tc>
          <w:tcPr>
            <w:tcW w:w="4111" w:type="dxa"/>
            <w:vMerge w:val="restart"/>
          </w:tcPr>
          <w:p w:rsidR="00197696" w:rsidRPr="00D231F0" w:rsidRDefault="00197696" w:rsidP="00D231F0">
            <w:pPr>
              <w:spacing w:after="0"/>
              <w:rPr>
                <w:lang w:val="en-AU"/>
              </w:rPr>
            </w:pPr>
            <w:r w:rsidRPr="00D231F0">
              <w:rPr>
                <w:lang w:val="en-AU"/>
              </w:rPr>
              <w:t>Different coloured cells within tables indicate the presence of significant column proportions or mean scores between groups (at 95% level of confidence between two groups (e.g. males compared to females).  Where more than two columns are compared, differences are indicated by letters next to figures showing which columns they differ from. For example, in the columns on the right, Column ‘a’ varies significantly from Columns ‘b’ and ‘c’, while Column B differs from Column ‘a’, only. Where time series data are shown, statistical significance is calculated against the 2011 data.</w:t>
            </w:r>
          </w:p>
        </w:tc>
        <w:tc>
          <w:tcPr>
            <w:tcW w:w="1276" w:type="dxa"/>
            <w:vAlign w:val="center"/>
          </w:tcPr>
          <w:p w:rsidR="00197696" w:rsidRPr="00D231F0" w:rsidRDefault="00197696" w:rsidP="00D231F0">
            <w:pPr>
              <w:spacing w:after="0"/>
              <w:jc w:val="center"/>
              <w:rPr>
                <w:lang w:val="en-AU"/>
              </w:rPr>
            </w:pPr>
            <w:r w:rsidRPr="00D231F0">
              <w:rPr>
                <w:lang w:val="en-AU"/>
              </w:rPr>
              <w:t>Column ‘a’</w:t>
            </w:r>
          </w:p>
        </w:tc>
        <w:tc>
          <w:tcPr>
            <w:tcW w:w="1275" w:type="dxa"/>
            <w:vAlign w:val="center"/>
          </w:tcPr>
          <w:p w:rsidR="00197696" w:rsidRPr="00D231F0" w:rsidRDefault="00197696" w:rsidP="00D231F0">
            <w:pPr>
              <w:spacing w:after="0"/>
              <w:jc w:val="center"/>
              <w:rPr>
                <w:lang w:val="en-AU"/>
              </w:rPr>
            </w:pPr>
            <w:r w:rsidRPr="00D231F0">
              <w:rPr>
                <w:lang w:val="en-AU"/>
              </w:rPr>
              <w:t>Column ‘b’</w:t>
            </w:r>
          </w:p>
        </w:tc>
        <w:tc>
          <w:tcPr>
            <w:tcW w:w="1261" w:type="dxa"/>
            <w:vAlign w:val="center"/>
          </w:tcPr>
          <w:p w:rsidR="00197696" w:rsidRPr="00D231F0" w:rsidRDefault="00197696" w:rsidP="00D231F0">
            <w:pPr>
              <w:spacing w:after="0"/>
              <w:jc w:val="center"/>
              <w:rPr>
                <w:lang w:val="en-AU"/>
              </w:rPr>
            </w:pPr>
            <w:r w:rsidRPr="00D231F0">
              <w:rPr>
                <w:lang w:val="en-AU"/>
              </w:rPr>
              <w:t>Column ‘c’</w:t>
            </w:r>
          </w:p>
        </w:tc>
      </w:tr>
      <w:tr w:rsidR="00197696" w:rsidRPr="00D231F0">
        <w:trPr>
          <w:trHeight w:val="575"/>
        </w:trPr>
        <w:tc>
          <w:tcPr>
            <w:tcW w:w="4111" w:type="dxa"/>
            <w:vMerge/>
          </w:tcPr>
          <w:p w:rsidR="00197696" w:rsidRPr="00D231F0" w:rsidRDefault="00197696" w:rsidP="00D231F0">
            <w:pPr>
              <w:spacing w:after="0"/>
              <w:rPr>
                <w:lang w:val="en-AU"/>
              </w:rPr>
            </w:pPr>
          </w:p>
        </w:tc>
        <w:tc>
          <w:tcPr>
            <w:tcW w:w="1276" w:type="dxa"/>
            <w:shd w:val="clear" w:color="auto" w:fill="9BBB59"/>
            <w:vAlign w:val="center"/>
          </w:tcPr>
          <w:p w:rsidR="00197696" w:rsidRPr="00D231F0" w:rsidRDefault="00197696" w:rsidP="00D231F0">
            <w:pPr>
              <w:spacing w:after="0"/>
              <w:jc w:val="center"/>
              <w:rPr>
                <w:lang w:val="en-AU"/>
              </w:rPr>
            </w:pPr>
            <w:r w:rsidRPr="00D231F0">
              <w:rPr>
                <w:lang w:val="en-AU"/>
              </w:rPr>
              <w:t>XX%b,c</w:t>
            </w:r>
          </w:p>
        </w:tc>
        <w:tc>
          <w:tcPr>
            <w:tcW w:w="1275" w:type="dxa"/>
            <w:vAlign w:val="center"/>
          </w:tcPr>
          <w:p w:rsidR="00197696" w:rsidRPr="00D231F0" w:rsidRDefault="00197696" w:rsidP="00D231F0">
            <w:pPr>
              <w:spacing w:after="0"/>
              <w:jc w:val="center"/>
              <w:rPr>
                <w:lang w:val="en-AU"/>
              </w:rPr>
            </w:pPr>
            <w:r w:rsidRPr="00D231F0">
              <w:rPr>
                <w:lang w:val="en-AU"/>
              </w:rPr>
              <w:t>XX%a</w:t>
            </w:r>
          </w:p>
        </w:tc>
        <w:tc>
          <w:tcPr>
            <w:tcW w:w="1261" w:type="dxa"/>
            <w:shd w:val="clear" w:color="auto" w:fill="F79646"/>
            <w:vAlign w:val="center"/>
          </w:tcPr>
          <w:p w:rsidR="00197696" w:rsidRPr="00D231F0" w:rsidRDefault="00197696" w:rsidP="00D231F0">
            <w:pPr>
              <w:spacing w:after="0"/>
              <w:jc w:val="center"/>
              <w:rPr>
                <w:lang w:val="en-AU"/>
              </w:rPr>
            </w:pPr>
            <w:r w:rsidRPr="00D231F0">
              <w:rPr>
                <w:lang w:val="en-AU"/>
              </w:rPr>
              <w:t>XX%</w:t>
            </w:r>
          </w:p>
        </w:tc>
      </w:tr>
      <w:tr w:rsidR="00197696" w:rsidRPr="00D231F0">
        <w:trPr>
          <w:trHeight w:val="575"/>
        </w:trPr>
        <w:tc>
          <w:tcPr>
            <w:tcW w:w="4111" w:type="dxa"/>
          </w:tcPr>
          <w:p w:rsidR="00197696" w:rsidRPr="00D231F0" w:rsidRDefault="00197696" w:rsidP="00D231F0">
            <w:pPr>
              <w:spacing w:after="0"/>
              <w:rPr>
                <w:lang w:val="en-AU"/>
              </w:rPr>
            </w:pPr>
          </w:p>
        </w:tc>
        <w:tc>
          <w:tcPr>
            <w:tcW w:w="1276" w:type="dxa"/>
          </w:tcPr>
          <w:p w:rsidR="00197696" w:rsidRPr="00D231F0" w:rsidRDefault="00197696" w:rsidP="00D231F0">
            <w:pPr>
              <w:spacing w:after="0"/>
              <w:rPr>
                <w:lang w:val="en-AU"/>
              </w:rPr>
            </w:pPr>
          </w:p>
        </w:tc>
        <w:tc>
          <w:tcPr>
            <w:tcW w:w="1275" w:type="dxa"/>
          </w:tcPr>
          <w:p w:rsidR="00197696" w:rsidRPr="00D231F0" w:rsidRDefault="00197696" w:rsidP="00D231F0">
            <w:pPr>
              <w:spacing w:after="0"/>
              <w:rPr>
                <w:lang w:val="en-AU"/>
              </w:rPr>
            </w:pPr>
          </w:p>
        </w:tc>
        <w:tc>
          <w:tcPr>
            <w:tcW w:w="1261" w:type="dxa"/>
          </w:tcPr>
          <w:p w:rsidR="00197696" w:rsidRPr="00D231F0" w:rsidRDefault="00197696" w:rsidP="00D231F0">
            <w:pPr>
              <w:spacing w:after="0"/>
              <w:rPr>
                <w:lang w:val="en-AU"/>
              </w:rPr>
            </w:pPr>
          </w:p>
        </w:tc>
      </w:tr>
    </w:tbl>
    <w:p w:rsidR="00197696" w:rsidRPr="00BC5873" w:rsidRDefault="00197696" w:rsidP="00387321">
      <w:pPr>
        <w:rPr>
          <w:lang w:val="en-AU"/>
        </w:rPr>
      </w:pPr>
    </w:p>
    <w:p w:rsidR="00197696" w:rsidRPr="00BC5873" w:rsidRDefault="00197696" w:rsidP="00387321">
      <w:pPr>
        <w:jc w:val="both"/>
        <w:rPr>
          <w:lang w:val="en-AU"/>
        </w:rPr>
      </w:pPr>
      <w:r w:rsidRPr="00BC5873">
        <w:rPr>
          <w:lang w:val="en-AU"/>
        </w:rPr>
        <w:t>The results presented in this document show weighted data, unless otherwise specified.</w:t>
      </w:r>
    </w:p>
    <w:p w:rsidR="00197696" w:rsidRPr="00BC5873" w:rsidRDefault="00197696" w:rsidP="00387321">
      <w:pPr>
        <w:jc w:val="both"/>
        <w:rPr>
          <w:lang w:val="en-AU"/>
        </w:rPr>
      </w:pPr>
      <w:r w:rsidRPr="00BC5873">
        <w:rPr>
          <w:lang w:val="en-AU"/>
        </w:rPr>
        <w:t>Information is included below each chart to report the sample base, question filtering, question format (prompted or unprompted, single or multiple response) and question text.</w:t>
      </w:r>
    </w:p>
    <w:p w:rsidR="00197696" w:rsidRPr="00BC5873" w:rsidRDefault="00197696" w:rsidP="00387321">
      <w:pPr>
        <w:jc w:val="both"/>
        <w:rPr>
          <w:lang w:val="en-AU"/>
        </w:rPr>
      </w:pPr>
      <w:r w:rsidRPr="00BC5873">
        <w:rPr>
          <w:lang w:val="en-AU"/>
        </w:rPr>
        <w:t>Findings where the overall sample size is less than 30 have been marked with a # and should be considered as indicative only.</w:t>
      </w:r>
    </w:p>
    <w:p w:rsidR="00197696" w:rsidRPr="00BC5873" w:rsidRDefault="00197696" w:rsidP="00387321">
      <w:pPr>
        <w:jc w:val="both"/>
        <w:rPr>
          <w:lang w:val="en-AU"/>
        </w:rPr>
      </w:pPr>
      <w:r w:rsidRPr="00BC5873">
        <w:rPr>
          <w:lang w:val="en-AU"/>
        </w:rPr>
        <w:t>In some instances, totals may not add up to 100%. This may be due to either rounding and/or multiple responses being permitted.</w:t>
      </w:r>
    </w:p>
    <w:p w:rsidR="00197696" w:rsidRPr="00BC5873" w:rsidRDefault="00197696" w:rsidP="00387321">
      <w:pPr>
        <w:jc w:val="both"/>
        <w:rPr>
          <w:lang w:val="en-AU"/>
        </w:rPr>
      </w:pPr>
      <w:r w:rsidRPr="00BC5873">
        <w:rPr>
          <w:lang w:val="en-AU"/>
        </w:rPr>
        <w:t>In some instances, the text (for responses categories that may be netted) may not match the chart due to rounding.</w:t>
      </w:r>
    </w:p>
    <w:p w:rsidR="00197696" w:rsidRDefault="00197696">
      <w:pPr>
        <w:rPr>
          <w:highlight w:val="yellow"/>
          <w:lang w:val="en-AU"/>
        </w:rPr>
      </w:pPr>
      <w:r>
        <w:rPr>
          <w:highlight w:val="yellow"/>
          <w:lang w:val="en-AU"/>
        </w:rPr>
        <w:br w:type="page"/>
      </w:r>
    </w:p>
    <w:p w:rsidR="00197696" w:rsidRPr="00E722ED" w:rsidRDefault="00197696" w:rsidP="00E722ED">
      <w:pPr>
        <w:pStyle w:val="Heading1"/>
      </w:pPr>
      <w:bookmarkStart w:id="10" w:name="_Toc355340889"/>
      <w:r w:rsidRPr="00E722ED">
        <w:t>Serious Road Accidents and Experiences</w:t>
      </w:r>
      <w:bookmarkEnd w:id="10"/>
    </w:p>
    <w:p w:rsidR="00197696" w:rsidRPr="003C333C" w:rsidRDefault="00197696" w:rsidP="0028776E">
      <w:pPr>
        <w:spacing w:after="0"/>
        <w:rPr>
          <w:color w:val="000080"/>
          <w:sz w:val="16"/>
          <w:szCs w:val="16"/>
          <w:lang w:val="en-AU"/>
        </w:rPr>
      </w:pPr>
      <w:r w:rsidRPr="00C163E1">
        <w:rPr>
          <w:color w:val="000080"/>
          <w:sz w:val="44"/>
          <w:szCs w:val="44"/>
          <w:lang w:val="en-AU"/>
        </w:rPr>
        <w:pict>
          <v:rect id="_x0000_i1032" style="width:0;height:1.5pt" o:hralign="center" o:hrstd="t" o:hr="t" fillcolor="gray" stroked="f"/>
        </w:pict>
      </w:r>
    </w:p>
    <w:p w:rsidR="00197696" w:rsidRPr="00E722ED" w:rsidRDefault="00197696" w:rsidP="00346790">
      <w:pPr>
        <w:pStyle w:val="Heading2"/>
      </w:pPr>
      <w:bookmarkStart w:id="11" w:name="_Toc355340890"/>
      <w:r w:rsidRPr="00E722ED">
        <w:t>Factors Leading to Serious Road Accidents</w:t>
      </w:r>
      <w:bookmarkEnd w:id="11"/>
    </w:p>
    <w:p w:rsidR="00197696" w:rsidRPr="003C333C" w:rsidRDefault="00197696" w:rsidP="00DE693C">
      <w:pPr>
        <w:spacing w:line="360" w:lineRule="auto"/>
        <w:jc w:val="both"/>
        <w:rPr>
          <w:lang w:val="en-AU"/>
        </w:rPr>
      </w:pPr>
      <w:r w:rsidRPr="003C333C">
        <w:rPr>
          <w:lang w:val="en-AU"/>
        </w:rPr>
        <w:t>In 2012, respondents were asked to choose three factors (from a list of 14) that they considered to be the main cause of serious road accidents.  In 2011, 13 factors were presented as options.</w:t>
      </w:r>
    </w:p>
    <w:p w:rsidR="00197696" w:rsidRPr="003C333C" w:rsidRDefault="00197696" w:rsidP="00DE693C">
      <w:pPr>
        <w:spacing w:line="360" w:lineRule="auto"/>
        <w:jc w:val="both"/>
        <w:rPr>
          <w:lang w:val="en-AU"/>
        </w:rPr>
      </w:pPr>
      <w:r w:rsidRPr="003C333C">
        <w:rPr>
          <w:lang w:val="en-AU"/>
        </w:rPr>
        <w:t xml:space="preserve">Alcohol was mentioned as the main factor that leads to serious road accidents by 31% of </w:t>
      </w:r>
      <w:r>
        <w:rPr>
          <w:lang w:val="en-AU"/>
        </w:rPr>
        <w:t>mentions</w:t>
      </w:r>
      <w:r w:rsidRPr="003C333C">
        <w:rPr>
          <w:lang w:val="en-AU"/>
        </w:rPr>
        <w:t>, followed by speed at 21%.  When the average of the top three factors is considered, alcohol (21%), speed (17%) and a disregard for the road rules/reckless driving (12%) topped the perceived causes of serious road accidents, closely followed by distraction from mobile phones (10%) and fatigue/tiredness (10%).</w:t>
      </w:r>
    </w:p>
    <w:p w:rsidR="00197696" w:rsidRPr="003C333C" w:rsidRDefault="00197696" w:rsidP="00DE693C">
      <w:pPr>
        <w:spacing w:line="360" w:lineRule="auto"/>
        <w:jc w:val="both"/>
        <w:rPr>
          <w:lang w:val="en-AU"/>
        </w:rPr>
      </w:pPr>
      <w:r w:rsidRPr="003C333C">
        <w:rPr>
          <w:lang w:val="en-AU"/>
        </w:rPr>
        <w:t>In terms of differences by demographics in 2012:</w:t>
      </w:r>
    </w:p>
    <w:p w:rsidR="00197696" w:rsidRPr="003C333C" w:rsidRDefault="00197696" w:rsidP="00DE693C">
      <w:pPr>
        <w:spacing w:line="360" w:lineRule="auto"/>
        <w:jc w:val="both"/>
        <w:rPr>
          <w:lang w:val="en-AU"/>
        </w:rPr>
      </w:pPr>
      <w:r w:rsidRPr="003C333C">
        <w:rPr>
          <w:lang w:val="en-AU"/>
        </w:rPr>
        <w:t xml:space="preserve">Alcohol was the </w:t>
      </w:r>
      <w:r w:rsidRPr="003C333C">
        <w:rPr>
          <w:b/>
          <w:bCs/>
          <w:lang w:val="en-AU"/>
        </w:rPr>
        <w:t>first</w:t>
      </w:r>
      <w:r w:rsidRPr="003C333C">
        <w:rPr>
          <w:lang w:val="en-AU"/>
        </w:rPr>
        <w:t xml:space="preserve"> main contributing factor leading to serious road accidents</w:t>
      </w:r>
      <w:r>
        <w:rPr>
          <w:lang w:val="en-AU"/>
        </w:rPr>
        <w:t xml:space="preserve"> mentioned by 40% of 18 to </w:t>
      </w:r>
      <w:r w:rsidRPr="003C333C">
        <w:rPr>
          <w:lang w:val="en-AU"/>
        </w:rPr>
        <w:t>25 year olds, significantly more than older respondents (26 to 39 years, 29%; 40 to 60 years, 29%).  It should be noted that once an average of all three main factors was calculated, there was little to no difference in the mention of alcohol as a factor contributing to serious road accidents between age groups, suggesting that while overall attitudes are similar, alcohol is top of mind for younger groups.  Bearing this out, alcohol was the fi</w:t>
      </w:r>
      <w:r>
        <w:rPr>
          <w:lang w:val="en-AU"/>
        </w:rPr>
        <w:t xml:space="preserve">rst main factor mentioned by 18 to </w:t>
      </w:r>
      <w:r w:rsidRPr="003C333C">
        <w:rPr>
          <w:lang w:val="en-AU"/>
        </w:rPr>
        <w:t xml:space="preserve">25 year olds by a margin of 26 percentage points over the next most commonly recorded factor, which was ‘Speed’ at 14%.  </w:t>
      </w:r>
    </w:p>
    <w:p w:rsidR="00197696" w:rsidRPr="003C333C" w:rsidRDefault="00197696" w:rsidP="00DE693C">
      <w:pPr>
        <w:spacing w:line="360" w:lineRule="auto"/>
        <w:jc w:val="both"/>
        <w:rPr>
          <w:lang w:val="en-AU"/>
        </w:rPr>
      </w:pPr>
      <w:r>
        <w:rPr>
          <w:lang w:val="en-AU"/>
        </w:rPr>
        <w:t xml:space="preserve">More 26 to </w:t>
      </w:r>
      <w:r w:rsidRPr="003C333C">
        <w:rPr>
          <w:lang w:val="en-AU"/>
        </w:rPr>
        <w:t>39 year olds considered speed to be the primary cause of serious accidents (26%) than the age</w:t>
      </w:r>
      <w:r>
        <w:rPr>
          <w:lang w:val="en-AU"/>
        </w:rPr>
        <w:t xml:space="preserve"> groups immediately younger (18 to </w:t>
      </w:r>
      <w:r w:rsidRPr="003C333C">
        <w:rPr>
          <w:lang w:val="en-AU"/>
        </w:rPr>
        <w:t>25: 14%) and older (40</w:t>
      </w:r>
      <w:r>
        <w:rPr>
          <w:lang w:val="en-AU"/>
        </w:rPr>
        <w:t xml:space="preserve"> to </w:t>
      </w:r>
      <w:r w:rsidRPr="003C333C">
        <w:rPr>
          <w:lang w:val="en-AU"/>
        </w:rPr>
        <w:t>60: 19%).</w:t>
      </w:r>
    </w:p>
    <w:p w:rsidR="00197696" w:rsidRPr="003C333C" w:rsidRDefault="00197696" w:rsidP="00BF161F">
      <w:pPr>
        <w:pStyle w:val="Figure"/>
        <w:rPr>
          <w:lang w:val="en-AU"/>
        </w:rPr>
      </w:pPr>
      <w:bookmarkStart w:id="12" w:name="_Toc355340984"/>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w:t>
      </w:r>
      <w:r w:rsidRPr="003C333C">
        <w:rPr>
          <w:lang w:val="en-AU"/>
        </w:rPr>
        <w:fldChar w:fldCharType="end"/>
      </w:r>
      <w:r w:rsidRPr="003C333C">
        <w:rPr>
          <w:lang w:val="en-AU"/>
        </w:rPr>
        <w:t>: Reported factors that lead to serious road accidents</w:t>
      </w:r>
      <w:bookmarkEnd w:id="12"/>
    </w:p>
    <w:p w:rsidR="00197696" w:rsidRPr="003C333C" w:rsidRDefault="00197696" w:rsidP="00440667">
      <w:pPr>
        <w:rPr>
          <w:lang w:val="en-AU"/>
        </w:rPr>
      </w:pPr>
      <w:r w:rsidRPr="00D231F0">
        <w:rPr>
          <w:noProof/>
          <w:lang w:val="en-AU" w:eastAsia="en-AU"/>
        </w:rPr>
        <w:pict>
          <v:shape id="Chart 15" o:spid="_x0000_i1033" type="#_x0000_t75" style="width:468pt;height:234.75pt;visibility:visible">
            <v:imagedata r:id="rId12" o:title="" croptop="-3993f" cropbottom="-3220f" cropleft="-1535f" cropright="-1323f"/>
            <o:lock v:ext="edit" aspectratio="f"/>
          </v:shape>
        </w:pict>
      </w:r>
    </w:p>
    <w:p w:rsidR="00197696" w:rsidRPr="003C333C" w:rsidRDefault="00197696" w:rsidP="00880DBD">
      <w:pPr>
        <w:pStyle w:val="SRCfigurenote"/>
      </w:pPr>
      <w:r w:rsidRPr="003C333C">
        <w:t>Base:</w:t>
      </w:r>
      <w:r w:rsidRPr="003C333C">
        <w:tab/>
        <w:t>All licence holders (n=13</w:t>
      </w:r>
      <w:r>
        <w:t>29</w:t>
      </w:r>
      <w:r w:rsidRPr="003C333C">
        <w:t>)</w:t>
      </w:r>
    </w:p>
    <w:p w:rsidR="00197696" w:rsidRPr="003C333C" w:rsidRDefault="00197696" w:rsidP="00880DBD">
      <w:pPr>
        <w:pStyle w:val="SRCfigurenote"/>
      </w:pPr>
      <w:r w:rsidRPr="003C333C">
        <w:t>Q6</w:t>
      </w:r>
      <w:r w:rsidRPr="003C333C">
        <w:tab/>
        <w:t xml:space="preserve">What do you think are the three main factors that most often lead to </w:t>
      </w:r>
      <w:r w:rsidRPr="003C333C">
        <w:rPr>
          <w:b/>
          <w:bCs/>
        </w:rPr>
        <w:t>serious</w:t>
      </w:r>
      <w:r w:rsidRPr="003C333C">
        <w:t xml:space="preserve"> road accidents? [3 mentions]</w:t>
      </w:r>
    </w:p>
    <w:p w:rsidR="00197696" w:rsidRPr="003C333C" w:rsidRDefault="00197696" w:rsidP="00880DBD">
      <w:pPr>
        <w:pStyle w:val="SRCfigurenote"/>
      </w:pPr>
      <w:r w:rsidRPr="003C333C">
        <w:t>Note:</w:t>
      </w:r>
      <w:r w:rsidRPr="003C333C">
        <w:tab/>
        <w:t>% based on average of top 3 reasons identified</w:t>
      </w:r>
    </w:p>
    <w:p w:rsidR="00197696" w:rsidRPr="003C333C" w:rsidRDefault="00197696" w:rsidP="00880DBD">
      <w:pPr>
        <w:pStyle w:val="SRCfigurenote"/>
      </w:pPr>
      <w:r w:rsidRPr="003C333C">
        <w:t>Note:</w:t>
      </w:r>
      <w:r w:rsidRPr="003C333C">
        <w:tab/>
        <w:t xml:space="preserve">Refer to Concordance with 2011 </w:t>
      </w:r>
      <w:r>
        <w:t>RSM in the technical report</w:t>
      </w:r>
    </w:p>
    <w:p w:rsidR="00197696" w:rsidRPr="003C333C" w:rsidRDefault="00197696">
      <w:pPr>
        <w:rPr>
          <w:sz w:val="16"/>
          <w:szCs w:val="16"/>
          <w:lang w:val="en-AU"/>
        </w:rPr>
      </w:pPr>
      <w:r w:rsidRPr="003C333C">
        <w:rPr>
          <w:lang w:val="en-AU"/>
        </w:rPr>
        <w:br w:type="page"/>
      </w:r>
    </w:p>
    <w:p w:rsidR="00197696" w:rsidRPr="003C333C" w:rsidRDefault="00197696" w:rsidP="00DE693C">
      <w:pPr>
        <w:spacing w:line="360" w:lineRule="auto"/>
        <w:jc w:val="both"/>
        <w:rPr>
          <w:lang w:val="en-AU"/>
        </w:rPr>
      </w:pPr>
      <w:r w:rsidRPr="003C333C">
        <w:rPr>
          <w:lang w:val="en-AU"/>
        </w:rPr>
        <w:t xml:space="preserve">Alcohol was identified as the top factor causing serious road accidents at a comparable rate in 2012 (31%) to 2011 (30%). Similarly, speed was mentioned as the top factor causing serious road accidents by one fifth of respondents in 2012 (21%) and 2011 (20%).  All other factors were mentioned at a comparable rate in 2012 compared to 2011, with the exception of an increase in mention of distraction from using mobile phones as the top factor causing serious accidents in 2012 (10%) from 2011 (5%), which marks a return to 2010 levels (8%). </w:t>
      </w:r>
    </w:p>
    <w:p w:rsidR="00197696" w:rsidRPr="003C333C" w:rsidRDefault="00197696" w:rsidP="00346790">
      <w:pPr>
        <w:pStyle w:val="Heading2"/>
      </w:pPr>
      <w:bookmarkStart w:id="13" w:name="_Toc355340891"/>
      <w:r w:rsidRPr="003C333C">
        <w:t>Involvement in Accident in Last 5 Years</w:t>
      </w:r>
      <w:bookmarkEnd w:id="13"/>
    </w:p>
    <w:p w:rsidR="00197696" w:rsidRPr="003C333C" w:rsidRDefault="00197696" w:rsidP="006C6237">
      <w:pPr>
        <w:spacing w:line="360" w:lineRule="auto"/>
        <w:jc w:val="both"/>
        <w:rPr>
          <w:lang w:val="en-AU"/>
        </w:rPr>
      </w:pPr>
      <w:r w:rsidRPr="003C333C">
        <w:rPr>
          <w:lang w:val="en-AU"/>
        </w:rPr>
        <w:t xml:space="preserve">In 2012, 13% of respondents indicated that they had been involved in a road accident as a driver over the last five years (excluding those in car parks and in driveways) and of these respondents, 12% noted that someone in the vehicle had sustained a personal injury. </w:t>
      </w:r>
    </w:p>
    <w:p w:rsidR="00197696" w:rsidRPr="003C333C" w:rsidRDefault="00197696" w:rsidP="006C6237">
      <w:pPr>
        <w:spacing w:line="360" w:lineRule="auto"/>
        <w:jc w:val="both"/>
        <w:rPr>
          <w:lang w:val="en-AU"/>
        </w:rPr>
      </w:pPr>
      <w:r w:rsidRPr="003C333C">
        <w:rPr>
          <w:lang w:val="en-AU"/>
        </w:rPr>
        <w:t xml:space="preserve">There has been a significant reduction in the reporting of prior accidents since 2011 (20%). In part, this change may be driven by the fact that the population of drivers surveyed in 2012 includes drivers who were over 60 years of age and who were therefore less likely to have been involved in an accident in the last five years (6%). When drivers older than 60 years of age are excluded, the </w:t>
      </w:r>
      <w:r>
        <w:rPr>
          <w:lang w:val="en-AU"/>
        </w:rPr>
        <w:t>proportion</w:t>
      </w:r>
      <w:r w:rsidRPr="003C333C">
        <w:rPr>
          <w:lang w:val="en-AU"/>
        </w:rPr>
        <w:t xml:space="preserve"> of drivers who report having had an accident in the last 5 years climbs slightly higher to 15% but still below the levels seen in 2011.</w:t>
      </w:r>
    </w:p>
    <w:p w:rsidR="00197696" w:rsidRPr="003C333C" w:rsidRDefault="00197696" w:rsidP="006C6237">
      <w:pPr>
        <w:spacing w:line="360" w:lineRule="auto"/>
        <w:jc w:val="both"/>
        <w:rPr>
          <w:lang w:val="en-AU"/>
        </w:rPr>
      </w:pPr>
      <w:r w:rsidRPr="003C333C">
        <w:rPr>
          <w:lang w:val="en-AU"/>
        </w:rPr>
        <w:t xml:space="preserve">Involvement in a road accident showed a steady decline with increasing driver age, from 22% among drivers aged 18 to 25 years, compared with 16% among drivers aged 26 to 39 years, 12% among drivers aged 40 to 60 years and 6% among drivers aged over 60 years. </w:t>
      </w:r>
    </w:p>
    <w:p w:rsidR="00197696" w:rsidRPr="003C333C" w:rsidRDefault="00197696" w:rsidP="00440667">
      <w:pPr>
        <w:rPr>
          <w:lang w:val="en-AU"/>
        </w:rPr>
      </w:pPr>
    </w:p>
    <w:p w:rsidR="00197696" w:rsidRPr="003C333C" w:rsidRDefault="00197696" w:rsidP="00BF161F">
      <w:pPr>
        <w:pStyle w:val="Figure"/>
        <w:rPr>
          <w:lang w:val="en-AU"/>
        </w:rPr>
      </w:pPr>
      <w:bookmarkStart w:id="14" w:name="_Toc355340943"/>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w:t>
      </w:r>
      <w:r w:rsidRPr="003C333C">
        <w:rPr>
          <w:lang w:val="en-AU"/>
        </w:rPr>
        <w:fldChar w:fldCharType="end"/>
      </w:r>
      <w:r w:rsidRPr="003C333C">
        <w:rPr>
          <w:lang w:val="en-AU"/>
        </w:rPr>
        <w:t>: Road Accidents in Last Five Years and Personal Injury by Demographics</w:t>
      </w:r>
      <w:bookmarkEnd w:id="14"/>
    </w:p>
    <w:tbl>
      <w:tblPr>
        <w:tblW w:w="978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68"/>
        <w:gridCol w:w="964"/>
        <w:gridCol w:w="964"/>
        <w:gridCol w:w="972"/>
        <w:gridCol w:w="963"/>
        <w:gridCol w:w="971"/>
        <w:gridCol w:w="964"/>
        <w:gridCol w:w="964"/>
        <w:gridCol w:w="964"/>
        <w:gridCol w:w="789"/>
      </w:tblGrid>
      <w:tr w:rsidR="00197696" w:rsidRPr="00D231F0">
        <w:trPr>
          <w:trHeight w:val="464"/>
        </w:trPr>
        <w:tc>
          <w:tcPr>
            <w:tcW w:w="1268"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96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7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96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971"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74"/>
        </w:trPr>
        <w:tc>
          <w:tcPr>
            <w:tcW w:w="1268" w:type="dxa"/>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96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7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96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971"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2"/>
        </w:trPr>
        <w:tc>
          <w:tcPr>
            <w:tcW w:w="1268"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Involved in road accident –</w:t>
            </w:r>
            <w:r w:rsidRPr="00D231F0">
              <w:rPr>
                <w:rFonts w:ascii="Calibri" w:hAnsi="Calibri" w:cs="Calibri"/>
                <w:color w:val="000000"/>
                <w:kern w:val="24"/>
                <w:sz w:val="18"/>
                <w:szCs w:val="18"/>
                <w:lang w:val="en-AU" w:eastAsia="en-AU"/>
              </w:rPr>
              <w:t xml:space="preserve"> 2012</w:t>
            </w:r>
          </w:p>
        </w:tc>
        <w:tc>
          <w:tcPr>
            <w:tcW w:w="964"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13%</w:t>
            </w:r>
          </w:p>
        </w:tc>
        <w:tc>
          <w:tcPr>
            <w:tcW w:w="964" w:type="dxa"/>
            <w:tcBorders>
              <w:left w:val="single" w:sz="8" w:space="0" w:color="1F497D"/>
            </w:tcBorders>
            <w:shd w:val="clear" w:color="auto" w:fill="F79646"/>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18%</w:t>
            </w:r>
          </w:p>
        </w:tc>
        <w:tc>
          <w:tcPr>
            <w:tcW w:w="972" w:type="dxa"/>
            <w:tcBorders>
              <w:right w:val="single" w:sz="8" w:space="0" w:color="1F497D"/>
            </w:tcBorders>
            <w:shd w:val="clear" w:color="auto" w:fill="9BBB59"/>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11%</w:t>
            </w:r>
          </w:p>
        </w:tc>
        <w:tc>
          <w:tcPr>
            <w:tcW w:w="963"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15%</w:t>
            </w:r>
          </w:p>
        </w:tc>
        <w:tc>
          <w:tcPr>
            <w:tcW w:w="971"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12%</w:t>
            </w:r>
          </w:p>
        </w:tc>
        <w:tc>
          <w:tcPr>
            <w:tcW w:w="964" w:type="dxa"/>
            <w:tcBorders>
              <w:left w:val="single" w:sz="8" w:space="0" w:color="1F497D"/>
            </w:tcBorders>
            <w:shd w:val="clear" w:color="auto" w:fill="F79646"/>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22% h</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16% h</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12% h</w:t>
            </w:r>
          </w:p>
        </w:tc>
        <w:tc>
          <w:tcPr>
            <w:tcW w:w="789" w:type="dxa"/>
            <w:shd w:val="clear" w:color="auto" w:fill="9BBB59"/>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6%</w:t>
            </w:r>
          </w:p>
        </w:tc>
      </w:tr>
      <w:tr w:rsidR="00197696" w:rsidRPr="00D231F0">
        <w:trPr>
          <w:trHeight w:val="682"/>
        </w:trPr>
        <w:tc>
          <w:tcPr>
            <w:tcW w:w="1268"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Personal injury</w:t>
            </w:r>
            <w:r w:rsidRPr="00D231F0">
              <w:rPr>
                <w:rFonts w:ascii="Calibri" w:hAnsi="Calibri" w:cs="Calibri"/>
                <w:b/>
                <w:bCs/>
                <w:color w:val="000000"/>
                <w:kern w:val="24"/>
                <w:sz w:val="18"/>
                <w:szCs w:val="18"/>
                <w:lang w:val="en-AU" w:eastAsia="en-AU"/>
              </w:rPr>
              <w:br/>
              <w:t xml:space="preserve">- </w:t>
            </w:r>
            <w:r w:rsidRPr="00D231F0">
              <w:rPr>
                <w:rFonts w:ascii="Calibri" w:hAnsi="Calibri" w:cs="Calibri"/>
                <w:color w:val="000000"/>
                <w:kern w:val="24"/>
                <w:sz w:val="18"/>
                <w:szCs w:val="18"/>
                <w:lang w:val="en-AU" w:eastAsia="en-AU"/>
              </w:rPr>
              <w:t>2012</w:t>
            </w:r>
          </w:p>
        </w:tc>
        <w:tc>
          <w:tcPr>
            <w:tcW w:w="964"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12%</w:t>
            </w:r>
          </w:p>
        </w:tc>
        <w:tc>
          <w:tcPr>
            <w:tcW w:w="96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972"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96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971"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96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96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c>
          <w:tcPr>
            <w:tcW w:w="96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10%</w:t>
            </w:r>
          </w:p>
        </w:tc>
        <w:tc>
          <w:tcPr>
            <w:tcW w:w="78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r>
      <w:tr w:rsidR="00197696" w:rsidRPr="00D231F0">
        <w:trPr>
          <w:trHeight w:val="524"/>
        </w:trPr>
        <w:tc>
          <w:tcPr>
            <w:tcW w:w="1268" w:type="dxa"/>
            <w:shd w:val="clear" w:color="auto" w:fill="4F81BD"/>
            <w:vAlign w:val="center"/>
          </w:tcPr>
          <w:p w:rsidR="00197696" w:rsidRPr="00D231F0" w:rsidRDefault="00197696" w:rsidP="00D231F0">
            <w:pPr>
              <w:spacing w:after="0"/>
              <w:jc w:val="center"/>
              <w:rPr>
                <w:b/>
                <w:bCs/>
                <w:sz w:val="18"/>
                <w:szCs w:val="18"/>
                <w:lang w:val="en-AU"/>
              </w:rPr>
            </w:pPr>
          </w:p>
        </w:tc>
        <w:tc>
          <w:tcPr>
            <w:tcW w:w="96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 xml:space="preserve">2011 </w:t>
            </w:r>
            <w:r w:rsidRPr="00D231F0">
              <w:rPr>
                <w:rFonts w:ascii="Calibri" w:hAnsi="Calibri" w:cs="Calibri"/>
                <w:b/>
                <w:bCs/>
                <w:color w:val="FFFFFF"/>
                <w:kern w:val="24"/>
                <w:sz w:val="18"/>
                <w:szCs w:val="18"/>
                <w:lang w:val="en-AU" w:eastAsia="en-AU"/>
              </w:rPr>
              <w:br/>
              <w:t>(809)</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Metro (492)</w:t>
            </w:r>
          </w:p>
        </w:tc>
        <w:tc>
          <w:tcPr>
            <w:tcW w:w="97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Regional (317)</w:t>
            </w:r>
          </w:p>
        </w:tc>
        <w:tc>
          <w:tcPr>
            <w:tcW w:w="96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Males</w:t>
            </w:r>
            <w:r w:rsidRPr="00D231F0">
              <w:rPr>
                <w:rFonts w:ascii="Calibri" w:hAnsi="Calibri" w:cs="Calibri"/>
                <w:b/>
                <w:bCs/>
                <w:color w:val="FFFFFF"/>
                <w:kern w:val="24"/>
                <w:sz w:val="18"/>
                <w:szCs w:val="18"/>
                <w:lang w:val="en-AU" w:eastAsia="en-AU"/>
              </w:rPr>
              <w:br/>
              <w:t>(457)</w:t>
            </w:r>
          </w:p>
        </w:tc>
        <w:tc>
          <w:tcPr>
            <w:tcW w:w="971"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 xml:space="preserve">Females </w:t>
            </w:r>
            <w:r w:rsidRPr="00D231F0">
              <w:rPr>
                <w:rFonts w:ascii="Calibri" w:hAnsi="Calibri" w:cs="Calibri"/>
                <w:b/>
                <w:bCs/>
                <w:color w:val="FFFFFF"/>
                <w:kern w:val="24"/>
                <w:sz w:val="18"/>
                <w:szCs w:val="18"/>
                <w:lang w:val="en-AU" w:eastAsia="en-AU"/>
              </w:rPr>
              <w:br/>
              <w:t>(352)</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 xml:space="preserve">18-25yo’s </w:t>
            </w:r>
            <w:r w:rsidRPr="00D231F0">
              <w:rPr>
                <w:rFonts w:ascii="Calibri" w:hAnsi="Calibri" w:cs="Calibri"/>
                <w:b/>
                <w:bCs/>
                <w:color w:val="FFFFFF"/>
                <w:kern w:val="24"/>
                <w:sz w:val="18"/>
                <w:szCs w:val="18"/>
                <w:lang w:val="en-AU" w:eastAsia="en-AU"/>
              </w:rPr>
              <w:br/>
              <w:t>(220)</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 xml:space="preserve">26-39yo’s </w:t>
            </w:r>
            <w:r w:rsidRPr="00D231F0">
              <w:rPr>
                <w:rFonts w:ascii="Calibri" w:hAnsi="Calibri" w:cs="Calibri"/>
                <w:b/>
                <w:bCs/>
                <w:color w:val="FFFFFF"/>
                <w:kern w:val="24"/>
                <w:sz w:val="18"/>
                <w:szCs w:val="18"/>
                <w:lang w:val="en-AU" w:eastAsia="en-AU"/>
              </w:rPr>
              <w:br/>
              <w:t>(259)</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40-60yo’s</w:t>
            </w:r>
            <w:r w:rsidRPr="00D231F0">
              <w:rPr>
                <w:rFonts w:ascii="Calibri" w:hAnsi="Calibri" w:cs="Calibri"/>
                <w:b/>
                <w:bCs/>
                <w:color w:val="FFFFFF"/>
                <w:kern w:val="24"/>
                <w:sz w:val="18"/>
                <w:szCs w:val="18"/>
                <w:lang w:val="en-AU" w:eastAsia="en-AU"/>
              </w:rPr>
              <w:br/>
              <w:t>(330)</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61yo’s+</w:t>
            </w:r>
          </w:p>
        </w:tc>
      </w:tr>
      <w:tr w:rsidR="00197696" w:rsidRPr="00D231F0">
        <w:trPr>
          <w:trHeight w:val="75"/>
        </w:trPr>
        <w:tc>
          <w:tcPr>
            <w:tcW w:w="1268" w:type="dxa"/>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96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7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96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971"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6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6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2"/>
        </w:trPr>
        <w:tc>
          <w:tcPr>
            <w:tcW w:w="1268" w:type="dxa"/>
          </w:tcPr>
          <w:p w:rsidR="00197696" w:rsidRPr="00D231F0" w:rsidRDefault="00197696" w:rsidP="00D231F0">
            <w:pPr>
              <w:spacing w:after="0"/>
              <w:rPr>
                <w:b/>
                <w:bCs/>
                <w:color w:val="000000"/>
                <w:kern w:val="24"/>
                <w:sz w:val="18"/>
                <w:szCs w:val="18"/>
                <w:lang w:val="en-AU"/>
              </w:rPr>
            </w:pPr>
            <w:r w:rsidRPr="00D231F0">
              <w:rPr>
                <w:rFonts w:ascii="Calibri" w:hAnsi="Calibri" w:cs="Calibri"/>
                <w:b/>
                <w:bCs/>
                <w:color w:val="000000"/>
                <w:kern w:val="24"/>
                <w:sz w:val="18"/>
                <w:szCs w:val="18"/>
                <w:lang w:val="en-AU" w:eastAsia="en-AU"/>
              </w:rPr>
              <w:t xml:space="preserve">Involved in road accident – </w:t>
            </w:r>
            <w:r w:rsidRPr="00D231F0">
              <w:rPr>
                <w:rFonts w:ascii="Calibri" w:hAnsi="Calibri" w:cs="Calibri"/>
                <w:color w:val="000000"/>
                <w:kern w:val="24"/>
                <w:sz w:val="18"/>
                <w:szCs w:val="18"/>
                <w:lang w:val="en-AU" w:eastAsia="en-AU"/>
              </w:rPr>
              <w:t>2011</w:t>
            </w:r>
          </w:p>
        </w:tc>
        <w:tc>
          <w:tcPr>
            <w:tcW w:w="964"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20%</w:t>
            </w:r>
          </w:p>
        </w:tc>
        <w:tc>
          <w:tcPr>
            <w:tcW w:w="964"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22%</w:t>
            </w:r>
          </w:p>
        </w:tc>
        <w:tc>
          <w:tcPr>
            <w:tcW w:w="972"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17%</w:t>
            </w:r>
          </w:p>
        </w:tc>
        <w:tc>
          <w:tcPr>
            <w:tcW w:w="963"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21%</w:t>
            </w:r>
          </w:p>
        </w:tc>
        <w:tc>
          <w:tcPr>
            <w:tcW w:w="971"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20%</w:t>
            </w:r>
          </w:p>
        </w:tc>
        <w:tc>
          <w:tcPr>
            <w:tcW w:w="964"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28%</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21%</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17%</w:t>
            </w:r>
          </w:p>
        </w:tc>
        <w:tc>
          <w:tcPr>
            <w:tcW w:w="789" w:type="dxa"/>
            <w:vAlign w:val="center"/>
          </w:tcPr>
          <w:p w:rsidR="00197696" w:rsidRPr="00D231F0" w:rsidDel="003A500A"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N/A</w:t>
            </w:r>
          </w:p>
        </w:tc>
      </w:tr>
      <w:tr w:rsidR="00197696" w:rsidRPr="00D231F0">
        <w:trPr>
          <w:trHeight w:val="682"/>
        </w:trPr>
        <w:tc>
          <w:tcPr>
            <w:tcW w:w="1268" w:type="dxa"/>
          </w:tcPr>
          <w:p w:rsidR="00197696" w:rsidRPr="00D231F0" w:rsidRDefault="00197696" w:rsidP="00D231F0">
            <w:pPr>
              <w:spacing w:after="0"/>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Personal injury</w:t>
            </w:r>
            <w:r w:rsidRPr="00D231F0">
              <w:rPr>
                <w:rFonts w:ascii="Calibri" w:hAnsi="Calibri" w:cs="Calibri"/>
                <w:b/>
                <w:bCs/>
                <w:color w:val="000000"/>
                <w:kern w:val="24"/>
                <w:sz w:val="18"/>
                <w:szCs w:val="18"/>
                <w:lang w:val="en-AU" w:eastAsia="en-AU"/>
              </w:rPr>
              <w:br/>
              <w:t>-</w:t>
            </w:r>
            <w:r w:rsidRPr="00D231F0">
              <w:rPr>
                <w:rFonts w:ascii="Calibri" w:hAnsi="Calibri" w:cs="Calibri"/>
                <w:color w:val="000000"/>
                <w:kern w:val="24"/>
                <w:sz w:val="18"/>
                <w:szCs w:val="18"/>
                <w:lang w:val="en-AU" w:eastAsia="en-AU"/>
              </w:rPr>
              <w:t xml:space="preserve"> 2011</w:t>
            </w:r>
          </w:p>
        </w:tc>
        <w:tc>
          <w:tcPr>
            <w:tcW w:w="964"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11%</w:t>
            </w:r>
          </w:p>
        </w:tc>
        <w:tc>
          <w:tcPr>
            <w:tcW w:w="964"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9%</w:t>
            </w:r>
          </w:p>
        </w:tc>
        <w:tc>
          <w:tcPr>
            <w:tcW w:w="972"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15%</w:t>
            </w:r>
          </w:p>
        </w:tc>
        <w:tc>
          <w:tcPr>
            <w:tcW w:w="963"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12%</w:t>
            </w:r>
          </w:p>
        </w:tc>
        <w:tc>
          <w:tcPr>
            <w:tcW w:w="971" w:type="dxa"/>
            <w:tcBorders>
              <w:righ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10%</w:t>
            </w:r>
          </w:p>
        </w:tc>
        <w:tc>
          <w:tcPr>
            <w:tcW w:w="964" w:type="dxa"/>
            <w:tcBorders>
              <w:left w:val="single" w:sz="8" w:space="0" w:color="1F497D"/>
            </w:tcBorders>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10%</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8%</w:t>
            </w:r>
          </w:p>
        </w:tc>
        <w:tc>
          <w:tcPr>
            <w:tcW w:w="964"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14%</w:t>
            </w:r>
          </w:p>
        </w:tc>
        <w:tc>
          <w:tcPr>
            <w:tcW w:w="789"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N/A</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Q45</w:t>
      </w:r>
      <w:r w:rsidRPr="003C333C">
        <w:tab/>
        <w:t>In the past five years, have you been involved in any road accidents as a driver regardless of who was at fault? (This does not include accidents in car parks and driveways) [single response]</w:t>
      </w:r>
    </w:p>
    <w:p w:rsidR="00197696" w:rsidRPr="003C333C" w:rsidRDefault="00197696" w:rsidP="00880DBD">
      <w:pPr>
        <w:pStyle w:val="SRCfigurenote"/>
      </w:pPr>
      <w:r w:rsidRPr="003C333C">
        <w:t>Q46</w:t>
      </w:r>
      <w:r w:rsidRPr="003C333C">
        <w:tab/>
        <w:t>Did anyone in the accident(s) sustain personal injury? [single response]</w:t>
      </w:r>
    </w:p>
    <w:p w:rsidR="00197696" w:rsidRPr="003C333C" w:rsidRDefault="00197696" w:rsidP="00880DBD">
      <w:pPr>
        <w:pStyle w:val="SRCfigurenote"/>
      </w:pPr>
    </w:p>
    <w:p w:rsidR="00197696" w:rsidRPr="003C333C" w:rsidRDefault="00197696" w:rsidP="00E722ED">
      <w:pPr>
        <w:pStyle w:val="Heading1"/>
      </w:pPr>
      <w:bookmarkStart w:id="15" w:name="_Toc355340892"/>
      <w:r w:rsidRPr="003C333C">
        <w:t>Speed</w:t>
      </w:r>
      <w:bookmarkEnd w:id="15"/>
    </w:p>
    <w:p w:rsidR="00197696" w:rsidRPr="003C333C" w:rsidRDefault="00197696" w:rsidP="00BD3D03">
      <w:pPr>
        <w:rPr>
          <w:lang w:val="en-AU"/>
        </w:rPr>
      </w:pPr>
      <w:r w:rsidRPr="00C163E1">
        <w:rPr>
          <w:color w:val="000080"/>
          <w:sz w:val="44"/>
          <w:szCs w:val="44"/>
          <w:lang w:val="en-AU"/>
        </w:rPr>
        <w:pict>
          <v:rect id="_x0000_i1034" style="width:0;height:1.5pt" o:hralign="center" o:hrstd="t" o:hr="t" fillcolor="gray" stroked="f"/>
        </w:pict>
      </w:r>
    </w:p>
    <w:p w:rsidR="00197696" w:rsidRPr="003C333C" w:rsidRDefault="00197696" w:rsidP="00346790">
      <w:pPr>
        <w:pStyle w:val="Heading2"/>
      </w:pPr>
      <w:bookmarkStart w:id="16" w:name="_Toc355340893"/>
      <w:r w:rsidRPr="003C333C">
        <w:t>Attitudes Toward Speeding</w:t>
      </w:r>
      <w:bookmarkEnd w:id="16"/>
    </w:p>
    <w:p w:rsidR="00197696" w:rsidRPr="003C333C" w:rsidRDefault="00197696" w:rsidP="002D2B47">
      <w:pPr>
        <w:spacing w:after="60" w:line="360" w:lineRule="auto"/>
        <w:jc w:val="both"/>
        <w:rPr>
          <w:lang w:val="en-AU"/>
        </w:rPr>
      </w:pPr>
      <w:r w:rsidRPr="003C333C">
        <w:rPr>
          <w:lang w:val="en-AU"/>
        </w:rPr>
        <w:t>All respondents were presented with a series of statements about speeding and asked to indicate the level to which they agreed or disagreed with each statement.  In 2012, the proportion of licence holders who either strongly agreed or agreed with each statement (</w:t>
      </w:r>
      <w:r>
        <w:rPr>
          <w:lang w:val="en-AU"/>
        </w:rPr>
        <w:t>total</w:t>
      </w:r>
      <w:r w:rsidRPr="003C333C">
        <w:rPr>
          <w:lang w:val="en-AU"/>
        </w:rPr>
        <w:t xml:space="preserve"> agree) indicates that:</w:t>
      </w:r>
    </w:p>
    <w:p w:rsidR="00197696" w:rsidRPr="003C333C" w:rsidRDefault="00197696" w:rsidP="00315A51">
      <w:pPr>
        <w:pStyle w:val="ListParagraph"/>
        <w:numPr>
          <w:ilvl w:val="0"/>
          <w:numId w:val="10"/>
        </w:numPr>
        <w:spacing w:line="360" w:lineRule="auto"/>
        <w:ind w:left="567" w:hanging="425"/>
        <w:rPr>
          <w:lang w:val="en-AU"/>
        </w:rPr>
      </w:pPr>
      <w:r w:rsidRPr="003C333C">
        <w:rPr>
          <w:lang w:val="en-AU"/>
        </w:rPr>
        <w:t>82% of respondents</w:t>
      </w:r>
      <w:r>
        <w:rPr>
          <w:lang w:val="en-AU"/>
        </w:rPr>
        <w:t xml:space="preserve"> aged 18 to </w:t>
      </w:r>
      <w:r w:rsidRPr="003C333C">
        <w:rPr>
          <w:lang w:val="en-AU"/>
        </w:rPr>
        <w:t>60</w:t>
      </w:r>
      <w:r>
        <w:rPr>
          <w:lang w:val="en-AU"/>
        </w:rPr>
        <w:t xml:space="preserve"> years</w:t>
      </w:r>
      <w:r w:rsidRPr="003C333C">
        <w:rPr>
          <w:lang w:val="en-AU"/>
        </w:rPr>
        <w:t xml:space="preserve"> agreed that speeding significantly increases their chance of crashing (55% strongly agree).</w:t>
      </w:r>
    </w:p>
    <w:p w:rsidR="00197696" w:rsidRPr="003C333C" w:rsidRDefault="00197696" w:rsidP="00315A51">
      <w:pPr>
        <w:pStyle w:val="ListParagraph"/>
        <w:numPr>
          <w:ilvl w:val="0"/>
          <w:numId w:val="10"/>
        </w:numPr>
        <w:spacing w:line="360" w:lineRule="auto"/>
        <w:ind w:left="567" w:hanging="425"/>
        <w:rPr>
          <w:lang w:val="en-AU"/>
        </w:rPr>
      </w:pPr>
      <w:r w:rsidRPr="003C333C">
        <w:rPr>
          <w:lang w:val="en-AU"/>
        </w:rPr>
        <w:t>70% agreed that if they sped the next time they drove they would have a high chance of being caught (28% strongly agree). This was a significant increase in agreement from 2011 (65%).</w:t>
      </w:r>
    </w:p>
    <w:p w:rsidR="00197696" w:rsidRPr="003C333C" w:rsidRDefault="00197696" w:rsidP="00315A51">
      <w:pPr>
        <w:pStyle w:val="ListParagraph"/>
        <w:numPr>
          <w:ilvl w:val="0"/>
          <w:numId w:val="10"/>
        </w:numPr>
        <w:spacing w:line="360" w:lineRule="auto"/>
        <w:ind w:left="567" w:hanging="425"/>
        <w:rPr>
          <w:lang w:val="en-AU"/>
        </w:rPr>
      </w:pPr>
      <w:r w:rsidRPr="003C333C">
        <w:rPr>
          <w:lang w:val="en-AU"/>
        </w:rPr>
        <w:t>80% agreed that penalties for speeding act as a deterrent to speeding (48% strongly agree).</w:t>
      </w:r>
    </w:p>
    <w:p w:rsidR="00197696" w:rsidRPr="003C333C" w:rsidRDefault="00197696" w:rsidP="00315A51">
      <w:pPr>
        <w:pStyle w:val="ListParagraph"/>
        <w:numPr>
          <w:ilvl w:val="0"/>
          <w:numId w:val="10"/>
        </w:numPr>
        <w:spacing w:line="360" w:lineRule="auto"/>
        <w:ind w:left="567" w:hanging="425"/>
        <w:rPr>
          <w:lang w:val="en-AU"/>
        </w:rPr>
      </w:pPr>
      <w:r w:rsidRPr="003C333C">
        <w:rPr>
          <w:lang w:val="en-AU"/>
        </w:rPr>
        <w:t xml:space="preserve">75% agreed that enforcing the speed limit helps lower the road toll (41% strongly agree). </w:t>
      </w:r>
    </w:p>
    <w:p w:rsidR="00197696" w:rsidRPr="003C333C" w:rsidRDefault="00197696" w:rsidP="00315A51">
      <w:pPr>
        <w:pStyle w:val="ListParagraph"/>
        <w:numPr>
          <w:ilvl w:val="0"/>
          <w:numId w:val="10"/>
        </w:numPr>
        <w:spacing w:line="360" w:lineRule="auto"/>
        <w:ind w:left="567" w:hanging="425"/>
        <w:rPr>
          <w:lang w:val="en-AU"/>
        </w:rPr>
      </w:pPr>
      <w:r w:rsidRPr="003C333C">
        <w:rPr>
          <w:lang w:val="en-AU"/>
        </w:rPr>
        <w:t>Only 21% agreed that it was ‘easy to avoid being caught’ speeding, a significant drop from 2011 (25%)</w:t>
      </w:r>
      <w:r>
        <w:rPr>
          <w:lang w:val="en-AU"/>
        </w:rPr>
        <w:t>.</w:t>
      </w:r>
    </w:p>
    <w:p w:rsidR="00197696" w:rsidRPr="003C333C" w:rsidRDefault="00197696" w:rsidP="00CA75AB">
      <w:pPr>
        <w:spacing w:line="360" w:lineRule="auto"/>
        <w:jc w:val="both"/>
        <w:rPr>
          <w:lang w:val="en-AU"/>
        </w:rPr>
      </w:pPr>
      <w:r w:rsidRPr="003C333C">
        <w:rPr>
          <w:lang w:val="en-AU"/>
        </w:rPr>
        <w:t xml:space="preserve">Overall, these figures indicate a moderate positive increase from previous surveys in the proportion of respondents who agree that speed contributes to their risk of having an accident and being caught and/or penalised. Importantly, there appears to be increasing recognition of speed enforcement’s contribution to lowering the road toll. The biggest increases were in respondents’ perceptions of being caught if they sped the next time they drove, and that enforcing the speed limit helps lower the road toll. It is worth noting that three out of five speeding statements recorded their most positive results for the previous ten years, or since the </w:t>
      </w:r>
      <w:r>
        <w:rPr>
          <w:lang w:val="en-AU"/>
        </w:rPr>
        <w:t>RSM</w:t>
      </w:r>
      <w:r w:rsidRPr="003C333C">
        <w:rPr>
          <w:lang w:val="en-AU"/>
        </w:rPr>
        <w:t xml:space="preserve"> began. These increases indicate that the TAC’s recent focus on speed campaigns may be influencing driver perception regarding the risks and consequences of speeding.</w:t>
      </w:r>
    </w:p>
    <w:p w:rsidR="00197696" w:rsidRPr="003C333C" w:rsidRDefault="00197696" w:rsidP="00BF161F">
      <w:pPr>
        <w:pStyle w:val="Figure"/>
        <w:rPr>
          <w:lang w:val="en-AU"/>
        </w:rPr>
      </w:pPr>
      <w:bookmarkStart w:id="17" w:name="_Toc355340944"/>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4</w:t>
      </w:r>
      <w:r w:rsidRPr="003C333C">
        <w:rPr>
          <w:lang w:val="en-AU"/>
        </w:rPr>
        <w:fldChar w:fldCharType="end"/>
      </w:r>
      <w:r w:rsidRPr="003C333C">
        <w:rPr>
          <w:lang w:val="en-AU"/>
        </w:rPr>
        <w:t>: Attitudes Towards Speeding (</w:t>
      </w:r>
      <w:r>
        <w:rPr>
          <w:lang w:val="en-AU"/>
        </w:rPr>
        <w:t>Total</w:t>
      </w:r>
      <w:r w:rsidRPr="003C333C">
        <w:rPr>
          <w:lang w:val="en-AU"/>
        </w:rPr>
        <w:t xml:space="preserve"> agree) – Time Series</w:t>
      </w:r>
      <w:bookmarkEnd w:id="17"/>
    </w:p>
    <w:tbl>
      <w:tblPr>
        <w:tblW w:w="9753"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197"/>
        <w:gridCol w:w="713"/>
        <w:gridCol w:w="713"/>
        <w:gridCol w:w="713"/>
        <w:gridCol w:w="713"/>
        <w:gridCol w:w="713"/>
        <w:gridCol w:w="713"/>
        <w:gridCol w:w="713"/>
        <w:gridCol w:w="713"/>
        <w:gridCol w:w="713"/>
        <w:gridCol w:w="713"/>
        <w:gridCol w:w="713"/>
        <w:gridCol w:w="713"/>
      </w:tblGrid>
      <w:tr w:rsidR="00197696" w:rsidRPr="00D231F0">
        <w:trPr>
          <w:trHeight w:val="611"/>
        </w:trPr>
        <w:tc>
          <w:tcPr>
            <w:tcW w:w="1197"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2001</w:t>
            </w:r>
            <w:r w:rsidRPr="00D231F0">
              <w:rPr>
                <w:rFonts w:ascii="Calibri" w:hAnsi="Calibri" w:cs="Calibri"/>
                <w:b/>
                <w:bCs/>
                <w:color w:val="FFFFFF"/>
                <w:kern w:val="24"/>
                <w:sz w:val="18"/>
                <w:szCs w:val="18"/>
                <w:lang w:val="en-AU" w:eastAsia="en-AU"/>
              </w:rPr>
              <w:br/>
              <w:t>(511)</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2002</w:t>
            </w:r>
            <w:r w:rsidRPr="00D231F0">
              <w:rPr>
                <w:rFonts w:ascii="Calibri" w:hAnsi="Calibri" w:cs="Calibri"/>
                <w:b/>
                <w:bCs/>
                <w:color w:val="FFFFFF"/>
                <w:kern w:val="24"/>
                <w:sz w:val="18"/>
                <w:szCs w:val="18"/>
                <w:lang w:val="en-AU" w:eastAsia="en-AU"/>
              </w:rPr>
              <w:br/>
              <w:t>(499)</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2003</w:t>
            </w:r>
            <w:r w:rsidRPr="00D231F0">
              <w:rPr>
                <w:rFonts w:ascii="Calibri" w:hAnsi="Calibri" w:cs="Calibri"/>
                <w:b/>
                <w:bCs/>
                <w:color w:val="FFFFFF"/>
                <w:kern w:val="24"/>
                <w:sz w:val="18"/>
                <w:szCs w:val="18"/>
                <w:lang w:val="en-AU" w:eastAsia="en-AU"/>
              </w:rPr>
              <w:br/>
              <w:t>(509)</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2004</w:t>
            </w:r>
            <w:r w:rsidRPr="00D231F0">
              <w:rPr>
                <w:rFonts w:ascii="Calibri" w:hAnsi="Calibri" w:cs="Calibri"/>
                <w:b/>
                <w:bCs/>
                <w:color w:val="FFFFFF"/>
                <w:kern w:val="24"/>
                <w:sz w:val="18"/>
                <w:szCs w:val="18"/>
                <w:lang w:val="en-AU" w:eastAsia="en-AU"/>
              </w:rPr>
              <w:br/>
              <w:t>(510)</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2005</w:t>
            </w:r>
            <w:r w:rsidRPr="00D231F0">
              <w:rPr>
                <w:rFonts w:ascii="Calibri" w:hAnsi="Calibri" w:cs="Calibri"/>
                <w:b/>
                <w:bCs/>
                <w:color w:val="FFFFFF"/>
                <w:kern w:val="24"/>
                <w:sz w:val="18"/>
                <w:szCs w:val="18"/>
                <w:lang w:val="en-AU" w:eastAsia="en-AU"/>
              </w:rPr>
              <w:br/>
              <w:t>(500)</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2006</w:t>
            </w:r>
            <w:r w:rsidRPr="00D231F0">
              <w:rPr>
                <w:rFonts w:ascii="Calibri" w:hAnsi="Calibri" w:cs="Calibri"/>
                <w:b/>
                <w:bCs/>
                <w:color w:val="FFFFFF"/>
                <w:kern w:val="24"/>
                <w:sz w:val="18"/>
                <w:szCs w:val="18"/>
                <w:lang w:val="en-AU" w:eastAsia="en-AU"/>
              </w:rPr>
              <w:br/>
              <w:t>(499)</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2007</w:t>
            </w:r>
            <w:r w:rsidRPr="00D231F0">
              <w:rPr>
                <w:rFonts w:ascii="Calibri" w:hAnsi="Calibri" w:cs="Calibri"/>
                <w:b/>
                <w:bCs/>
                <w:color w:val="FFFFFF"/>
                <w:kern w:val="24"/>
                <w:sz w:val="18"/>
                <w:szCs w:val="18"/>
                <w:lang w:val="en-AU" w:eastAsia="en-AU"/>
              </w:rPr>
              <w:br/>
              <w:t>(499)</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2008</w:t>
            </w:r>
            <w:r w:rsidRPr="00D231F0">
              <w:rPr>
                <w:rFonts w:ascii="Calibri" w:hAnsi="Calibri" w:cs="Calibri"/>
                <w:b/>
                <w:bCs/>
                <w:color w:val="FFFFFF"/>
                <w:kern w:val="24"/>
                <w:sz w:val="18"/>
                <w:szCs w:val="18"/>
                <w:lang w:val="en-AU" w:eastAsia="en-AU"/>
              </w:rPr>
              <w:br/>
              <w:t>(500)</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2009</w:t>
            </w:r>
            <w:r w:rsidRPr="00D231F0">
              <w:rPr>
                <w:rFonts w:ascii="Calibri" w:hAnsi="Calibri" w:cs="Calibri"/>
                <w:b/>
                <w:bCs/>
                <w:color w:val="FFFFFF"/>
                <w:kern w:val="24"/>
                <w:sz w:val="18"/>
                <w:szCs w:val="18"/>
                <w:lang w:val="en-AU" w:eastAsia="en-AU"/>
              </w:rPr>
              <w:br/>
              <w:t>(500)</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2010</w:t>
            </w:r>
            <w:r w:rsidRPr="00D231F0">
              <w:rPr>
                <w:rFonts w:ascii="Calibri" w:hAnsi="Calibri" w:cs="Calibri"/>
                <w:b/>
                <w:bCs/>
                <w:color w:val="FFFFFF"/>
                <w:kern w:val="24"/>
                <w:sz w:val="18"/>
                <w:szCs w:val="18"/>
                <w:lang w:val="en-AU" w:eastAsia="en-AU"/>
              </w:rPr>
              <w:br/>
              <w:t>(702)</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2011</w:t>
            </w:r>
            <w:r w:rsidRPr="00D231F0">
              <w:rPr>
                <w:rFonts w:ascii="Calibri" w:hAnsi="Calibri" w:cs="Calibri"/>
                <w:b/>
                <w:bCs/>
                <w:color w:val="FFFFFF"/>
                <w:kern w:val="24"/>
                <w:sz w:val="18"/>
                <w:szCs w:val="18"/>
                <w:lang w:val="en-AU" w:eastAsia="en-AU"/>
              </w:rPr>
              <w:br/>
              <w:t>(809)</w:t>
            </w:r>
          </w:p>
        </w:tc>
        <w:tc>
          <w:tcPr>
            <w:tcW w:w="71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2012</w:t>
            </w:r>
          </w:p>
          <w:p w:rsidR="00197696" w:rsidRPr="00D231F0" w:rsidRDefault="00197696" w:rsidP="00D231F0">
            <w:pPr>
              <w:spacing w:after="0"/>
              <w:ind w:left="720" w:hanging="72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(1140)</w:t>
            </w:r>
          </w:p>
        </w:tc>
      </w:tr>
      <w:tr w:rsidR="00197696" w:rsidRPr="00D231F0">
        <w:trPr>
          <w:trHeight w:val="803"/>
        </w:trPr>
        <w:tc>
          <w:tcPr>
            <w:tcW w:w="1197" w:type="dxa"/>
            <w:vAlign w:val="center"/>
          </w:tcPr>
          <w:p w:rsidR="00197696" w:rsidRPr="00D231F0" w:rsidRDefault="00197696" w:rsidP="00D231F0">
            <w:pPr>
              <w:spacing w:after="0"/>
              <w:textAlignment w:val="bottom"/>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Speeding increases chances of crashing</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86%</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86%</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85%</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87%</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87%</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87%</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88%</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85%</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88%</w:t>
            </w:r>
          </w:p>
        </w:tc>
        <w:tc>
          <w:tcPr>
            <w:tcW w:w="713" w:type="dxa"/>
            <w:vAlign w:val="center"/>
          </w:tcPr>
          <w:p w:rsidR="00197696" w:rsidRPr="00D231F0" w:rsidRDefault="00197696" w:rsidP="00D231F0">
            <w:pPr>
              <w:spacing w:after="0"/>
              <w:jc w:val="center"/>
              <w:rPr>
                <w:rFonts w:ascii="Courier New" w:hAnsi="Courier New" w:cs="Courier New"/>
                <w:color w:val="000000"/>
                <w:spacing w:val="-3"/>
                <w:kern w:val="24"/>
                <w:sz w:val="18"/>
                <w:szCs w:val="18"/>
                <w:lang w:val="en-AU"/>
              </w:rPr>
            </w:pPr>
            <w:r w:rsidRPr="00D231F0">
              <w:rPr>
                <w:rFonts w:ascii="Calibri" w:hAnsi="Calibri" w:cs="Calibri"/>
                <w:color w:val="000000"/>
                <w:kern w:val="24"/>
                <w:sz w:val="18"/>
                <w:szCs w:val="18"/>
                <w:lang w:val="en-AU" w:eastAsia="en-AU"/>
              </w:rPr>
              <w:t>81%</w:t>
            </w:r>
          </w:p>
        </w:tc>
        <w:tc>
          <w:tcPr>
            <w:tcW w:w="713" w:type="dxa"/>
            <w:vAlign w:val="center"/>
          </w:tcPr>
          <w:p w:rsidR="00197696" w:rsidRPr="00D231F0" w:rsidRDefault="00197696" w:rsidP="00D231F0">
            <w:pPr>
              <w:spacing w:after="0"/>
              <w:jc w:val="center"/>
              <w:rPr>
                <w:rFonts w:ascii="Courier New" w:hAnsi="Courier New" w:cs="Courier New"/>
                <w:color w:val="000000"/>
                <w:spacing w:val="-3"/>
                <w:kern w:val="24"/>
                <w:sz w:val="18"/>
                <w:szCs w:val="18"/>
                <w:lang w:val="en-AU"/>
              </w:rPr>
            </w:pPr>
            <w:r w:rsidRPr="00D231F0">
              <w:rPr>
                <w:rFonts w:ascii="Calibri" w:hAnsi="Calibri" w:cs="Calibri"/>
                <w:color w:val="000000"/>
                <w:kern w:val="24"/>
                <w:sz w:val="18"/>
                <w:szCs w:val="18"/>
                <w:lang w:val="en-AU" w:eastAsia="en-AU"/>
              </w:rPr>
              <w:t>83%</w:t>
            </w:r>
          </w:p>
        </w:tc>
        <w:tc>
          <w:tcPr>
            <w:tcW w:w="713" w:type="dxa"/>
            <w:vAlign w:val="center"/>
          </w:tcPr>
          <w:p w:rsidR="00197696" w:rsidRPr="00D231F0" w:rsidRDefault="00197696" w:rsidP="00D231F0">
            <w:pPr>
              <w:spacing w:after="0"/>
              <w:jc w:val="center"/>
              <w:rPr>
                <w:color w:val="000000"/>
                <w:kern w:val="24"/>
                <w:sz w:val="18"/>
                <w:szCs w:val="18"/>
                <w:lang w:val="en-AU"/>
              </w:rPr>
            </w:pPr>
            <w:r w:rsidRPr="00D231F0">
              <w:rPr>
                <w:rFonts w:ascii="Calibri" w:hAnsi="Calibri" w:cs="Calibri"/>
                <w:color w:val="000000"/>
                <w:kern w:val="24"/>
                <w:sz w:val="18"/>
                <w:szCs w:val="18"/>
                <w:lang w:val="en-AU" w:eastAsia="en-AU"/>
              </w:rPr>
              <w:t>82%</w:t>
            </w:r>
          </w:p>
        </w:tc>
      </w:tr>
      <w:tr w:rsidR="00197696" w:rsidRPr="00D231F0">
        <w:trPr>
          <w:trHeight w:val="848"/>
        </w:trPr>
        <w:tc>
          <w:tcPr>
            <w:tcW w:w="1197" w:type="dxa"/>
            <w:vAlign w:val="center"/>
          </w:tcPr>
          <w:p w:rsidR="00197696" w:rsidRPr="00D231F0" w:rsidRDefault="00197696" w:rsidP="00D231F0">
            <w:pPr>
              <w:spacing w:after="0"/>
              <w:textAlignment w:val="bottom"/>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If I sped - high chance of being caught</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38%</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41%</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33%</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44%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46%</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42%</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60%</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65%</w:t>
            </w:r>
          </w:p>
        </w:tc>
        <w:tc>
          <w:tcPr>
            <w:tcW w:w="713" w:type="dxa"/>
            <w:shd w:val="clear" w:color="auto" w:fill="F79646"/>
            <w:vAlign w:val="center"/>
          </w:tcPr>
          <w:p w:rsidR="00197696" w:rsidRPr="00D231F0" w:rsidRDefault="00197696" w:rsidP="00D231F0">
            <w:pPr>
              <w:spacing w:after="0"/>
              <w:jc w:val="center"/>
              <w:rPr>
                <w:sz w:val="18"/>
                <w:szCs w:val="18"/>
                <w:lang w:val="en-AU"/>
              </w:rPr>
            </w:pPr>
            <w:r w:rsidRPr="00D231F0">
              <w:rPr>
                <w:rFonts w:ascii="Calibri" w:hAnsi="Calibri" w:cs="Calibri"/>
                <w:sz w:val="18"/>
                <w:szCs w:val="18"/>
                <w:lang w:val="en-AU" w:eastAsia="en-AU"/>
              </w:rPr>
              <w:t>70%</w:t>
            </w:r>
          </w:p>
        </w:tc>
      </w:tr>
      <w:tr w:rsidR="00197696" w:rsidRPr="00D231F0">
        <w:trPr>
          <w:trHeight w:val="587"/>
        </w:trPr>
        <w:tc>
          <w:tcPr>
            <w:tcW w:w="1197" w:type="dxa"/>
            <w:vAlign w:val="center"/>
          </w:tcPr>
          <w:p w:rsidR="00197696" w:rsidRPr="00D231F0" w:rsidRDefault="00197696" w:rsidP="00D231F0">
            <w:pPr>
              <w:spacing w:after="0"/>
              <w:textAlignment w:val="bottom"/>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Penalties act as a deterrent</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70%</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70%</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71%</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69%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73%</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64%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69%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77%</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79%</w:t>
            </w:r>
          </w:p>
        </w:tc>
        <w:tc>
          <w:tcPr>
            <w:tcW w:w="713" w:type="dxa"/>
            <w:vAlign w:val="center"/>
          </w:tcPr>
          <w:p w:rsidR="00197696" w:rsidRPr="00D231F0" w:rsidRDefault="00197696" w:rsidP="00D231F0">
            <w:pPr>
              <w:spacing w:after="0"/>
              <w:jc w:val="center"/>
              <w:rPr>
                <w:sz w:val="18"/>
                <w:szCs w:val="18"/>
                <w:lang w:val="en-AU"/>
              </w:rPr>
            </w:pPr>
            <w:r w:rsidRPr="00D231F0">
              <w:rPr>
                <w:rFonts w:ascii="Calibri" w:hAnsi="Calibri" w:cs="Calibri"/>
                <w:sz w:val="18"/>
                <w:szCs w:val="18"/>
                <w:lang w:val="en-AU" w:eastAsia="en-AU"/>
              </w:rPr>
              <w:t>80%</w:t>
            </w:r>
          </w:p>
        </w:tc>
      </w:tr>
      <w:tr w:rsidR="00197696" w:rsidRPr="00D231F0">
        <w:trPr>
          <w:trHeight w:val="848"/>
        </w:trPr>
        <w:tc>
          <w:tcPr>
            <w:tcW w:w="1197" w:type="dxa"/>
            <w:vAlign w:val="center"/>
          </w:tcPr>
          <w:p w:rsidR="00197696" w:rsidRPr="00D231F0" w:rsidRDefault="00197696" w:rsidP="00D231F0">
            <w:pPr>
              <w:spacing w:after="0"/>
              <w:textAlignment w:val="bottom"/>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Enforcing the speed limit lowers the road toll</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79%</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71%</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71%</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75%</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76%</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75%</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78%</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74%</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66%</w:t>
            </w:r>
          </w:p>
        </w:tc>
        <w:tc>
          <w:tcPr>
            <w:tcW w:w="713" w:type="dxa"/>
            <w:vAlign w:val="center"/>
          </w:tcPr>
          <w:p w:rsidR="00197696" w:rsidRPr="00D231F0" w:rsidRDefault="00197696" w:rsidP="00D231F0">
            <w:pPr>
              <w:spacing w:after="0"/>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73%</w:t>
            </w:r>
          </w:p>
        </w:tc>
        <w:tc>
          <w:tcPr>
            <w:tcW w:w="713" w:type="dxa"/>
            <w:vAlign w:val="center"/>
          </w:tcPr>
          <w:p w:rsidR="00197696" w:rsidRPr="00D231F0" w:rsidRDefault="00197696" w:rsidP="00D231F0">
            <w:pPr>
              <w:spacing w:after="0"/>
              <w:jc w:val="center"/>
              <w:rPr>
                <w:sz w:val="18"/>
                <w:szCs w:val="18"/>
                <w:lang w:val="en-AU"/>
              </w:rPr>
            </w:pPr>
            <w:r w:rsidRPr="00D231F0">
              <w:rPr>
                <w:rFonts w:ascii="Calibri" w:hAnsi="Calibri" w:cs="Calibri"/>
                <w:sz w:val="18"/>
                <w:szCs w:val="18"/>
                <w:lang w:val="en-AU" w:eastAsia="en-AU"/>
              </w:rPr>
              <w:t>75%</w:t>
            </w:r>
          </w:p>
        </w:tc>
      </w:tr>
      <w:tr w:rsidR="00197696" w:rsidRPr="00D231F0">
        <w:trPr>
          <w:trHeight w:val="848"/>
        </w:trPr>
        <w:tc>
          <w:tcPr>
            <w:tcW w:w="1197" w:type="dxa"/>
            <w:vAlign w:val="center"/>
          </w:tcPr>
          <w:p w:rsidR="00197696" w:rsidRPr="00D231F0" w:rsidRDefault="00197696" w:rsidP="00D231F0">
            <w:pPr>
              <w:spacing w:after="0" w:line="243" w:lineRule="atLeast"/>
              <w:textAlignment w:val="bottom"/>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It’s easy to avoid being caught</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26%</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22%</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29%</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34%</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30%</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29%</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30%</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31%</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33%</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color w:val="000000"/>
                <w:kern w:val="24"/>
                <w:sz w:val="18"/>
                <w:szCs w:val="18"/>
                <w:lang w:val="en-AU" w:eastAsia="en-AU"/>
              </w:rPr>
              <w:t>27%</w:t>
            </w:r>
          </w:p>
        </w:tc>
        <w:tc>
          <w:tcPr>
            <w:tcW w:w="713" w:type="dxa"/>
            <w:vAlign w:val="center"/>
          </w:tcPr>
          <w:p w:rsidR="00197696" w:rsidRPr="00D231F0" w:rsidRDefault="00197696" w:rsidP="00D231F0">
            <w:pPr>
              <w:spacing w:after="0" w:line="243" w:lineRule="atLeast"/>
              <w:jc w:val="center"/>
              <w:rPr>
                <w:rFonts w:ascii="Courier New" w:hAnsi="Courier New" w:cs="Courier New"/>
                <w:color w:val="000000"/>
                <w:spacing w:val="-3"/>
                <w:sz w:val="18"/>
                <w:szCs w:val="18"/>
                <w:lang w:val="en-AU"/>
              </w:rPr>
            </w:pPr>
            <w:r w:rsidRPr="00D231F0">
              <w:rPr>
                <w:rFonts w:ascii="Calibri" w:hAnsi="Calibri" w:cs="Calibri"/>
                <w:sz w:val="18"/>
                <w:szCs w:val="18"/>
                <w:lang w:val="en-AU" w:eastAsia="en-AU"/>
              </w:rPr>
              <w:t>25%</w:t>
            </w:r>
          </w:p>
        </w:tc>
        <w:tc>
          <w:tcPr>
            <w:tcW w:w="713" w:type="dxa"/>
            <w:shd w:val="clear" w:color="auto" w:fill="9BBB59"/>
            <w:vAlign w:val="center"/>
          </w:tcPr>
          <w:p w:rsidR="00197696" w:rsidRPr="00D231F0" w:rsidRDefault="00197696" w:rsidP="00D231F0">
            <w:pPr>
              <w:spacing w:after="0" w:line="243" w:lineRule="atLeast"/>
              <w:jc w:val="center"/>
              <w:rPr>
                <w:sz w:val="18"/>
                <w:szCs w:val="18"/>
                <w:lang w:val="en-AU"/>
              </w:rPr>
            </w:pPr>
            <w:r w:rsidRPr="00D231F0">
              <w:rPr>
                <w:rFonts w:ascii="Calibri" w:hAnsi="Calibri" w:cs="Calibri"/>
                <w:sz w:val="18"/>
                <w:szCs w:val="18"/>
                <w:lang w:val="en-AU" w:eastAsia="en-AU"/>
              </w:rPr>
              <w:t>21%</w:t>
            </w:r>
          </w:p>
        </w:tc>
      </w:tr>
    </w:tbl>
    <w:p w:rsidR="00197696" w:rsidRPr="003C333C" w:rsidRDefault="00197696" w:rsidP="00880DBD">
      <w:pPr>
        <w:pStyle w:val="Cap"/>
      </w:pPr>
      <w:r w:rsidRPr="003C333C">
        <w:t>Base:</w:t>
      </w:r>
      <w:r w:rsidRPr="003C333C">
        <w:tab/>
        <w:t>All licence holders aged 18-60</w:t>
      </w:r>
    </w:p>
    <w:p w:rsidR="00197696" w:rsidRPr="003C333C" w:rsidRDefault="00197696" w:rsidP="00880DBD">
      <w:pPr>
        <w:pStyle w:val="SRCfigurenote"/>
      </w:pPr>
      <w:r w:rsidRPr="003C333C">
        <w:t>Q14:</w:t>
      </w:r>
      <w:r w:rsidRPr="003C333C">
        <w:tab/>
        <w:t>On a scale of 1 to 5, where 1 is “Strongly disagree” and 5 is “Strongly agree”, to what extent do you agree or disagree with the following statements? [single response]</w:t>
      </w:r>
    </w:p>
    <w:p w:rsidR="00197696" w:rsidRPr="003C333C" w:rsidRDefault="00197696" w:rsidP="00BF161F">
      <w:pPr>
        <w:pStyle w:val="Figure"/>
        <w:rPr>
          <w:lang w:val="en-AU"/>
        </w:rPr>
      </w:pPr>
      <w:bookmarkStart w:id="18" w:name="_Toc355340985"/>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w:t>
      </w:r>
      <w:r w:rsidRPr="003C333C">
        <w:rPr>
          <w:lang w:val="en-AU"/>
        </w:rPr>
        <w:fldChar w:fldCharType="end"/>
      </w:r>
      <w:r w:rsidRPr="003C333C">
        <w:rPr>
          <w:lang w:val="en-AU"/>
        </w:rPr>
        <w:t>: The Extent to Which Drivers Agree with Statements Relating to Speeding</w:t>
      </w:r>
      <w:bookmarkEnd w:id="18"/>
    </w:p>
    <w:p w:rsidR="00197696" w:rsidRPr="003C333C" w:rsidRDefault="00197696" w:rsidP="00440667">
      <w:pPr>
        <w:rPr>
          <w:lang w:val="en-AU"/>
        </w:rPr>
      </w:pPr>
      <w:r w:rsidRPr="00D231F0">
        <w:rPr>
          <w:noProof/>
          <w:lang w:val="en-AU" w:eastAsia="en-AU"/>
        </w:rPr>
        <w:object w:dxaOrig="8929" w:dyaOrig="2947">
          <v:shape id="Chart 17" o:spid="_x0000_i1035" type="#_x0000_t75" style="width:459.75pt;height:168pt;visibility:visible" o:ole="">
            <v:imagedata r:id="rId13" o:title=""/>
            <o:lock v:ext="edit" aspectratio="f"/>
          </v:shape>
          <o:OLEObject Type="Embed" ProgID="Excel.Chart.8" ShapeID="Chart 17" DrawAspect="Content" ObjectID="_1433067552" r:id="rId14"/>
        </w:object>
      </w:r>
    </w:p>
    <w:p w:rsidR="00197696" w:rsidRPr="003C333C" w:rsidRDefault="00197696" w:rsidP="00880DBD">
      <w:pPr>
        <w:pStyle w:val="SRCfigurenote"/>
      </w:pPr>
      <w:r w:rsidRPr="003C333C">
        <w:t>Base:</w:t>
      </w:r>
      <w:r w:rsidRPr="003C333C">
        <w:tab/>
        <w:t>All licence holders (n=13</w:t>
      </w:r>
      <w:r>
        <w:t>29</w:t>
      </w:r>
      <w:r w:rsidRPr="003C333C">
        <w:t>)</w:t>
      </w:r>
    </w:p>
    <w:p w:rsidR="00197696" w:rsidRPr="003C333C" w:rsidRDefault="00197696" w:rsidP="00880DBD">
      <w:pPr>
        <w:pStyle w:val="SRCfigurenote"/>
      </w:pPr>
      <w:r w:rsidRPr="003C333C">
        <w:t>Q13:</w:t>
      </w:r>
      <w:r w:rsidRPr="003C333C">
        <w:tab/>
        <w:t>On a scale of 1 to 5, where 1 is “Strongly disagree” and 5 is “Strongly agree”, to what extent do you agree or disagree with the following statements? [single response]</w:t>
      </w:r>
    </w:p>
    <w:p w:rsidR="00197696" w:rsidRPr="003C333C" w:rsidRDefault="00197696" w:rsidP="002D2B47">
      <w:pPr>
        <w:spacing w:after="0"/>
        <w:rPr>
          <w:lang w:val="en-AU"/>
        </w:rPr>
      </w:pPr>
    </w:p>
    <w:p w:rsidR="00197696" w:rsidRPr="003C333C" w:rsidRDefault="00197696" w:rsidP="00F570DA">
      <w:pPr>
        <w:spacing w:line="360" w:lineRule="auto"/>
        <w:rPr>
          <w:lang w:val="en-AU"/>
        </w:rPr>
      </w:pPr>
      <w:r w:rsidRPr="003C333C">
        <w:rPr>
          <w:lang w:val="en-AU"/>
        </w:rPr>
        <w:t>In 2012, there were significant differences in attitudes to speeding by the key demographic groups:</w:t>
      </w:r>
    </w:p>
    <w:p w:rsidR="00197696" w:rsidRPr="003C333C" w:rsidRDefault="00197696" w:rsidP="00315A51">
      <w:pPr>
        <w:pStyle w:val="ListParagraph"/>
        <w:numPr>
          <w:ilvl w:val="0"/>
          <w:numId w:val="21"/>
        </w:numPr>
        <w:spacing w:line="360" w:lineRule="auto"/>
        <w:ind w:left="567" w:hanging="425"/>
        <w:rPr>
          <w:lang w:val="en-AU"/>
        </w:rPr>
      </w:pPr>
      <w:r w:rsidRPr="003C333C">
        <w:rPr>
          <w:lang w:val="en-AU"/>
        </w:rPr>
        <w:t>Males were less likely to attribute their chance of crashing to speeding (77%) compared to females (90%); to consider the penalties a deterrent (78% for males and 83% for females) and to consider that enforcing the speed limit helps lower the road toll (72% for males and 82% for females).</w:t>
      </w:r>
    </w:p>
    <w:p w:rsidR="00197696" w:rsidRPr="003C333C" w:rsidRDefault="00197696" w:rsidP="00315A51">
      <w:pPr>
        <w:pStyle w:val="ListParagraph"/>
        <w:numPr>
          <w:ilvl w:val="0"/>
          <w:numId w:val="21"/>
        </w:numPr>
        <w:spacing w:line="360" w:lineRule="auto"/>
        <w:ind w:left="567" w:hanging="425"/>
        <w:rPr>
          <w:lang w:val="en-AU"/>
        </w:rPr>
      </w:pPr>
      <w:r w:rsidRPr="003C333C">
        <w:rPr>
          <w:lang w:val="en-AU"/>
        </w:rPr>
        <w:t>Younger drivers (18 to 25 years) were less likely to believe that they have a high chance of being caught if they were speeding (61%) compared to older drivers; 66% for those aged 26 to 39 years; 74% for those aged 40 to 60 years, and 71% for those aged over 60 years.  Younger drivers (68%) were also less likely to believe enforcing the speed limit helps lower the road toll compared with older drivers (26</w:t>
      </w:r>
      <w:r>
        <w:rPr>
          <w:lang w:val="en-AU"/>
        </w:rPr>
        <w:t xml:space="preserve"> to 39, 75%; 40 to </w:t>
      </w:r>
      <w:r w:rsidRPr="003C333C">
        <w:rPr>
          <w:lang w:val="en-AU"/>
        </w:rPr>
        <w:t>60, 77%; 61+, 84%).</w:t>
      </w:r>
    </w:p>
    <w:p w:rsidR="00197696" w:rsidRPr="003C333C" w:rsidRDefault="00197696" w:rsidP="00315A51">
      <w:pPr>
        <w:pStyle w:val="ListParagraph"/>
        <w:numPr>
          <w:ilvl w:val="0"/>
          <w:numId w:val="21"/>
        </w:numPr>
        <w:spacing w:line="360" w:lineRule="auto"/>
        <w:ind w:left="567" w:hanging="425"/>
        <w:rPr>
          <w:lang w:val="en-AU"/>
        </w:rPr>
      </w:pPr>
      <w:r w:rsidRPr="003C333C">
        <w:rPr>
          <w:lang w:val="en-AU"/>
        </w:rPr>
        <w:t>Metropolitan drivers (76%) were less likely than regional drivers (83%) to consider penalties for speeding acted as a deterrent when they were driving.</w:t>
      </w:r>
    </w:p>
    <w:p w:rsidR="00197696" w:rsidRPr="003C333C" w:rsidRDefault="00197696" w:rsidP="00BF161F">
      <w:pPr>
        <w:pStyle w:val="Figure"/>
        <w:rPr>
          <w:lang w:val="en-AU"/>
        </w:rPr>
      </w:pPr>
      <w:bookmarkStart w:id="19" w:name="_Toc355340945"/>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5</w:t>
      </w:r>
      <w:r w:rsidRPr="003C333C">
        <w:rPr>
          <w:lang w:val="en-AU"/>
        </w:rPr>
        <w:fldChar w:fldCharType="end"/>
      </w:r>
      <w:r w:rsidRPr="003C333C">
        <w:rPr>
          <w:lang w:val="en-AU"/>
        </w:rPr>
        <w:t>: Attitudes Towards Speeding (</w:t>
      </w:r>
      <w:r>
        <w:rPr>
          <w:lang w:val="en-AU"/>
        </w:rPr>
        <w:t>Total</w:t>
      </w:r>
      <w:r w:rsidRPr="003C333C">
        <w:rPr>
          <w:lang w:val="en-AU"/>
        </w:rPr>
        <w:t xml:space="preserve"> agree) by Demographics (2012)</w:t>
      </w:r>
      <w:bookmarkEnd w:id="19"/>
    </w:p>
    <w:tbl>
      <w:tblPr>
        <w:tblW w:w="9895" w:type="dxa"/>
        <w:tblInd w:w="-3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29"/>
        <w:gridCol w:w="872"/>
        <w:gridCol w:w="872"/>
        <w:gridCol w:w="874"/>
        <w:gridCol w:w="872"/>
        <w:gridCol w:w="874"/>
        <w:gridCol w:w="883"/>
        <w:gridCol w:w="873"/>
        <w:gridCol w:w="872"/>
        <w:gridCol w:w="874"/>
      </w:tblGrid>
      <w:tr w:rsidR="00197696" w:rsidRPr="00D231F0">
        <w:trPr>
          <w:trHeight w:val="573"/>
        </w:trPr>
        <w:tc>
          <w:tcPr>
            <w:tcW w:w="2029" w:type="dxa"/>
            <w:shd w:val="clear" w:color="auto" w:fill="4F81BD"/>
          </w:tcPr>
          <w:p w:rsidR="00197696" w:rsidRPr="00D231F0" w:rsidRDefault="00197696" w:rsidP="00D231F0">
            <w:pPr>
              <w:spacing w:after="0"/>
              <w:rPr>
                <w:rFonts w:ascii="Calibri" w:hAnsi="Calibri" w:cs="Calibri"/>
                <w:b/>
                <w:bCs/>
                <w:sz w:val="18"/>
                <w:szCs w:val="18"/>
                <w:lang w:val="en-AU"/>
              </w:rPr>
            </w:pPr>
          </w:p>
        </w:tc>
        <w:tc>
          <w:tcPr>
            <w:tcW w:w="87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7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87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7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7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8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7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7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7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76"/>
        </w:trPr>
        <w:tc>
          <w:tcPr>
            <w:tcW w:w="2029"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72"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7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7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7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7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8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7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7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7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19"/>
        </w:trPr>
        <w:tc>
          <w:tcPr>
            <w:tcW w:w="2029" w:type="dxa"/>
          </w:tcPr>
          <w:p w:rsidR="00197696" w:rsidRPr="00D231F0" w:rsidRDefault="00197696" w:rsidP="00D231F0">
            <w:pPr>
              <w:spacing w:before="60" w:after="60"/>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Speeding significantly increases my chances of crashing</w:t>
            </w:r>
          </w:p>
        </w:tc>
        <w:tc>
          <w:tcPr>
            <w:tcW w:w="872"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83%</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82%</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84%</w:t>
            </w:r>
          </w:p>
        </w:tc>
        <w:tc>
          <w:tcPr>
            <w:tcW w:w="872"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77%</w:t>
            </w:r>
          </w:p>
        </w:tc>
        <w:tc>
          <w:tcPr>
            <w:tcW w:w="874" w:type="dxa"/>
            <w:tcBorders>
              <w:right w:val="single" w:sz="8" w:space="0" w:color="1F497D"/>
            </w:tcBorders>
            <w:shd w:val="clear" w:color="auto" w:fill="F79646"/>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90%</w:t>
            </w:r>
          </w:p>
        </w:tc>
        <w:tc>
          <w:tcPr>
            <w:tcW w:w="883"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82% h</w:t>
            </w:r>
          </w:p>
        </w:tc>
        <w:tc>
          <w:tcPr>
            <w:tcW w:w="873" w:type="dxa"/>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85% h</w:t>
            </w:r>
          </w:p>
        </w:tc>
        <w:tc>
          <w:tcPr>
            <w:tcW w:w="872" w:type="dxa"/>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80% h</w:t>
            </w:r>
          </w:p>
        </w:tc>
        <w:tc>
          <w:tcPr>
            <w:tcW w:w="874" w:type="dxa"/>
            <w:shd w:val="clear" w:color="auto" w:fill="F79646"/>
            <w:vAlign w:val="center"/>
          </w:tcPr>
          <w:p w:rsidR="00197696" w:rsidRPr="00D231F0" w:rsidRDefault="00197696" w:rsidP="00D231F0">
            <w:pPr>
              <w:spacing w:before="60" w:after="60"/>
              <w:jc w:val="center"/>
              <w:rPr>
                <w:rFonts w:ascii="Calibri" w:hAnsi="Calibri" w:cs="Calibri"/>
                <w:sz w:val="18"/>
                <w:szCs w:val="18"/>
                <w:lang w:val="en-AU"/>
              </w:rPr>
            </w:pPr>
            <w:r w:rsidRPr="00D231F0">
              <w:rPr>
                <w:rFonts w:ascii="Calibri" w:hAnsi="Calibri" w:cs="Calibri"/>
                <w:sz w:val="18"/>
                <w:szCs w:val="18"/>
                <w:lang w:val="en-AU"/>
              </w:rPr>
              <w:t>92%</w:t>
            </w:r>
          </w:p>
        </w:tc>
      </w:tr>
      <w:tr w:rsidR="00197696" w:rsidRPr="00D231F0">
        <w:trPr>
          <w:trHeight w:val="19"/>
        </w:trPr>
        <w:tc>
          <w:tcPr>
            <w:tcW w:w="2029" w:type="dxa"/>
          </w:tcPr>
          <w:p w:rsidR="00197696" w:rsidRPr="00D231F0" w:rsidRDefault="00197696" w:rsidP="00D231F0">
            <w:pPr>
              <w:spacing w:before="60" w:after="60"/>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If I was to speed the next time I drive, I would have a high chance of being caught</w:t>
            </w:r>
          </w:p>
        </w:tc>
        <w:tc>
          <w:tcPr>
            <w:tcW w:w="872"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70%</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71%</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69%</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68%</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72%</w:t>
            </w:r>
          </w:p>
        </w:tc>
        <w:tc>
          <w:tcPr>
            <w:tcW w:w="883"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61% g,h</w:t>
            </w:r>
          </w:p>
        </w:tc>
        <w:tc>
          <w:tcPr>
            <w:tcW w:w="873" w:type="dxa"/>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66% g,h</w:t>
            </w:r>
          </w:p>
        </w:tc>
        <w:tc>
          <w:tcPr>
            <w:tcW w:w="872" w:type="dxa"/>
            <w:vAlign w:val="center"/>
          </w:tcPr>
          <w:p w:rsidR="00197696" w:rsidRPr="00D231F0" w:rsidRDefault="00197696" w:rsidP="00D231F0">
            <w:pPr>
              <w:spacing w:before="60" w:after="60"/>
              <w:jc w:val="center"/>
              <w:rPr>
                <w:rFonts w:ascii="Calibri" w:hAnsi="Calibri" w:cs="Calibri"/>
                <w:color w:val="000000"/>
                <w:spacing w:val="-3"/>
                <w:sz w:val="18"/>
                <w:szCs w:val="18"/>
                <w:lang w:val="en-AU"/>
              </w:rPr>
            </w:pPr>
            <w:r w:rsidRPr="00D231F0">
              <w:rPr>
                <w:rFonts w:ascii="Calibri" w:hAnsi="Calibri" w:cs="Calibri"/>
                <w:sz w:val="18"/>
                <w:szCs w:val="18"/>
                <w:lang w:val="en-AU"/>
              </w:rPr>
              <w:t>74%</w:t>
            </w:r>
          </w:p>
        </w:tc>
        <w:tc>
          <w:tcPr>
            <w:tcW w:w="874" w:type="dxa"/>
            <w:shd w:val="clear" w:color="auto" w:fill="F79646"/>
            <w:vAlign w:val="center"/>
          </w:tcPr>
          <w:p w:rsidR="00197696" w:rsidRPr="00D231F0" w:rsidRDefault="00197696" w:rsidP="00D231F0">
            <w:pPr>
              <w:spacing w:before="60" w:after="60"/>
              <w:jc w:val="center"/>
              <w:rPr>
                <w:rFonts w:ascii="Calibri" w:hAnsi="Calibri" w:cs="Calibri"/>
                <w:sz w:val="18"/>
                <w:szCs w:val="18"/>
                <w:lang w:val="en-AU"/>
              </w:rPr>
            </w:pPr>
            <w:r w:rsidRPr="00D231F0">
              <w:rPr>
                <w:rFonts w:ascii="Calibri" w:hAnsi="Calibri" w:cs="Calibri"/>
                <w:sz w:val="18"/>
                <w:szCs w:val="18"/>
                <w:lang w:val="en-AU"/>
              </w:rPr>
              <w:t>71%</w:t>
            </w:r>
          </w:p>
        </w:tc>
      </w:tr>
      <w:tr w:rsidR="00197696" w:rsidRPr="00D231F0">
        <w:trPr>
          <w:trHeight w:val="19"/>
        </w:trPr>
        <w:tc>
          <w:tcPr>
            <w:tcW w:w="2029" w:type="dxa"/>
          </w:tcPr>
          <w:p w:rsidR="00197696" w:rsidRPr="00D231F0" w:rsidRDefault="00197696" w:rsidP="00D231F0">
            <w:pPr>
              <w:spacing w:before="60" w:after="60"/>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Penalties for speeding act as a deterrent when I’m driving</w:t>
            </w:r>
          </w:p>
        </w:tc>
        <w:tc>
          <w:tcPr>
            <w:tcW w:w="872"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872"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76%</w:t>
            </w:r>
          </w:p>
        </w:tc>
        <w:tc>
          <w:tcPr>
            <w:tcW w:w="874" w:type="dxa"/>
            <w:tcBorders>
              <w:right w:val="single" w:sz="8" w:space="0" w:color="1F497D"/>
            </w:tcBorders>
            <w:shd w:val="clear" w:color="auto" w:fill="F79646"/>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83%</w:t>
            </w:r>
          </w:p>
        </w:tc>
        <w:tc>
          <w:tcPr>
            <w:tcW w:w="872"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c>
          <w:tcPr>
            <w:tcW w:w="874" w:type="dxa"/>
            <w:tcBorders>
              <w:right w:val="single" w:sz="8" w:space="0" w:color="1F497D"/>
            </w:tcBorders>
            <w:shd w:val="clear" w:color="auto" w:fill="F79646"/>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83%</w:t>
            </w:r>
          </w:p>
        </w:tc>
        <w:tc>
          <w:tcPr>
            <w:tcW w:w="883"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c>
          <w:tcPr>
            <w:tcW w:w="873"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872"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79% h</w:t>
            </w:r>
          </w:p>
        </w:tc>
        <w:tc>
          <w:tcPr>
            <w:tcW w:w="874" w:type="dxa"/>
            <w:shd w:val="clear" w:color="auto" w:fill="F79646"/>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85%</w:t>
            </w:r>
          </w:p>
        </w:tc>
      </w:tr>
      <w:tr w:rsidR="00197696" w:rsidRPr="00D231F0">
        <w:trPr>
          <w:trHeight w:val="19"/>
        </w:trPr>
        <w:tc>
          <w:tcPr>
            <w:tcW w:w="2029" w:type="dxa"/>
          </w:tcPr>
          <w:p w:rsidR="00197696" w:rsidRPr="00D231F0" w:rsidRDefault="00197696" w:rsidP="00D231F0">
            <w:pPr>
              <w:spacing w:before="60" w:after="60"/>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Enforcing the speed limit helps lower the road toll</w:t>
            </w:r>
          </w:p>
        </w:tc>
        <w:tc>
          <w:tcPr>
            <w:tcW w:w="872"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77%</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c>
          <w:tcPr>
            <w:tcW w:w="872"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874" w:type="dxa"/>
            <w:tcBorders>
              <w:right w:val="single" w:sz="8" w:space="0" w:color="1F497D"/>
            </w:tcBorders>
            <w:shd w:val="clear" w:color="auto" w:fill="F79646"/>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82%</w:t>
            </w:r>
          </w:p>
        </w:tc>
        <w:tc>
          <w:tcPr>
            <w:tcW w:w="883" w:type="dxa"/>
            <w:tcBorders>
              <w:left w:val="single" w:sz="8" w:space="0" w:color="1F497D"/>
            </w:tcBorders>
            <w:shd w:val="clear" w:color="auto" w:fill="9BBB59"/>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68% f,g,h</w:t>
            </w:r>
          </w:p>
        </w:tc>
        <w:tc>
          <w:tcPr>
            <w:tcW w:w="873"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75% h</w:t>
            </w:r>
          </w:p>
        </w:tc>
        <w:tc>
          <w:tcPr>
            <w:tcW w:w="872"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77% h</w:t>
            </w:r>
          </w:p>
        </w:tc>
        <w:tc>
          <w:tcPr>
            <w:tcW w:w="874" w:type="dxa"/>
            <w:shd w:val="clear" w:color="auto" w:fill="F79646"/>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84%</w:t>
            </w:r>
          </w:p>
        </w:tc>
      </w:tr>
      <w:tr w:rsidR="00197696" w:rsidRPr="00D231F0">
        <w:trPr>
          <w:trHeight w:val="440"/>
        </w:trPr>
        <w:tc>
          <w:tcPr>
            <w:tcW w:w="2029" w:type="dxa"/>
          </w:tcPr>
          <w:p w:rsidR="00197696" w:rsidRPr="00D231F0" w:rsidRDefault="00197696" w:rsidP="00D231F0">
            <w:pPr>
              <w:spacing w:before="60" w:after="60"/>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It’s easy to avoid being caught speeding</w:t>
            </w:r>
          </w:p>
        </w:tc>
        <w:tc>
          <w:tcPr>
            <w:tcW w:w="872"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23%</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21%</w:t>
            </w:r>
          </w:p>
        </w:tc>
        <w:tc>
          <w:tcPr>
            <w:tcW w:w="872"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23%</w:t>
            </w:r>
          </w:p>
        </w:tc>
        <w:tc>
          <w:tcPr>
            <w:tcW w:w="874" w:type="dxa"/>
            <w:tcBorders>
              <w:righ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20%</w:t>
            </w:r>
          </w:p>
        </w:tc>
        <w:tc>
          <w:tcPr>
            <w:tcW w:w="883" w:type="dxa"/>
            <w:tcBorders>
              <w:left w:val="single" w:sz="8" w:space="0" w:color="1F497D"/>
            </w:tcBorders>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21%</w:t>
            </w:r>
          </w:p>
        </w:tc>
        <w:tc>
          <w:tcPr>
            <w:tcW w:w="873"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23%</w:t>
            </w:r>
          </w:p>
        </w:tc>
        <w:tc>
          <w:tcPr>
            <w:tcW w:w="872"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20%</w:t>
            </w:r>
          </w:p>
        </w:tc>
        <w:tc>
          <w:tcPr>
            <w:tcW w:w="874" w:type="dxa"/>
            <w:vAlign w:val="center"/>
          </w:tcPr>
          <w:p w:rsidR="00197696" w:rsidRPr="00D231F0" w:rsidRDefault="00197696" w:rsidP="00D231F0">
            <w:pPr>
              <w:spacing w:before="60" w:after="60"/>
              <w:jc w:val="center"/>
              <w:rPr>
                <w:rFonts w:ascii="Calibri" w:hAnsi="Calibri" w:cs="Calibri"/>
                <w:color w:val="000000"/>
                <w:sz w:val="18"/>
                <w:szCs w:val="18"/>
                <w:lang w:val="en-AU"/>
              </w:rPr>
            </w:pPr>
            <w:r w:rsidRPr="00D231F0">
              <w:rPr>
                <w:rFonts w:ascii="Calibri" w:hAnsi="Calibri" w:cs="Calibri"/>
                <w:color w:val="000000"/>
                <w:sz w:val="18"/>
                <w:szCs w:val="18"/>
                <w:lang w:val="en-AU"/>
              </w:rPr>
              <w:t>24%</w:t>
            </w:r>
          </w:p>
        </w:tc>
      </w:tr>
    </w:tbl>
    <w:p w:rsidR="00197696" w:rsidRPr="003C333C" w:rsidRDefault="00197696" w:rsidP="00880DBD">
      <w:pPr>
        <w:pStyle w:val="SRCfigurenote"/>
      </w:pPr>
      <w:r>
        <w:t xml:space="preserve">Base:  </w:t>
      </w:r>
      <w:r w:rsidRPr="003C333C">
        <w:t>All licence holders providing a valid response</w:t>
      </w:r>
    </w:p>
    <w:p w:rsidR="00197696" w:rsidRPr="003C333C" w:rsidRDefault="00197696" w:rsidP="00BF161F">
      <w:pPr>
        <w:pStyle w:val="Figure"/>
        <w:rPr>
          <w:lang w:val="en-AU"/>
        </w:rPr>
      </w:pPr>
      <w:bookmarkStart w:id="20" w:name="_Toc355340946"/>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6</w:t>
      </w:r>
      <w:r w:rsidRPr="003C333C">
        <w:rPr>
          <w:lang w:val="en-AU"/>
        </w:rPr>
        <w:fldChar w:fldCharType="end"/>
      </w:r>
      <w:r w:rsidRPr="003C333C">
        <w:rPr>
          <w:lang w:val="en-AU"/>
        </w:rPr>
        <w:t>: Attitudes Towards Speeding (</w:t>
      </w:r>
      <w:r>
        <w:rPr>
          <w:lang w:val="en-AU"/>
        </w:rPr>
        <w:t>Total</w:t>
      </w:r>
      <w:r w:rsidRPr="003C333C">
        <w:rPr>
          <w:lang w:val="en-AU"/>
        </w:rPr>
        <w:t xml:space="preserve"> agree) by Driving Behaviour (2012)</w:t>
      </w:r>
      <w:bookmarkEnd w:id="20"/>
    </w:p>
    <w:tbl>
      <w:tblPr>
        <w:tblW w:w="4969"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87"/>
        <w:gridCol w:w="751"/>
        <w:gridCol w:w="966"/>
        <w:gridCol w:w="966"/>
        <w:gridCol w:w="718"/>
        <w:gridCol w:w="839"/>
        <w:gridCol w:w="931"/>
        <w:gridCol w:w="910"/>
        <w:gridCol w:w="988"/>
        <w:gridCol w:w="1025"/>
      </w:tblGrid>
      <w:tr w:rsidR="00197696" w:rsidRPr="00D231F0">
        <w:trPr>
          <w:trHeight w:val="649"/>
        </w:trPr>
        <w:tc>
          <w:tcPr>
            <w:tcW w:w="862" w:type="pct"/>
            <w:shd w:val="clear" w:color="auto" w:fill="4F81BD"/>
            <w:vAlign w:val="center"/>
          </w:tcPr>
          <w:p w:rsidR="00197696" w:rsidRPr="00D231F0" w:rsidRDefault="00197696" w:rsidP="00D231F0">
            <w:pPr>
              <w:spacing w:after="0"/>
              <w:jc w:val="center"/>
              <w:rPr>
                <w:b/>
                <w:bCs/>
                <w:sz w:val="36"/>
                <w:szCs w:val="36"/>
                <w:lang w:val="en-AU"/>
              </w:rPr>
            </w:pPr>
          </w:p>
        </w:tc>
        <w:tc>
          <w:tcPr>
            <w:tcW w:w="384"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494"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at least most of the time</w:t>
            </w:r>
            <w:r w:rsidRPr="00D231F0" w:rsidDel="00967C3F">
              <w:rPr>
                <w:rFonts w:ascii="Calibri" w:hAnsi="Calibri" w:cs="Calibri"/>
                <w:b/>
                <w:bCs/>
                <w:color w:val="FFFFFF"/>
                <w:sz w:val="18"/>
                <w:szCs w:val="18"/>
                <w:lang w:val="en-AU"/>
              </w:rPr>
              <w:t xml:space="preserv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(138)</w:t>
            </w:r>
          </w:p>
        </w:tc>
        <w:tc>
          <w:tcPr>
            <w:tcW w:w="494"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 xml:space="preserve">Speed none to half of the time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(1229)</w:t>
            </w:r>
          </w:p>
        </w:tc>
        <w:tc>
          <w:tcPr>
            <w:tcW w:w="367"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429"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&amp;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476"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465"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505"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(630)</w:t>
            </w:r>
          </w:p>
        </w:tc>
        <w:tc>
          <w:tcPr>
            <w:tcW w:w="524" w:type="pct"/>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(688)</w:t>
            </w:r>
          </w:p>
        </w:tc>
      </w:tr>
      <w:tr w:rsidR="00197696" w:rsidRPr="00D231F0">
        <w:trPr>
          <w:trHeight w:val="304"/>
        </w:trPr>
        <w:tc>
          <w:tcPr>
            <w:tcW w:w="862" w:type="pct"/>
            <w:shd w:val="clear" w:color="auto" w:fill="4F81BD"/>
            <w:vAlign w:val="center"/>
          </w:tcPr>
          <w:p w:rsidR="00197696" w:rsidRPr="00D231F0" w:rsidRDefault="00197696" w:rsidP="00D231F0">
            <w:pPr>
              <w:spacing w:after="0"/>
              <w:jc w:val="center"/>
              <w:rPr>
                <w:rFonts w:ascii="Calibri" w:hAnsi="Calibri" w:cs="Calibri"/>
                <w:b/>
                <w:bCs/>
                <w:sz w:val="16"/>
                <w:szCs w:val="16"/>
                <w:lang w:val="en-AU" w:eastAsia="en-AU"/>
              </w:rPr>
            </w:pPr>
          </w:p>
        </w:tc>
        <w:tc>
          <w:tcPr>
            <w:tcW w:w="384" w:type="pct"/>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494"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494"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367"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429"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476"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465"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505"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524" w:type="pct"/>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862" w:type="pct"/>
            <w:vAlign w:val="center"/>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Speeding significantly increases my chances of crashing</w:t>
            </w:r>
          </w:p>
        </w:tc>
        <w:tc>
          <w:tcPr>
            <w:tcW w:w="38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83%</w:t>
            </w:r>
          </w:p>
        </w:tc>
        <w:tc>
          <w:tcPr>
            <w:tcW w:w="494"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c>
          <w:tcPr>
            <w:tcW w:w="494"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85%</w:t>
            </w:r>
          </w:p>
        </w:tc>
        <w:tc>
          <w:tcPr>
            <w:tcW w:w="367"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429"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84%</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83%</w:t>
            </w:r>
          </w:p>
        </w:tc>
        <w:tc>
          <w:tcPr>
            <w:tcW w:w="465"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84%</w:t>
            </w:r>
          </w:p>
        </w:tc>
        <w:tc>
          <w:tcPr>
            <w:tcW w:w="505"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87%</w:t>
            </w:r>
          </w:p>
        </w:tc>
        <w:tc>
          <w:tcPr>
            <w:tcW w:w="524" w:type="pct"/>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r>
      <w:tr w:rsidR="00197696" w:rsidRPr="00D231F0">
        <w:trPr>
          <w:trHeight w:val="20"/>
        </w:trPr>
        <w:tc>
          <w:tcPr>
            <w:tcW w:w="862" w:type="pct"/>
            <w:vAlign w:val="center"/>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If I was to speed the next time I drive, I would have a high chance of being caught</w:t>
            </w:r>
          </w:p>
        </w:tc>
        <w:tc>
          <w:tcPr>
            <w:tcW w:w="38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70%</w:t>
            </w:r>
          </w:p>
        </w:tc>
        <w:tc>
          <w:tcPr>
            <w:tcW w:w="494"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65%</w:t>
            </w:r>
          </w:p>
        </w:tc>
        <w:tc>
          <w:tcPr>
            <w:tcW w:w="49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367"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47%</w:t>
            </w:r>
          </w:p>
        </w:tc>
        <w:tc>
          <w:tcPr>
            <w:tcW w:w="429"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c>
          <w:tcPr>
            <w:tcW w:w="465"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69%</w:t>
            </w:r>
          </w:p>
        </w:tc>
        <w:tc>
          <w:tcPr>
            <w:tcW w:w="505"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73%</w:t>
            </w:r>
          </w:p>
        </w:tc>
        <w:tc>
          <w:tcPr>
            <w:tcW w:w="524" w:type="pct"/>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67%</w:t>
            </w:r>
          </w:p>
        </w:tc>
      </w:tr>
      <w:tr w:rsidR="00197696" w:rsidRPr="00D231F0">
        <w:trPr>
          <w:trHeight w:val="20"/>
        </w:trPr>
        <w:tc>
          <w:tcPr>
            <w:tcW w:w="862" w:type="pct"/>
            <w:vAlign w:val="center"/>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Penalties for speeding act as a deterrent when I’m driving</w:t>
            </w:r>
          </w:p>
        </w:tc>
        <w:tc>
          <w:tcPr>
            <w:tcW w:w="38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494"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77%</w:t>
            </w:r>
          </w:p>
        </w:tc>
        <w:tc>
          <w:tcPr>
            <w:tcW w:w="49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367"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68%</w:t>
            </w:r>
          </w:p>
        </w:tc>
        <w:tc>
          <w:tcPr>
            <w:tcW w:w="429"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79%</w:t>
            </w:r>
          </w:p>
        </w:tc>
        <w:tc>
          <w:tcPr>
            <w:tcW w:w="465"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50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81%</w:t>
            </w:r>
          </w:p>
        </w:tc>
        <w:tc>
          <w:tcPr>
            <w:tcW w:w="524"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80%</w:t>
            </w:r>
          </w:p>
        </w:tc>
      </w:tr>
      <w:tr w:rsidR="00197696" w:rsidRPr="00D231F0">
        <w:trPr>
          <w:trHeight w:val="20"/>
        </w:trPr>
        <w:tc>
          <w:tcPr>
            <w:tcW w:w="862" w:type="pct"/>
            <w:vAlign w:val="center"/>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Enforcing the speed limit helps lower the road toll</w:t>
            </w:r>
          </w:p>
        </w:tc>
        <w:tc>
          <w:tcPr>
            <w:tcW w:w="38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77%</w:t>
            </w:r>
          </w:p>
        </w:tc>
        <w:tc>
          <w:tcPr>
            <w:tcW w:w="494"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49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77%</w:t>
            </w:r>
          </w:p>
        </w:tc>
        <w:tc>
          <w:tcPr>
            <w:tcW w:w="367"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57%</w:t>
            </w:r>
          </w:p>
        </w:tc>
        <w:tc>
          <w:tcPr>
            <w:tcW w:w="429"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73%</w:t>
            </w:r>
          </w:p>
        </w:tc>
        <w:tc>
          <w:tcPr>
            <w:tcW w:w="465"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77%</w:t>
            </w:r>
          </w:p>
        </w:tc>
        <w:tc>
          <w:tcPr>
            <w:tcW w:w="50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78%</w:t>
            </w:r>
          </w:p>
        </w:tc>
        <w:tc>
          <w:tcPr>
            <w:tcW w:w="524"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75%</w:t>
            </w:r>
          </w:p>
        </w:tc>
      </w:tr>
      <w:tr w:rsidR="00197696" w:rsidRPr="00D231F0">
        <w:trPr>
          <w:trHeight w:val="20"/>
        </w:trPr>
        <w:tc>
          <w:tcPr>
            <w:tcW w:w="862" w:type="pct"/>
            <w:vAlign w:val="center"/>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It’s easy to avoid being caught speeding</w:t>
            </w:r>
          </w:p>
        </w:tc>
        <w:tc>
          <w:tcPr>
            <w:tcW w:w="38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494"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494"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367" w:type="pct"/>
            <w:tcBorders>
              <w:lef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32%</w:t>
            </w:r>
          </w:p>
        </w:tc>
        <w:tc>
          <w:tcPr>
            <w:tcW w:w="429" w:type="pct"/>
            <w:tcBorders>
              <w:righ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21%</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465"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50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23%</w:t>
            </w:r>
          </w:p>
        </w:tc>
        <w:tc>
          <w:tcPr>
            <w:tcW w:w="524"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20%</w:t>
            </w:r>
          </w:p>
        </w:tc>
      </w:tr>
    </w:tbl>
    <w:p w:rsidR="00197696" w:rsidRPr="003C333C" w:rsidRDefault="00197696" w:rsidP="00880DBD">
      <w:pPr>
        <w:pStyle w:val="Cap"/>
      </w:pPr>
      <w:r w:rsidRPr="003C333C">
        <w:t>Base:</w:t>
      </w:r>
      <w:r w:rsidRPr="003C333C">
        <w:tab/>
        <w:t>All licence holders</w:t>
      </w:r>
    </w:p>
    <w:p w:rsidR="00197696" w:rsidRPr="003C333C" w:rsidRDefault="00197696" w:rsidP="00880DBD">
      <w:pPr>
        <w:pStyle w:val="SRCfigurenote"/>
      </w:pPr>
    </w:p>
    <w:p w:rsidR="00197696" w:rsidRPr="003C333C" w:rsidRDefault="00197696" w:rsidP="00DE693C">
      <w:pPr>
        <w:spacing w:line="360" w:lineRule="auto"/>
        <w:jc w:val="both"/>
        <w:rPr>
          <w:lang w:val="en-AU"/>
        </w:rPr>
      </w:pPr>
      <w:r w:rsidRPr="003C333C">
        <w:rPr>
          <w:lang w:val="en-AU"/>
        </w:rPr>
        <w:t>Attitudes toward speeding behaviour by driving behaviour indicated that respondents who reported having driven while possibly over the legal alcohol limit in the previous 12 months, were less likely to believe that speeding increased their chances of crashing or that enforcing the speed limit helped to reduce the road toll.</w:t>
      </w:r>
    </w:p>
    <w:p w:rsidR="00197696" w:rsidRPr="003C333C" w:rsidRDefault="00197696" w:rsidP="00DE693C">
      <w:pPr>
        <w:spacing w:line="360" w:lineRule="auto"/>
        <w:jc w:val="both"/>
        <w:rPr>
          <w:lang w:val="en-AU"/>
        </w:rPr>
      </w:pPr>
      <w:r w:rsidRPr="003C333C">
        <w:rPr>
          <w:lang w:val="en-AU"/>
        </w:rPr>
        <w:t>Respondents who reported having driven while possibly over the legal alcohol limit were also less likely to believe that penalties acted as a deterrent or that they would have a high chance of being caught speeding, as well as more likely to think it’s easy to avoid being caught speeding.</w:t>
      </w:r>
    </w:p>
    <w:p w:rsidR="00197696" w:rsidRPr="003C333C" w:rsidRDefault="00197696" w:rsidP="00DE693C">
      <w:pPr>
        <w:spacing w:line="360" w:lineRule="auto"/>
        <w:jc w:val="both"/>
        <w:rPr>
          <w:lang w:val="en-AU"/>
        </w:rPr>
      </w:pPr>
      <w:r w:rsidRPr="003C333C">
        <w:rPr>
          <w:lang w:val="en-AU"/>
        </w:rPr>
        <w:t xml:space="preserve">Respondents who travel at or above 60km/h or at or above 100km/h at least most of the time were significantly less likely to agree that speeding increased their chance of crashing (85% compared with 74% of non-speeders). </w:t>
      </w:r>
    </w:p>
    <w:p w:rsidR="00197696" w:rsidRPr="003C333C" w:rsidRDefault="00197696" w:rsidP="00DE693C">
      <w:pPr>
        <w:spacing w:line="360" w:lineRule="auto"/>
        <w:jc w:val="both"/>
        <w:rPr>
          <w:lang w:val="en-AU"/>
        </w:rPr>
      </w:pPr>
      <w:r w:rsidRPr="003C333C">
        <w:rPr>
          <w:lang w:val="en-AU"/>
        </w:rPr>
        <w:t xml:space="preserve">Respondents who either agreed or strongly agreed with the statement, “It’s easy to avoid being caught speeding” were asked to give an explanation why they felt that way.  </w:t>
      </w:r>
      <w:r w:rsidRPr="003C333C">
        <w:rPr>
          <w:lang w:val="en-AU"/>
        </w:rPr>
        <w:fldChar w:fldCharType="begin"/>
      </w:r>
      <w:r w:rsidRPr="003C333C">
        <w:rPr>
          <w:lang w:val="en-AU"/>
        </w:rPr>
        <w:instrText xml:space="preserve"> REF _Ref348104514 \h </w:instrText>
      </w:r>
      <w:r w:rsidRPr="003C333C">
        <w:rPr>
          <w:lang w:val="en-AU"/>
        </w:rPr>
      </w:r>
      <w:r w:rsidRPr="003C333C">
        <w:rPr>
          <w:lang w:val="en-AU"/>
        </w:rPr>
        <w:fldChar w:fldCharType="separate"/>
      </w:r>
      <w:r w:rsidRPr="003C333C">
        <w:rPr>
          <w:lang w:val="en-AU"/>
        </w:rPr>
        <w:t xml:space="preserve">Table </w:t>
      </w:r>
      <w:r>
        <w:rPr>
          <w:noProof/>
          <w:lang w:val="en-AU"/>
        </w:rPr>
        <w:t>7</w:t>
      </w:r>
      <w:r w:rsidRPr="003C333C">
        <w:rPr>
          <w:lang w:val="en-AU"/>
        </w:rPr>
        <w:fldChar w:fldCharType="end"/>
      </w:r>
      <w:r w:rsidRPr="003C333C">
        <w:rPr>
          <w:lang w:val="en-AU"/>
        </w:rPr>
        <w:t xml:space="preserve"> below shows frequencies of coded responses from respondents.  Care should be taken with the age group differences as they are all relatively small bases.  In terms of demographic differences, more metro (38%) than regional (23%) respondents felt that speed cameras are easy to spot, whereas more females (15%) compared with males (7%) felt that many people speed but few get caught. </w:t>
      </w:r>
    </w:p>
    <w:p w:rsidR="00197696" w:rsidRPr="003C333C" w:rsidRDefault="00197696" w:rsidP="00DE693C">
      <w:pPr>
        <w:spacing w:line="360" w:lineRule="auto"/>
        <w:jc w:val="both"/>
        <w:rPr>
          <w:lang w:val="en-AU"/>
        </w:rPr>
      </w:pPr>
      <w:r w:rsidRPr="003C333C">
        <w:rPr>
          <w:lang w:val="en-AU"/>
        </w:rPr>
        <w:t>For age gro</w:t>
      </w:r>
      <w:r>
        <w:rPr>
          <w:lang w:val="en-AU"/>
        </w:rPr>
        <w:t xml:space="preserve">ups, more young drivers aged 18 to </w:t>
      </w:r>
      <w:r w:rsidRPr="003C333C">
        <w:rPr>
          <w:lang w:val="en-AU"/>
        </w:rPr>
        <w:t>25 (43%) felt that speed cameras are easy to spot compared with 40</w:t>
      </w:r>
      <w:r>
        <w:rPr>
          <w:lang w:val="en-AU"/>
        </w:rPr>
        <w:t xml:space="preserve"> to 60 year olds (26%) and 61 to </w:t>
      </w:r>
      <w:r w:rsidRPr="003C333C">
        <w:rPr>
          <w:lang w:val="en-AU"/>
        </w:rPr>
        <w:t>90 year olds (12%).  They are also more likely to pick routes to avoid pol</w:t>
      </w:r>
      <w:r>
        <w:rPr>
          <w:lang w:val="en-AU"/>
        </w:rPr>
        <w:t xml:space="preserve">ice (16% compared with 3% of 61to </w:t>
      </w:r>
      <w:r w:rsidRPr="003C333C">
        <w:rPr>
          <w:lang w:val="en-AU"/>
        </w:rPr>
        <w:t xml:space="preserve">90 year olds).  By contrast, only 22% of </w:t>
      </w:r>
      <w:r>
        <w:rPr>
          <w:lang w:val="en-AU"/>
        </w:rPr>
        <w:t xml:space="preserve">18 to </w:t>
      </w:r>
      <w:r w:rsidRPr="003C333C">
        <w:rPr>
          <w:lang w:val="en-AU"/>
        </w:rPr>
        <w:t>25 year old drivers felt there was a lack of police enforcement compared with 40</w:t>
      </w:r>
      <w:r>
        <w:rPr>
          <w:lang w:val="en-AU"/>
        </w:rPr>
        <w:t xml:space="preserve"> to </w:t>
      </w:r>
      <w:r w:rsidRPr="003C333C">
        <w:rPr>
          <w:lang w:val="en-AU"/>
        </w:rPr>
        <w:t>60 year olds (41%) and 61</w:t>
      </w:r>
      <w:r>
        <w:rPr>
          <w:lang w:val="en-AU"/>
        </w:rPr>
        <w:t xml:space="preserve">to </w:t>
      </w:r>
      <w:r w:rsidRPr="003C333C">
        <w:rPr>
          <w:lang w:val="en-AU"/>
        </w:rPr>
        <w:t>90 year olds (47%).</w:t>
      </w:r>
    </w:p>
    <w:p w:rsidR="00197696" w:rsidRPr="003C333C" w:rsidRDefault="00197696" w:rsidP="00862866">
      <w:pPr>
        <w:pStyle w:val="Figure"/>
        <w:rPr>
          <w:lang w:val="en-AU"/>
        </w:rPr>
      </w:pPr>
      <w:bookmarkStart w:id="21" w:name="_Ref348104514"/>
      <w:bookmarkStart w:id="22" w:name="_Toc355340947"/>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7</w:t>
      </w:r>
      <w:r w:rsidRPr="003C333C">
        <w:rPr>
          <w:lang w:val="en-AU"/>
        </w:rPr>
        <w:fldChar w:fldCharType="end"/>
      </w:r>
      <w:bookmarkEnd w:id="21"/>
      <w:r w:rsidRPr="003C333C">
        <w:rPr>
          <w:lang w:val="en-AU"/>
        </w:rPr>
        <w:t>: Why is it easy to avoid being caught speeding</w:t>
      </w:r>
      <w:bookmarkEnd w:id="22"/>
    </w:p>
    <w:tbl>
      <w:tblPr>
        <w:tblW w:w="9700"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883"/>
        <w:gridCol w:w="868"/>
        <w:gridCol w:w="868"/>
        <w:gridCol w:w="869"/>
        <w:gridCol w:w="868"/>
        <w:gridCol w:w="869"/>
        <w:gridCol w:w="868"/>
        <w:gridCol w:w="855"/>
        <w:gridCol w:w="883"/>
        <w:gridCol w:w="869"/>
      </w:tblGrid>
      <w:tr w:rsidR="00197696" w:rsidRPr="00D231F0">
        <w:trPr>
          <w:trHeight w:val="543"/>
        </w:trPr>
        <w:tc>
          <w:tcPr>
            <w:tcW w:w="1883" w:type="dxa"/>
            <w:shd w:val="clear" w:color="auto" w:fill="4F81BD"/>
          </w:tcPr>
          <w:p w:rsidR="00197696" w:rsidRPr="00D231F0" w:rsidRDefault="00197696" w:rsidP="00D231F0">
            <w:pPr>
              <w:spacing w:after="0"/>
              <w:rPr>
                <w:rFonts w:ascii="Calibri" w:hAnsi="Calibri" w:cs="Calibri"/>
                <w:b/>
                <w:bCs/>
                <w:sz w:val="18"/>
                <w:szCs w:val="18"/>
                <w:lang w:val="en-AU"/>
              </w:rPr>
            </w:pPr>
          </w:p>
        </w:tc>
        <w:tc>
          <w:tcPr>
            <w:tcW w:w="86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(254)</w:t>
            </w: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(97)</w:t>
            </w:r>
          </w:p>
        </w:tc>
        <w:tc>
          <w:tcPr>
            <w:tcW w:w="86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(157)</w:t>
            </w: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(137)</w:t>
            </w:r>
          </w:p>
        </w:tc>
        <w:tc>
          <w:tcPr>
            <w:tcW w:w="86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(117)</w:t>
            </w: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(52)</w:t>
            </w:r>
          </w:p>
        </w:tc>
        <w:tc>
          <w:tcPr>
            <w:tcW w:w="855"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(81)</w:t>
            </w:r>
          </w:p>
        </w:tc>
        <w:tc>
          <w:tcPr>
            <w:tcW w:w="88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(87)</w:t>
            </w:r>
          </w:p>
        </w:tc>
        <w:tc>
          <w:tcPr>
            <w:tcW w:w="86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61yo’s+</w:t>
            </w:r>
          </w:p>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(34)</w:t>
            </w:r>
          </w:p>
        </w:tc>
      </w:tr>
      <w:tr w:rsidR="00197696" w:rsidRPr="00D231F0">
        <w:trPr>
          <w:trHeight w:val="171"/>
        </w:trPr>
        <w:tc>
          <w:tcPr>
            <w:tcW w:w="1883"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68"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6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6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6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55"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83"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6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883" w:type="dxa"/>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Don't speed and you won't get caught</w:t>
            </w:r>
          </w:p>
        </w:tc>
        <w:tc>
          <w:tcPr>
            <w:tcW w:w="86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18%</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15%</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19%</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20%</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15%</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9%</w:t>
            </w:r>
          </w:p>
        </w:tc>
        <w:tc>
          <w:tcPr>
            <w:tcW w:w="855"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14%</w:t>
            </w:r>
          </w:p>
        </w:tc>
        <w:tc>
          <w:tcPr>
            <w:tcW w:w="883"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20%</w:t>
            </w:r>
          </w:p>
        </w:tc>
        <w:tc>
          <w:tcPr>
            <w:tcW w:w="869"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26%</w:t>
            </w:r>
          </w:p>
        </w:tc>
      </w:tr>
      <w:tr w:rsidR="00197696" w:rsidRPr="00D231F0">
        <w:trPr>
          <w:trHeight w:val="20"/>
        </w:trPr>
        <w:tc>
          <w:tcPr>
            <w:tcW w:w="1883" w:type="dxa"/>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Speed cameras are easy to spot</w:t>
            </w:r>
          </w:p>
        </w:tc>
        <w:tc>
          <w:tcPr>
            <w:tcW w:w="86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28%</w:t>
            </w:r>
          </w:p>
        </w:tc>
        <w:tc>
          <w:tcPr>
            <w:tcW w:w="868"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38%</w:t>
            </w:r>
          </w:p>
        </w:tc>
        <w:tc>
          <w:tcPr>
            <w:tcW w:w="869"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23%</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25%</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32%</w:t>
            </w:r>
          </w:p>
        </w:tc>
        <w:tc>
          <w:tcPr>
            <w:tcW w:w="868"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43% g,h</w:t>
            </w:r>
          </w:p>
        </w:tc>
        <w:tc>
          <w:tcPr>
            <w:tcW w:w="855"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35% h</w:t>
            </w:r>
          </w:p>
        </w:tc>
        <w:tc>
          <w:tcPr>
            <w:tcW w:w="883"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26%</w:t>
            </w:r>
          </w:p>
        </w:tc>
        <w:tc>
          <w:tcPr>
            <w:tcW w:w="869" w:type="dxa"/>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w:t>
            </w:r>
          </w:p>
        </w:tc>
      </w:tr>
      <w:tr w:rsidR="00197696" w:rsidRPr="00D231F0">
        <w:trPr>
          <w:trHeight w:val="20"/>
        </w:trPr>
        <w:tc>
          <w:tcPr>
            <w:tcW w:w="1883" w:type="dxa"/>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Lack of police enforcement</w:t>
            </w:r>
          </w:p>
        </w:tc>
        <w:tc>
          <w:tcPr>
            <w:tcW w:w="86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38%</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33%</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40%</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34%</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42%</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22%</w:t>
            </w:r>
          </w:p>
        </w:tc>
        <w:tc>
          <w:tcPr>
            <w:tcW w:w="855"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33%</w:t>
            </w:r>
          </w:p>
        </w:tc>
        <w:tc>
          <w:tcPr>
            <w:tcW w:w="883"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41%</w:t>
            </w:r>
          </w:p>
        </w:tc>
        <w:tc>
          <w:tcPr>
            <w:tcW w:w="869"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47%</w:t>
            </w:r>
          </w:p>
        </w:tc>
      </w:tr>
      <w:tr w:rsidR="00197696" w:rsidRPr="00D231F0">
        <w:trPr>
          <w:trHeight w:val="20"/>
        </w:trPr>
        <w:tc>
          <w:tcPr>
            <w:tcW w:w="1883" w:type="dxa"/>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Pick and choose routes to avoid police</w:t>
            </w:r>
          </w:p>
        </w:tc>
        <w:tc>
          <w:tcPr>
            <w:tcW w:w="86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16%</w:t>
            </w:r>
          </w:p>
        </w:tc>
        <w:tc>
          <w:tcPr>
            <w:tcW w:w="855"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w:t>
            </w:r>
          </w:p>
        </w:tc>
        <w:tc>
          <w:tcPr>
            <w:tcW w:w="883"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w:t>
            </w:r>
          </w:p>
        </w:tc>
        <w:tc>
          <w:tcPr>
            <w:tcW w:w="869"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3%</w:t>
            </w:r>
          </w:p>
        </w:tc>
      </w:tr>
      <w:tr w:rsidR="00197696" w:rsidRPr="00D231F0">
        <w:trPr>
          <w:trHeight w:val="20"/>
        </w:trPr>
        <w:tc>
          <w:tcPr>
            <w:tcW w:w="1883" w:type="dxa"/>
          </w:tcPr>
          <w:p w:rsidR="00197696" w:rsidRPr="00D231F0" w:rsidRDefault="00197696" w:rsidP="00D231F0">
            <w:pPr>
              <w:textAlignment w:val="bottom"/>
              <w:rPr>
                <w:rFonts w:ascii="Calibri" w:hAnsi="Calibri" w:cs="Calibri"/>
                <w:b/>
                <w:bCs/>
                <w:color w:val="000000"/>
                <w:kern w:val="24"/>
                <w:sz w:val="18"/>
                <w:szCs w:val="18"/>
                <w:lang w:val="en-AU"/>
              </w:rPr>
            </w:pPr>
            <w:r w:rsidRPr="00D231F0">
              <w:rPr>
                <w:rFonts w:ascii="Calibri" w:hAnsi="Calibri" w:cs="Calibri"/>
                <w:b/>
                <w:bCs/>
                <w:color w:val="000000"/>
                <w:kern w:val="24"/>
                <w:sz w:val="18"/>
                <w:szCs w:val="18"/>
                <w:lang w:val="en-AU"/>
              </w:rPr>
              <w:t>Many people speed but few get caught</w:t>
            </w:r>
          </w:p>
        </w:tc>
        <w:tc>
          <w:tcPr>
            <w:tcW w:w="86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69"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w:t>
            </w:r>
          </w:p>
        </w:tc>
        <w:tc>
          <w:tcPr>
            <w:tcW w:w="868"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7%</w:t>
            </w:r>
          </w:p>
        </w:tc>
        <w:tc>
          <w:tcPr>
            <w:tcW w:w="869"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15%</w:t>
            </w:r>
          </w:p>
        </w:tc>
        <w:tc>
          <w:tcPr>
            <w:tcW w:w="86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10%</w:t>
            </w:r>
          </w:p>
        </w:tc>
        <w:tc>
          <w:tcPr>
            <w:tcW w:w="855"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14%</w:t>
            </w:r>
          </w:p>
        </w:tc>
        <w:tc>
          <w:tcPr>
            <w:tcW w:w="883"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9%</w:t>
            </w:r>
          </w:p>
        </w:tc>
        <w:tc>
          <w:tcPr>
            <w:tcW w:w="869"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9%</w:t>
            </w:r>
          </w:p>
        </w:tc>
      </w:tr>
    </w:tbl>
    <w:p w:rsidR="00197696" w:rsidRPr="003C333C" w:rsidRDefault="00197696" w:rsidP="00880DBD">
      <w:pPr>
        <w:pStyle w:val="SRCfigurenote"/>
      </w:pPr>
      <w:r w:rsidRPr="003C333C">
        <w:t>Base:</w:t>
      </w:r>
      <w:r w:rsidRPr="003C333C">
        <w:tab/>
        <w:t>Agree or strongly agree with Q14e: ‘It’s easy to avoid being caught speeding’</w:t>
      </w:r>
    </w:p>
    <w:p w:rsidR="00197696" w:rsidRPr="003C333C" w:rsidRDefault="00197696" w:rsidP="00DE693C">
      <w:pPr>
        <w:spacing w:line="360" w:lineRule="auto"/>
        <w:jc w:val="both"/>
        <w:rPr>
          <w:lang w:val="en-AU"/>
        </w:rPr>
      </w:pPr>
      <w:r w:rsidRPr="003C333C">
        <w:rPr>
          <w:lang w:val="en-AU"/>
        </w:rPr>
        <w:br w:type="page"/>
      </w:r>
    </w:p>
    <w:p w:rsidR="00197696" w:rsidRPr="003C333C" w:rsidRDefault="00197696" w:rsidP="00346790">
      <w:pPr>
        <w:pStyle w:val="Heading2"/>
      </w:pPr>
      <w:bookmarkStart w:id="23" w:name="_Toc355340894"/>
      <w:r w:rsidRPr="003C333C">
        <w:t>Speeding Definitions</w:t>
      </w:r>
      <w:bookmarkEnd w:id="23"/>
    </w:p>
    <w:p w:rsidR="00197696" w:rsidRPr="003C333C" w:rsidRDefault="00197696" w:rsidP="00517AF6">
      <w:pPr>
        <w:pStyle w:val="Heading3"/>
      </w:pPr>
      <w:r w:rsidRPr="003C333C">
        <w:t>Definition of Speeding</w:t>
      </w:r>
    </w:p>
    <w:p w:rsidR="00197696" w:rsidRPr="003C333C" w:rsidRDefault="00197696" w:rsidP="0092316E">
      <w:pPr>
        <w:spacing w:line="360" w:lineRule="auto"/>
        <w:jc w:val="both"/>
        <w:rPr>
          <w:lang w:val="en-AU"/>
        </w:rPr>
      </w:pPr>
      <w:r w:rsidRPr="003C333C">
        <w:rPr>
          <w:lang w:val="en-AU"/>
        </w:rPr>
        <w:t>To gain an understanding of how people define speeding, licence holders were asked to indicate how fast they thought people should be allowed to drive in a 60km/h and 100km/h zone without being booked for speeding. Prior to 2011, licence holders were asked how many km/h over the defined speed limit they considered to be speeding (i.e. 0 km/h or more) regardless of what the law states.  This methodological change impacts on the series and should be considered when interpreting the results.</w:t>
      </w:r>
    </w:p>
    <w:p w:rsidR="00197696" w:rsidRPr="003C333C" w:rsidRDefault="00197696" w:rsidP="0092316E">
      <w:pPr>
        <w:spacing w:line="360" w:lineRule="auto"/>
        <w:jc w:val="both"/>
        <w:rPr>
          <w:lang w:val="en-AU"/>
        </w:rPr>
      </w:pPr>
      <w:r>
        <w:rPr>
          <w:lang w:val="en-AU"/>
        </w:rPr>
        <w:fldChar w:fldCharType="begin"/>
      </w:r>
      <w:r>
        <w:rPr>
          <w:lang w:val="en-AU"/>
        </w:rPr>
        <w:instrText xml:space="preserve"> REF _Ref228881652 \h </w:instrText>
      </w:r>
      <w:r w:rsidRPr="00F56E2C">
        <w:rPr>
          <w:lang w:val="en-AU"/>
        </w:rPr>
      </w:r>
      <w:r>
        <w:rPr>
          <w:lang w:val="en-AU"/>
        </w:rPr>
        <w:fldChar w:fldCharType="separate"/>
      </w:r>
      <w:r w:rsidRPr="003C333C">
        <w:rPr>
          <w:lang w:val="en-AU"/>
        </w:rPr>
        <w:t xml:space="preserve">Figure </w:t>
      </w:r>
      <w:r>
        <w:rPr>
          <w:noProof/>
          <w:lang w:val="en-AU"/>
        </w:rPr>
        <w:t>3</w:t>
      </w:r>
      <w:r>
        <w:rPr>
          <w:lang w:val="en-AU"/>
        </w:rPr>
        <w:fldChar w:fldCharType="end"/>
      </w:r>
      <w:r>
        <w:rPr>
          <w:lang w:val="en-AU"/>
        </w:rPr>
        <w:t xml:space="preserve"> below groups respondents into those who thought that drivers should not be booked for driving at a speed that was in excess of 65km/h in a 60km/h zone, and those who said that drivers should be booked for travelling at a speed that was 65km/h or less in a 60km/h zone.  As the time series data shows, o</w:t>
      </w:r>
      <w:r w:rsidRPr="003C333C">
        <w:rPr>
          <w:lang w:val="en-AU"/>
        </w:rPr>
        <w:t xml:space="preserve">nly 10% of respondents thought that people </w:t>
      </w:r>
      <w:r>
        <w:rPr>
          <w:lang w:val="en-AU"/>
        </w:rPr>
        <w:t>should be able to drive in excess of 65km/h in a 60km/h zone without being booked.</w:t>
      </w:r>
      <w:r w:rsidRPr="003C333C">
        <w:rPr>
          <w:lang w:val="en-AU"/>
        </w:rPr>
        <w:t xml:space="preserve">  This continues the positive trend observed since the RSM began in 2001 when</w:t>
      </w:r>
      <w:r>
        <w:rPr>
          <w:lang w:val="en-AU"/>
        </w:rPr>
        <w:t xml:space="preserve"> a much greater</w:t>
      </w:r>
      <w:r w:rsidRPr="003C333C">
        <w:rPr>
          <w:lang w:val="en-AU"/>
        </w:rPr>
        <w:t xml:space="preserve"> </w:t>
      </w:r>
      <w:r>
        <w:rPr>
          <w:lang w:val="en-AU"/>
        </w:rPr>
        <w:t>proportion (30</w:t>
      </w:r>
      <w:r w:rsidRPr="003C333C">
        <w:rPr>
          <w:lang w:val="en-AU"/>
        </w:rPr>
        <w:t>%</w:t>
      </w:r>
      <w:r>
        <w:rPr>
          <w:lang w:val="en-AU"/>
        </w:rPr>
        <w:t>)</w:t>
      </w:r>
      <w:r w:rsidRPr="003C333C">
        <w:rPr>
          <w:lang w:val="en-AU"/>
        </w:rPr>
        <w:t xml:space="preserve"> of licence holders believed they should be </w:t>
      </w:r>
      <w:r>
        <w:rPr>
          <w:lang w:val="en-AU"/>
        </w:rPr>
        <w:t xml:space="preserve">only </w:t>
      </w:r>
      <w:r w:rsidRPr="003C333C">
        <w:rPr>
          <w:lang w:val="en-AU"/>
        </w:rPr>
        <w:t xml:space="preserve">booked </w:t>
      </w:r>
      <w:r>
        <w:rPr>
          <w:lang w:val="en-AU"/>
        </w:rPr>
        <w:t>if travelling at more than 65km/h over the speed limit</w:t>
      </w:r>
      <w:r w:rsidRPr="003C333C">
        <w:rPr>
          <w:lang w:val="en-AU"/>
        </w:rPr>
        <w:t>.</w:t>
      </w:r>
    </w:p>
    <w:p w:rsidR="00197696" w:rsidRPr="003C333C" w:rsidRDefault="00197696" w:rsidP="0092316E">
      <w:pPr>
        <w:spacing w:line="360" w:lineRule="auto"/>
        <w:jc w:val="both"/>
        <w:rPr>
          <w:lang w:val="en-AU"/>
        </w:rPr>
      </w:pPr>
      <w:r w:rsidRPr="003C333C">
        <w:rPr>
          <w:lang w:val="en-AU"/>
        </w:rPr>
        <w:t xml:space="preserve">There was a </w:t>
      </w:r>
      <w:r>
        <w:rPr>
          <w:lang w:val="en-AU"/>
        </w:rPr>
        <w:t>considerable</w:t>
      </w:r>
      <w:r w:rsidRPr="003C333C">
        <w:rPr>
          <w:lang w:val="en-AU"/>
        </w:rPr>
        <w:t xml:space="preserve"> difference by gender where 96% of females considered that they shoul</w:t>
      </w:r>
      <w:r>
        <w:rPr>
          <w:lang w:val="en-AU"/>
        </w:rPr>
        <w:t>d be booked at 66</w:t>
      </w:r>
      <w:r w:rsidRPr="003C333C">
        <w:rPr>
          <w:lang w:val="en-AU"/>
        </w:rPr>
        <w:t>km/h</w:t>
      </w:r>
      <w:r>
        <w:rPr>
          <w:lang w:val="en-AU"/>
        </w:rPr>
        <w:t xml:space="preserve"> or over</w:t>
      </w:r>
      <w:r w:rsidRPr="003C333C">
        <w:rPr>
          <w:lang w:val="en-AU"/>
        </w:rPr>
        <w:t xml:space="preserve"> in a 60km/h zone compared to 85% of males.</w:t>
      </w:r>
    </w:p>
    <w:p w:rsidR="00197696" w:rsidRPr="003C333C" w:rsidRDefault="00197696" w:rsidP="00CA3A03">
      <w:pPr>
        <w:rPr>
          <w:lang w:val="en-AU"/>
        </w:rPr>
      </w:pPr>
    </w:p>
    <w:p w:rsidR="00197696" w:rsidRPr="003C333C" w:rsidRDefault="00197696" w:rsidP="00BF161F">
      <w:pPr>
        <w:pStyle w:val="Figure"/>
        <w:rPr>
          <w:lang w:val="en-AU"/>
        </w:rPr>
      </w:pPr>
      <w:bookmarkStart w:id="24" w:name="_Ref228881652"/>
      <w:bookmarkStart w:id="25" w:name="_Toc355340986"/>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w:t>
      </w:r>
      <w:r w:rsidRPr="003C333C">
        <w:rPr>
          <w:lang w:val="en-AU"/>
        </w:rPr>
        <w:fldChar w:fldCharType="end"/>
      </w:r>
      <w:bookmarkEnd w:id="24"/>
      <w:r w:rsidRPr="003C333C">
        <w:rPr>
          <w:lang w:val="en-AU"/>
        </w:rPr>
        <w:t>: Definition of Speeding in a 60km/h Zone – Time Series</w:t>
      </w:r>
      <w:bookmarkEnd w:id="25"/>
    </w:p>
    <w:p w:rsidR="00197696" w:rsidRPr="003C333C" w:rsidRDefault="00197696" w:rsidP="00880DBD">
      <w:pPr>
        <w:pStyle w:val="SRCfigurenote"/>
      </w:pPr>
      <w:r w:rsidRPr="008C5B2D">
        <w:rPr>
          <w:noProof/>
          <w:lang w:eastAsia="en-AU"/>
        </w:rPr>
        <w:object w:dxaOrig="8958" w:dyaOrig="3706">
          <v:shape id="Chart 23" o:spid="_x0000_i1036" type="#_x0000_t75" style="width:468pt;height:201pt;visibility:visible" o:ole="">
            <v:imagedata r:id="rId15" o:title="" croptop="-2529f" cropbottom="-3767f" cropleft="-1470f" cropright="-1470f"/>
            <o:lock v:ext="edit" aspectratio="f"/>
          </v:shape>
          <o:OLEObject Type="Embed" ProgID="Excel.Chart.8" ShapeID="Chart 23" DrawAspect="Content" ObjectID="_1433067553" r:id="rId16"/>
        </w:object>
      </w:r>
    </w:p>
    <w:p w:rsidR="00197696" w:rsidRPr="003C333C" w:rsidRDefault="00197696" w:rsidP="00880DBD">
      <w:pPr>
        <w:pStyle w:val="SRCfigurenote"/>
      </w:pPr>
    </w:p>
    <w:p w:rsidR="00197696" w:rsidRPr="003C333C" w:rsidRDefault="00197696" w:rsidP="00880DBD">
      <w:pPr>
        <w:pStyle w:val="SRCfigurenote"/>
      </w:pPr>
      <w:r w:rsidRPr="003C333C">
        <w:t>Base:</w:t>
      </w:r>
      <w:r w:rsidRPr="003C333C">
        <w:tab/>
        <w:t>Respondents who could specify a number and not below 60km/h</w:t>
      </w:r>
    </w:p>
    <w:p w:rsidR="00197696" w:rsidRPr="003C333C" w:rsidRDefault="00197696" w:rsidP="00880DBD">
      <w:pPr>
        <w:pStyle w:val="SRCfigurenote"/>
      </w:pPr>
      <w:r w:rsidRPr="003C333C">
        <w:t>Q10</w:t>
      </w:r>
      <w:r w:rsidRPr="003C333C">
        <w:tab/>
        <w:t>How fast should people be allowed to drive in a 60km/h zone without being booked for speeding? [single response]</w:t>
      </w:r>
    </w:p>
    <w:p w:rsidR="00197696" w:rsidRPr="003C333C" w:rsidRDefault="00197696" w:rsidP="006C6237">
      <w:pPr>
        <w:rPr>
          <w:highlight w:val="yellow"/>
          <w:lang w:val="en-AU"/>
        </w:rPr>
      </w:pPr>
    </w:p>
    <w:p w:rsidR="00197696" w:rsidRPr="003C333C" w:rsidRDefault="00197696" w:rsidP="006C6237">
      <w:pPr>
        <w:rPr>
          <w:lang w:val="en-AU"/>
        </w:rPr>
      </w:pPr>
    </w:p>
    <w:p w:rsidR="00197696" w:rsidRPr="003C333C" w:rsidRDefault="00197696">
      <w:pPr>
        <w:rPr>
          <w:lang w:val="en-AU"/>
        </w:rPr>
      </w:pPr>
      <w:r w:rsidRPr="003C333C">
        <w:rPr>
          <w:lang w:val="en-AU"/>
        </w:rPr>
        <w:br w:type="page"/>
      </w:r>
    </w:p>
    <w:p w:rsidR="00197696" w:rsidRPr="003C333C" w:rsidRDefault="00197696" w:rsidP="00CA3A03">
      <w:pPr>
        <w:spacing w:line="360" w:lineRule="auto"/>
        <w:jc w:val="both"/>
        <w:rPr>
          <w:lang w:val="en-AU"/>
        </w:rPr>
      </w:pPr>
      <w:r w:rsidRPr="003C333C">
        <w:rPr>
          <w:lang w:val="en-AU"/>
        </w:rPr>
        <w:t>In terms of the speed driven in a 100km/h zone,</w:t>
      </w:r>
      <w:r>
        <w:rPr>
          <w:lang w:val="en-AU"/>
        </w:rPr>
        <w:t xml:space="preserve">, </w:t>
      </w:r>
      <w:r w:rsidRPr="003C333C">
        <w:rPr>
          <w:lang w:val="en-AU"/>
        </w:rPr>
        <w:t xml:space="preserve">26% believed that people should </w:t>
      </w:r>
      <w:r>
        <w:rPr>
          <w:lang w:val="en-AU"/>
        </w:rPr>
        <w:t xml:space="preserve">be allowed to drive in excess of 105km/h without being booked, while a significantly higher proportion (74%) believed drivers should be booked for travelling at a speed between 101 and 105km/h than in 2011 (69%). </w:t>
      </w:r>
      <w:r w:rsidRPr="003C333C">
        <w:rPr>
          <w:lang w:val="en-AU"/>
        </w:rPr>
        <w:t>These figures show similar time-series trends to those observed regarding perceptions of speeding in 60km/h zones and suggest a decreasing community tolerance for speeding, particularly in the past 2 years.</w:t>
      </w:r>
    </w:p>
    <w:p w:rsidR="00197696" w:rsidRPr="003C333C" w:rsidRDefault="00197696" w:rsidP="00CA3A03">
      <w:pPr>
        <w:spacing w:line="360" w:lineRule="auto"/>
        <w:jc w:val="both"/>
        <w:rPr>
          <w:lang w:val="en-AU"/>
        </w:rPr>
      </w:pPr>
      <w:r w:rsidRPr="003C333C">
        <w:rPr>
          <w:lang w:val="en-AU"/>
        </w:rPr>
        <w:t>In 2012 there were notable differences by gender and location:</w:t>
      </w:r>
    </w:p>
    <w:p w:rsidR="00197696" w:rsidRPr="003C333C" w:rsidRDefault="00197696" w:rsidP="00315A51">
      <w:pPr>
        <w:pStyle w:val="ListParagraph"/>
        <w:numPr>
          <w:ilvl w:val="0"/>
          <w:numId w:val="22"/>
        </w:numPr>
        <w:spacing w:line="360" w:lineRule="auto"/>
        <w:ind w:left="567" w:hanging="425"/>
        <w:jc w:val="both"/>
        <w:rPr>
          <w:lang w:val="en-AU"/>
        </w:rPr>
      </w:pPr>
      <w:r w:rsidRPr="003C333C">
        <w:rPr>
          <w:lang w:val="en-AU"/>
        </w:rPr>
        <w:t xml:space="preserve">16% of females considered that they should only be booked if they drive at 106km/h or more, compared to 35% of males. This again shows an improvement from 2011 figures, which were 22% and 38% respectively. </w:t>
      </w:r>
    </w:p>
    <w:p w:rsidR="00197696" w:rsidRPr="003C333C" w:rsidRDefault="00197696" w:rsidP="00315A51">
      <w:pPr>
        <w:pStyle w:val="ListParagraph"/>
        <w:numPr>
          <w:ilvl w:val="0"/>
          <w:numId w:val="22"/>
        </w:numPr>
        <w:spacing w:line="360" w:lineRule="auto"/>
        <w:ind w:left="567" w:hanging="425"/>
        <w:jc w:val="both"/>
        <w:rPr>
          <w:lang w:val="en-AU"/>
        </w:rPr>
      </w:pPr>
      <w:r w:rsidRPr="003C333C">
        <w:rPr>
          <w:lang w:val="en-AU"/>
        </w:rPr>
        <w:t>22% of regional respondents considered that they should only be booked if they exceed the speed limit by 6km/h or more, compared to 35% of metro respondents.</w:t>
      </w:r>
    </w:p>
    <w:p w:rsidR="00197696" w:rsidRPr="003C333C" w:rsidRDefault="00197696" w:rsidP="00315A51">
      <w:pPr>
        <w:pStyle w:val="ListParagraph"/>
        <w:numPr>
          <w:ilvl w:val="0"/>
          <w:numId w:val="22"/>
        </w:numPr>
        <w:spacing w:line="360" w:lineRule="auto"/>
        <w:ind w:left="567" w:hanging="425"/>
        <w:jc w:val="both"/>
        <w:rPr>
          <w:lang w:val="en-AU"/>
        </w:rPr>
      </w:pPr>
      <w:r w:rsidRPr="003C333C">
        <w:rPr>
          <w:lang w:val="en-AU"/>
        </w:rPr>
        <w:t>32% of drivers in the 26</w:t>
      </w:r>
      <w:r>
        <w:rPr>
          <w:lang w:val="en-AU"/>
        </w:rPr>
        <w:t xml:space="preserve"> to </w:t>
      </w:r>
      <w:r w:rsidRPr="003C333C">
        <w:rPr>
          <w:lang w:val="en-AU"/>
        </w:rPr>
        <w:t xml:space="preserve">39 age range considered that they should only be booked if they exceed the speed limit by 6km/h or more. This was higher than figures for the </w:t>
      </w:r>
      <w:r>
        <w:rPr>
          <w:lang w:val="en-AU"/>
        </w:rPr>
        <w:t xml:space="preserve">18 to </w:t>
      </w:r>
      <w:r w:rsidRPr="003C333C">
        <w:rPr>
          <w:lang w:val="en-AU"/>
        </w:rPr>
        <w:t xml:space="preserve">25 </w:t>
      </w:r>
      <w:r>
        <w:rPr>
          <w:lang w:val="en-AU"/>
        </w:rPr>
        <w:t xml:space="preserve">(25%) and 40 to </w:t>
      </w:r>
      <w:r w:rsidRPr="003C333C">
        <w:rPr>
          <w:lang w:val="en-AU"/>
        </w:rPr>
        <w:t xml:space="preserve">60 (24%) </w:t>
      </w:r>
      <w:r>
        <w:rPr>
          <w:lang w:val="en-AU"/>
        </w:rPr>
        <w:t>age-groups</w:t>
      </w:r>
      <w:r w:rsidRPr="003C333C">
        <w:rPr>
          <w:lang w:val="en-AU"/>
        </w:rPr>
        <w:t xml:space="preserve">. </w:t>
      </w:r>
    </w:p>
    <w:p w:rsidR="00197696" w:rsidRPr="003C333C" w:rsidRDefault="00197696" w:rsidP="009C1E40">
      <w:pPr>
        <w:spacing w:line="360" w:lineRule="auto"/>
        <w:jc w:val="both"/>
        <w:rPr>
          <w:lang w:val="en-AU"/>
        </w:rPr>
      </w:pPr>
    </w:p>
    <w:p w:rsidR="00197696" w:rsidRPr="003C333C" w:rsidRDefault="00197696" w:rsidP="00BF161F">
      <w:pPr>
        <w:pStyle w:val="Figure"/>
        <w:rPr>
          <w:lang w:val="en-AU"/>
        </w:rPr>
      </w:pPr>
      <w:bookmarkStart w:id="26" w:name="_Toc355340987"/>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4</w:t>
      </w:r>
      <w:r w:rsidRPr="003C333C">
        <w:rPr>
          <w:lang w:val="en-AU"/>
        </w:rPr>
        <w:fldChar w:fldCharType="end"/>
      </w:r>
      <w:r w:rsidRPr="003C333C">
        <w:rPr>
          <w:lang w:val="en-AU"/>
        </w:rPr>
        <w:t>: Definition of Speeding in a 100km/h Zone – Time Series</w:t>
      </w:r>
      <w:bookmarkEnd w:id="26"/>
    </w:p>
    <w:p w:rsidR="00197696" w:rsidRPr="003C333C" w:rsidRDefault="00197696" w:rsidP="00880DBD">
      <w:pPr>
        <w:pStyle w:val="SRCfigurenote"/>
      </w:pPr>
      <w:r w:rsidRPr="008C5B2D">
        <w:rPr>
          <w:noProof/>
          <w:lang w:eastAsia="en-AU"/>
        </w:rPr>
        <w:object w:dxaOrig="9006" w:dyaOrig="3764">
          <v:shape id="Chart 5" o:spid="_x0000_i1037" type="#_x0000_t75" style="width:458.25pt;height:203.25pt;visibility:visible" o:ole="">
            <v:imagedata r:id="rId17" o:title="" croptop="-1480f" cropbottom="-3709f" cropleft="-1390f" cropright="-1179f"/>
            <o:lock v:ext="edit" aspectratio="f"/>
          </v:shape>
          <o:OLEObject Type="Embed" ProgID="Excel.Chart.8" ShapeID="Chart 5" DrawAspect="Content" ObjectID="_1433067554" r:id="rId18"/>
        </w:object>
      </w:r>
    </w:p>
    <w:p w:rsidR="00197696" w:rsidRPr="003C333C" w:rsidRDefault="00197696" w:rsidP="00880DBD">
      <w:pPr>
        <w:pStyle w:val="SRCfigurenote"/>
      </w:pPr>
    </w:p>
    <w:p w:rsidR="00197696" w:rsidRPr="003C333C" w:rsidRDefault="00197696" w:rsidP="00880DBD">
      <w:pPr>
        <w:pStyle w:val="SRCfigurenote"/>
      </w:pPr>
      <w:r w:rsidRPr="003C333C">
        <w:t>Base:</w:t>
      </w:r>
      <w:r w:rsidRPr="003C333C">
        <w:tab/>
        <w:t>Respondents who could specify a number and not below 100km/h</w:t>
      </w:r>
    </w:p>
    <w:p w:rsidR="00197696" w:rsidRPr="003C333C" w:rsidRDefault="00197696" w:rsidP="00880DBD">
      <w:pPr>
        <w:pStyle w:val="SRCfigurenote"/>
      </w:pPr>
      <w:r w:rsidRPr="003C333C">
        <w:t>Q12</w:t>
      </w:r>
      <w:r w:rsidRPr="003C333C">
        <w:tab/>
        <w:t>How fast should people be allowed to drive in a 100km/h without being booked for speeding? [single response]</w:t>
      </w:r>
    </w:p>
    <w:p w:rsidR="00197696" w:rsidRPr="003C333C" w:rsidRDefault="00197696" w:rsidP="006C6237">
      <w:pPr>
        <w:rPr>
          <w:lang w:val="en-AU"/>
        </w:rPr>
      </w:pPr>
    </w:p>
    <w:p w:rsidR="00197696" w:rsidRPr="003C333C" w:rsidRDefault="00197696" w:rsidP="006C6237">
      <w:pPr>
        <w:rPr>
          <w:lang w:val="en-AU"/>
        </w:rPr>
      </w:pPr>
    </w:p>
    <w:p w:rsidR="00197696" w:rsidRPr="003C333C" w:rsidRDefault="00197696" w:rsidP="00517AF6">
      <w:pPr>
        <w:pStyle w:val="Heading3"/>
      </w:pPr>
      <w:r w:rsidRPr="003C333C">
        <w:br w:type="page"/>
        <w:t>Frequency of Speeding</w:t>
      </w:r>
    </w:p>
    <w:p w:rsidR="00197696" w:rsidRPr="003C333C" w:rsidRDefault="00197696" w:rsidP="00EE0FEE">
      <w:pPr>
        <w:spacing w:line="360" w:lineRule="auto"/>
        <w:jc w:val="both"/>
        <w:rPr>
          <w:lang w:val="en-AU"/>
        </w:rPr>
      </w:pPr>
      <w:r w:rsidRPr="003C333C">
        <w:rPr>
          <w:lang w:val="en-AU"/>
        </w:rPr>
        <w:t xml:space="preserve">Licence holders who identified a speed </w:t>
      </w:r>
      <w:r>
        <w:rPr>
          <w:lang w:val="en-AU"/>
        </w:rPr>
        <w:t xml:space="preserve">of </w:t>
      </w:r>
      <w:r w:rsidRPr="003C333C">
        <w:rPr>
          <w:lang w:val="en-AU"/>
        </w:rPr>
        <w:t>60km/h</w:t>
      </w:r>
      <w:r>
        <w:rPr>
          <w:lang w:val="en-AU"/>
        </w:rPr>
        <w:t xml:space="preserve"> or greater</w:t>
      </w:r>
      <w:r w:rsidRPr="003C333C">
        <w:rPr>
          <w:lang w:val="en-AU"/>
        </w:rPr>
        <w:t xml:space="preserve"> (or 100km/h</w:t>
      </w:r>
      <w:r>
        <w:rPr>
          <w:lang w:val="en-AU"/>
        </w:rPr>
        <w:t xml:space="preserve"> or greater</w:t>
      </w:r>
      <w:r w:rsidRPr="003C333C">
        <w:rPr>
          <w:lang w:val="en-AU"/>
        </w:rPr>
        <w:t>) at which they thought they should be able to drive without being booked for speeding were asked: when they had the opportunity, how often did they travel at or above their defined “speeding limit”.</w:t>
      </w:r>
    </w:p>
    <w:p w:rsidR="00197696" w:rsidRPr="003C333C" w:rsidRDefault="00197696" w:rsidP="00EE0FEE">
      <w:pPr>
        <w:spacing w:line="360" w:lineRule="auto"/>
        <w:jc w:val="both"/>
        <w:rPr>
          <w:lang w:val="en-AU"/>
        </w:rPr>
      </w:pPr>
      <w:r w:rsidRPr="003C333C">
        <w:rPr>
          <w:lang w:val="en-AU"/>
        </w:rPr>
        <w:t xml:space="preserve">Overall, </w:t>
      </w:r>
      <w:r>
        <w:rPr>
          <w:lang w:val="en-AU"/>
        </w:rPr>
        <w:t>46</w:t>
      </w:r>
      <w:r w:rsidRPr="003C333C">
        <w:rPr>
          <w:lang w:val="en-AU"/>
        </w:rPr>
        <w:t>% indicated that they never drive above their self-defined “speeding limit” in a 60km/h zone and 3</w:t>
      </w:r>
      <w:r>
        <w:rPr>
          <w:lang w:val="en-AU"/>
        </w:rPr>
        <w:t>9</w:t>
      </w:r>
      <w:r w:rsidRPr="003C333C">
        <w:rPr>
          <w:lang w:val="en-AU"/>
        </w:rPr>
        <w:t xml:space="preserve">% in a 100km/h zone. </w:t>
      </w:r>
      <w:r>
        <w:rPr>
          <w:lang w:val="en-AU"/>
        </w:rPr>
        <w:t>44%</w:t>
      </w:r>
      <w:r w:rsidRPr="003C333C">
        <w:rPr>
          <w:lang w:val="en-AU"/>
        </w:rPr>
        <w:t xml:space="preserve"> of drivers indicated they travel some of the time over their self-defined “speeding limit” in a 60km/h zone. In all, the </w:t>
      </w:r>
      <w:r>
        <w:rPr>
          <w:lang w:val="en-AU"/>
        </w:rPr>
        <w:t>proportion</w:t>
      </w:r>
      <w:r w:rsidRPr="003C333C">
        <w:rPr>
          <w:lang w:val="en-AU"/>
        </w:rPr>
        <w:t xml:space="preserve"> of drivers indicated they travel at least half the time over their self-defined “speeding limit” in both a 60km/h (10%) and 100km/h (1</w:t>
      </w:r>
      <w:r>
        <w:rPr>
          <w:lang w:val="en-AU"/>
        </w:rPr>
        <w:t>4</w:t>
      </w:r>
      <w:r w:rsidRPr="003C333C">
        <w:rPr>
          <w:lang w:val="en-AU"/>
        </w:rPr>
        <w:t xml:space="preserve">%) remains </w:t>
      </w:r>
      <w:r>
        <w:rPr>
          <w:lang w:val="en-AU"/>
        </w:rPr>
        <w:t>just below</w:t>
      </w:r>
      <w:r w:rsidRPr="003C333C">
        <w:rPr>
          <w:lang w:val="en-AU"/>
        </w:rPr>
        <w:t xml:space="preserve"> 2011 figures, which were 11% in a 60km/h zone and 16% in a 100km/h zone.</w:t>
      </w:r>
    </w:p>
    <w:p w:rsidR="00197696" w:rsidRPr="003C333C" w:rsidRDefault="00197696" w:rsidP="00BF161F">
      <w:pPr>
        <w:pStyle w:val="Figure"/>
        <w:rPr>
          <w:lang w:val="en-AU"/>
        </w:rPr>
      </w:pPr>
      <w:bookmarkStart w:id="27" w:name="_Toc355340988"/>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5</w:t>
      </w:r>
      <w:r w:rsidRPr="003C333C">
        <w:rPr>
          <w:lang w:val="en-AU"/>
        </w:rPr>
        <w:fldChar w:fldCharType="end"/>
      </w:r>
      <w:r w:rsidRPr="003C333C">
        <w:rPr>
          <w:lang w:val="en-AU"/>
        </w:rPr>
        <w:t xml:space="preserve"> Frequency of Self-Defined Speeding (2012)</w:t>
      </w:r>
      <w:bookmarkEnd w:id="27"/>
    </w:p>
    <w:p w:rsidR="00197696" w:rsidRPr="003C333C" w:rsidRDefault="00197696" w:rsidP="00880DBD">
      <w:pPr>
        <w:pStyle w:val="SRCfigurenote"/>
      </w:pPr>
      <w:r w:rsidRPr="008C5B2D">
        <w:rPr>
          <w:noProof/>
          <w:lang w:eastAsia="en-AU"/>
        </w:rPr>
        <w:object w:dxaOrig="6797" w:dyaOrig="4272">
          <v:shape id="Chart 3" o:spid="_x0000_i1038" type="#_x0000_t75" style="width:352.5pt;height:244.5pt;visibility:visible" o:ole="">
            <v:imagedata r:id="rId19" o:title="" croptop="-7793f" cropbottom="-3268f" cropleft="-2025f" cropright="-1842f"/>
            <o:lock v:ext="edit" aspectratio="f"/>
          </v:shape>
          <o:OLEObject Type="Embed" ProgID="Excel.Chart.8" ShapeID="Chart 3" DrawAspect="Content" ObjectID="_1433067555" r:id="rId20"/>
        </w:object>
      </w:r>
    </w:p>
    <w:p w:rsidR="00197696" w:rsidRPr="003C333C" w:rsidRDefault="00197696" w:rsidP="00880DBD">
      <w:pPr>
        <w:pStyle w:val="SRCfigurenote"/>
      </w:pPr>
      <w:r w:rsidRPr="003C333C">
        <w:t>Base:</w:t>
      </w:r>
      <w:r w:rsidRPr="003C333C">
        <w:tab/>
      </w:r>
      <w:r>
        <w:t>Valid l</w:t>
      </w:r>
      <w:r w:rsidRPr="003C333C">
        <w:t xml:space="preserve">icence holders who specified a speed </w:t>
      </w:r>
      <w:r>
        <w:t>of 60km/h</w:t>
      </w:r>
      <w:r w:rsidRPr="003C333C">
        <w:t xml:space="preserve"> (n=</w:t>
      </w:r>
      <w:r>
        <w:t>1246) or 100km/h (n=1245</w:t>
      </w:r>
      <w:r w:rsidRPr="003C333C">
        <w:t>) – defined as speeding</w:t>
      </w:r>
    </w:p>
    <w:p w:rsidR="00197696" w:rsidRPr="003C333C" w:rsidRDefault="00197696" w:rsidP="00880DBD">
      <w:pPr>
        <w:pStyle w:val="SRCfigurenote"/>
      </w:pPr>
      <w:r w:rsidRPr="003C333C">
        <w:t>Q10</w:t>
      </w:r>
      <w:r w:rsidRPr="003C333C">
        <w:tab/>
        <w:t>When you have the opportunity, how often do you travel at or above that speed in a 60km/h zone? [single response]</w:t>
      </w:r>
    </w:p>
    <w:p w:rsidR="00197696" w:rsidRPr="003C333C" w:rsidRDefault="00197696" w:rsidP="00880DBD">
      <w:pPr>
        <w:pStyle w:val="SRCfigurenote"/>
      </w:pPr>
      <w:r w:rsidRPr="003C333C">
        <w:t>Q12</w:t>
      </w:r>
      <w:r w:rsidRPr="003C333C">
        <w:tab/>
        <w:t>When you have the opportunity, how often do you travel at or above that speed in a 100km/h zone? [single response]</w:t>
      </w:r>
    </w:p>
    <w:p w:rsidR="00197696" w:rsidRPr="003C333C" w:rsidRDefault="00197696" w:rsidP="00440667">
      <w:pPr>
        <w:rPr>
          <w:lang w:val="en-AU"/>
        </w:rPr>
      </w:pPr>
    </w:p>
    <w:p w:rsidR="00197696" w:rsidRPr="003C333C" w:rsidRDefault="00197696" w:rsidP="009C1E40">
      <w:pPr>
        <w:spacing w:line="360" w:lineRule="auto"/>
        <w:rPr>
          <w:lang w:val="en-AU"/>
        </w:rPr>
      </w:pPr>
      <w:r w:rsidRPr="003C333C">
        <w:rPr>
          <w:lang w:val="en-AU"/>
        </w:rPr>
        <w:t>There was a general trend indicating that older drivers (aged 40 years and older) were less likely than younger drivers to report speeding over their self-defined limits at any time.</w:t>
      </w:r>
      <w:r>
        <w:rPr>
          <w:lang w:val="en-AU"/>
        </w:rPr>
        <w:t xml:space="preserve"> Differences observed across other demographic groups were minimal.</w:t>
      </w:r>
    </w:p>
    <w:p w:rsidR="00197696" w:rsidRPr="003C333C" w:rsidRDefault="00197696" w:rsidP="00BD3D03">
      <w:pPr>
        <w:rPr>
          <w:lang w:val="en-AU"/>
        </w:rPr>
      </w:pPr>
    </w:p>
    <w:p w:rsidR="00197696" w:rsidRPr="003C333C" w:rsidRDefault="00197696" w:rsidP="00F54AF0">
      <w:pPr>
        <w:pStyle w:val="Figure"/>
        <w:pageBreakBefore/>
        <w:rPr>
          <w:lang w:val="en-AU"/>
        </w:rPr>
      </w:pPr>
      <w:bookmarkStart w:id="28" w:name="_Toc355340948"/>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8</w:t>
      </w:r>
      <w:r w:rsidRPr="003C333C">
        <w:rPr>
          <w:lang w:val="en-AU"/>
        </w:rPr>
        <w:fldChar w:fldCharType="end"/>
      </w:r>
      <w:r w:rsidRPr="003C333C">
        <w:rPr>
          <w:lang w:val="en-AU"/>
        </w:rPr>
        <w:t>: Frequency of Speeding by Demographics (2012)</w:t>
      </w:r>
      <w:bookmarkEnd w:id="28"/>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063"/>
        <w:gridCol w:w="892"/>
        <w:gridCol w:w="892"/>
        <w:gridCol w:w="897"/>
        <w:gridCol w:w="891"/>
        <w:gridCol w:w="895"/>
        <w:gridCol w:w="892"/>
        <w:gridCol w:w="892"/>
        <w:gridCol w:w="892"/>
        <w:gridCol w:w="967"/>
      </w:tblGrid>
      <w:tr w:rsidR="00197696" w:rsidRPr="00D231F0">
        <w:trPr>
          <w:trHeight w:val="649"/>
        </w:trPr>
        <w:tc>
          <w:tcPr>
            <w:tcW w:w="2063" w:type="dxa"/>
            <w:shd w:val="clear" w:color="auto" w:fill="4F81BD"/>
          </w:tcPr>
          <w:p w:rsidR="00197696" w:rsidRPr="00D231F0" w:rsidRDefault="00197696" w:rsidP="00D231F0">
            <w:pPr>
              <w:spacing w:after="0"/>
              <w:rPr>
                <w:b/>
                <w:bCs/>
                <w:sz w:val="36"/>
                <w:szCs w:val="36"/>
                <w:lang w:val="en-AU"/>
              </w:rPr>
            </w:pPr>
          </w:p>
        </w:tc>
        <w:tc>
          <w:tcPr>
            <w:tcW w:w="892"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(1246)</w:t>
            </w:r>
          </w:p>
        </w:tc>
        <w:tc>
          <w:tcPr>
            <w:tcW w:w="89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(421)</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(824)</w:t>
            </w:r>
          </w:p>
        </w:tc>
        <w:tc>
          <w:tcPr>
            <w:tcW w:w="891"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(632)</w:t>
            </w:r>
          </w:p>
        </w:tc>
        <w:tc>
          <w:tcPr>
            <w:tcW w:w="895"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(611)</w:t>
            </w:r>
          </w:p>
        </w:tc>
        <w:tc>
          <w:tcPr>
            <w:tcW w:w="89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(255)</w:t>
            </w:r>
          </w:p>
        </w:tc>
        <w:tc>
          <w:tcPr>
            <w:tcW w:w="89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(350)</w:t>
            </w:r>
          </w:p>
        </w:tc>
        <w:tc>
          <w:tcPr>
            <w:tcW w:w="89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(457)</w:t>
            </w:r>
          </w:p>
        </w:tc>
        <w:tc>
          <w:tcPr>
            <w:tcW w:w="96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(183)</w:t>
            </w:r>
          </w:p>
        </w:tc>
      </w:tr>
      <w:tr w:rsidR="00197696" w:rsidRPr="00D231F0">
        <w:trPr>
          <w:trHeight w:val="274"/>
        </w:trPr>
        <w:tc>
          <w:tcPr>
            <w:tcW w:w="2063"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92"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9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91"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95"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92"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9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92"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96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0"/>
        </w:trPr>
        <w:tc>
          <w:tcPr>
            <w:tcW w:w="2063" w:type="dxa"/>
          </w:tcPr>
          <w:p w:rsidR="00197696" w:rsidRPr="00D231F0" w:rsidRDefault="00197696" w:rsidP="00D231F0">
            <w:pPr>
              <w:textAlignment w:val="bottom"/>
              <w:rPr>
                <w:b/>
                <w:bCs/>
                <w:color w:val="000000"/>
                <w:kern w:val="24"/>
                <w:sz w:val="18"/>
                <w:szCs w:val="18"/>
                <w:lang w:val="en-AU"/>
              </w:rPr>
            </w:pPr>
            <w:r w:rsidRPr="00D231F0">
              <w:rPr>
                <w:b/>
                <w:bCs/>
                <w:color w:val="000000"/>
                <w:kern w:val="24"/>
                <w:sz w:val="18"/>
                <w:szCs w:val="18"/>
                <w:lang w:val="en-AU"/>
              </w:rPr>
              <w:t>Never speed above defined speeding level in 60kmph zone</w:t>
            </w:r>
          </w:p>
        </w:tc>
        <w:tc>
          <w:tcPr>
            <w:tcW w:w="892"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46%</w:t>
            </w:r>
          </w:p>
        </w:tc>
        <w:tc>
          <w:tcPr>
            <w:tcW w:w="892" w:type="dxa"/>
            <w:tcBorders>
              <w:lef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41%</w:t>
            </w:r>
          </w:p>
        </w:tc>
        <w:tc>
          <w:tcPr>
            <w:tcW w:w="897"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49%</w:t>
            </w:r>
          </w:p>
        </w:tc>
        <w:tc>
          <w:tcPr>
            <w:tcW w:w="891" w:type="dxa"/>
            <w:tcBorders>
              <w:lef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44%</w:t>
            </w:r>
          </w:p>
        </w:tc>
        <w:tc>
          <w:tcPr>
            <w:tcW w:w="895"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48%</w:t>
            </w:r>
          </w:p>
        </w:tc>
        <w:tc>
          <w:tcPr>
            <w:tcW w:w="892" w:type="dxa"/>
            <w:tcBorders>
              <w:left w:val="single" w:sz="8" w:space="0" w:color="1F497D"/>
            </w:tcBorders>
            <w:shd w:val="clear" w:color="auto" w:fill="9BBB59"/>
            <w:vAlign w:val="center"/>
          </w:tcPr>
          <w:p w:rsidR="00197696" w:rsidRPr="00D231F0" w:rsidRDefault="00197696" w:rsidP="00D231F0">
            <w:pPr>
              <w:jc w:val="center"/>
              <w:rPr>
                <w:sz w:val="18"/>
                <w:szCs w:val="18"/>
                <w:lang w:val="en-AU"/>
              </w:rPr>
            </w:pPr>
            <w:r w:rsidRPr="00D231F0">
              <w:rPr>
                <w:sz w:val="18"/>
                <w:szCs w:val="18"/>
                <w:lang w:val="en-AU"/>
              </w:rPr>
              <w:t>42%</w:t>
            </w:r>
          </w:p>
        </w:tc>
        <w:tc>
          <w:tcPr>
            <w:tcW w:w="892" w:type="dxa"/>
            <w:vAlign w:val="center"/>
          </w:tcPr>
          <w:p w:rsidR="00197696" w:rsidRPr="00D231F0" w:rsidRDefault="00197696" w:rsidP="00D231F0">
            <w:pPr>
              <w:jc w:val="center"/>
              <w:rPr>
                <w:sz w:val="18"/>
                <w:szCs w:val="18"/>
                <w:lang w:val="en-AU"/>
              </w:rPr>
            </w:pPr>
            <w:r w:rsidRPr="00D231F0">
              <w:rPr>
                <w:sz w:val="18"/>
                <w:szCs w:val="18"/>
                <w:lang w:val="en-AU"/>
              </w:rPr>
              <w:t>37%</w:t>
            </w:r>
          </w:p>
        </w:tc>
        <w:tc>
          <w:tcPr>
            <w:tcW w:w="892" w:type="dxa"/>
            <w:vAlign w:val="center"/>
          </w:tcPr>
          <w:p w:rsidR="00197696" w:rsidRPr="00D231F0" w:rsidRDefault="00197696" w:rsidP="00D231F0">
            <w:pPr>
              <w:jc w:val="center"/>
              <w:rPr>
                <w:sz w:val="18"/>
                <w:szCs w:val="18"/>
                <w:lang w:val="en-AU"/>
              </w:rPr>
            </w:pPr>
            <w:r w:rsidRPr="00D231F0">
              <w:rPr>
                <w:sz w:val="18"/>
                <w:szCs w:val="18"/>
                <w:lang w:val="en-AU"/>
              </w:rPr>
              <w:t>46%</w:t>
            </w:r>
          </w:p>
        </w:tc>
        <w:tc>
          <w:tcPr>
            <w:tcW w:w="967" w:type="dxa"/>
            <w:shd w:val="clear" w:color="auto" w:fill="F79646"/>
            <w:vAlign w:val="center"/>
          </w:tcPr>
          <w:p w:rsidR="00197696" w:rsidRPr="00D231F0" w:rsidRDefault="00197696" w:rsidP="00D231F0">
            <w:pPr>
              <w:jc w:val="center"/>
              <w:rPr>
                <w:sz w:val="18"/>
                <w:szCs w:val="18"/>
                <w:lang w:val="en-AU"/>
              </w:rPr>
            </w:pPr>
            <w:r w:rsidRPr="00D231F0">
              <w:rPr>
                <w:sz w:val="18"/>
                <w:szCs w:val="18"/>
                <w:lang w:val="en-AU"/>
              </w:rPr>
              <w:t>61% e,f,g</w:t>
            </w:r>
          </w:p>
        </w:tc>
      </w:tr>
    </w:tbl>
    <w:p w:rsidR="00197696" w:rsidRPr="003C333C" w:rsidRDefault="00197696" w:rsidP="00CA3A03">
      <w:pPr>
        <w:spacing w:after="0"/>
        <w:ind w:left="1276" w:hanging="567"/>
        <w:rPr>
          <w:sz w:val="16"/>
          <w:szCs w:val="16"/>
          <w:lang w:val="en-AU"/>
        </w:rPr>
      </w:pP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093"/>
        <w:gridCol w:w="897"/>
        <w:gridCol w:w="898"/>
        <w:gridCol w:w="898"/>
        <w:gridCol w:w="898"/>
        <w:gridCol w:w="897"/>
        <w:gridCol w:w="898"/>
        <w:gridCol w:w="898"/>
        <w:gridCol w:w="898"/>
        <w:gridCol w:w="898"/>
      </w:tblGrid>
      <w:tr w:rsidR="00197696" w:rsidRPr="00D231F0">
        <w:trPr>
          <w:trHeight w:val="649"/>
        </w:trPr>
        <w:tc>
          <w:tcPr>
            <w:tcW w:w="2093" w:type="dxa"/>
            <w:shd w:val="clear" w:color="auto" w:fill="4F81BD"/>
          </w:tcPr>
          <w:p w:rsidR="00197696" w:rsidRPr="00D231F0" w:rsidRDefault="00197696" w:rsidP="00D231F0">
            <w:pPr>
              <w:spacing w:after="0"/>
              <w:rPr>
                <w:b/>
                <w:bCs/>
                <w:sz w:val="36"/>
                <w:szCs w:val="36"/>
                <w:lang w:val="en-AU"/>
              </w:rPr>
            </w:pP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(1245)</w:t>
            </w: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(422)</w:t>
            </w:r>
          </w:p>
        </w:tc>
        <w:tc>
          <w:tcPr>
            <w:tcW w:w="89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(824)</w:t>
            </w: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(639)</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(605)</w:t>
            </w: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(257)</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(351)</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(460)</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(178)</w:t>
            </w:r>
          </w:p>
        </w:tc>
      </w:tr>
      <w:tr w:rsidR="00197696" w:rsidRPr="00D231F0">
        <w:trPr>
          <w:trHeight w:val="54"/>
        </w:trPr>
        <w:tc>
          <w:tcPr>
            <w:tcW w:w="2093"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97"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9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9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9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0"/>
        </w:trPr>
        <w:tc>
          <w:tcPr>
            <w:tcW w:w="2093" w:type="dxa"/>
          </w:tcPr>
          <w:p w:rsidR="00197696" w:rsidRPr="00D231F0" w:rsidRDefault="00197696" w:rsidP="00D231F0">
            <w:pPr>
              <w:textAlignment w:val="bottom"/>
              <w:rPr>
                <w:b/>
                <w:bCs/>
                <w:color w:val="000000"/>
                <w:kern w:val="24"/>
                <w:sz w:val="18"/>
                <w:szCs w:val="18"/>
                <w:lang w:val="en-AU"/>
              </w:rPr>
            </w:pPr>
            <w:r w:rsidRPr="00D231F0">
              <w:rPr>
                <w:b/>
                <w:bCs/>
                <w:color w:val="000000"/>
                <w:kern w:val="24"/>
                <w:sz w:val="18"/>
                <w:szCs w:val="18"/>
                <w:lang w:val="en-AU"/>
              </w:rPr>
              <w:t>Never speed above defined speeding level in 100kmph zone</w:t>
            </w:r>
          </w:p>
        </w:tc>
        <w:tc>
          <w:tcPr>
            <w:tcW w:w="897"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39%</w:t>
            </w:r>
          </w:p>
        </w:tc>
        <w:tc>
          <w:tcPr>
            <w:tcW w:w="898" w:type="dxa"/>
            <w:tcBorders>
              <w:lef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42%</w:t>
            </w:r>
          </w:p>
        </w:tc>
        <w:tc>
          <w:tcPr>
            <w:tcW w:w="898"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38%</w:t>
            </w:r>
          </w:p>
        </w:tc>
        <w:tc>
          <w:tcPr>
            <w:tcW w:w="898" w:type="dxa"/>
            <w:tcBorders>
              <w:lef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37%</w:t>
            </w:r>
          </w:p>
        </w:tc>
        <w:tc>
          <w:tcPr>
            <w:tcW w:w="897" w:type="dxa"/>
            <w:tcBorders>
              <w:right w:val="single" w:sz="8" w:space="0" w:color="1F497D"/>
            </w:tcBorders>
            <w:vAlign w:val="center"/>
          </w:tcPr>
          <w:p w:rsidR="00197696" w:rsidRPr="00D231F0" w:rsidRDefault="00197696" w:rsidP="00D231F0">
            <w:pPr>
              <w:jc w:val="center"/>
              <w:rPr>
                <w:sz w:val="18"/>
                <w:szCs w:val="18"/>
                <w:lang w:val="en-AU"/>
              </w:rPr>
            </w:pPr>
            <w:r w:rsidRPr="00D231F0">
              <w:rPr>
                <w:sz w:val="18"/>
                <w:szCs w:val="18"/>
                <w:lang w:val="en-AU"/>
              </w:rPr>
              <w:t>42%</w:t>
            </w:r>
          </w:p>
        </w:tc>
        <w:tc>
          <w:tcPr>
            <w:tcW w:w="898" w:type="dxa"/>
            <w:tcBorders>
              <w:left w:val="single" w:sz="8" w:space="0" w:color="1F497D"/>
            </w:tcBorders>
            <w:shd w:val="clear" w:color="auto" w:fill="9BBB59"/>
            <w:vAlign w:val="center"/>
          </w:tcPr>
          <w:p w:rsidR="00197696" w:rsidRPr="00D231F0" w:rsidRDefault="00197696" w:rsidP="00D231F0">
            <w:pPr>
              <w:jc w:val="center"/>
              <w:rPr>
                <w:sz w:val="18"/>
                <w:szCs w:val="18"/>
                <w:lang w:val="en-AU"/>
              </w:rPr>
            </w:pPr>
            <w:r w:rsidRPr="00D231F0">
              <w:rPr>
                <w:sz w:val="18"/>
                <w:szCs w:val="18"/>
                <w:lang w:val="en-AU"/>
              </w:rPr>
              <w:t>38%</w:t>
            </w:r>
          </w:p>
        </w:tc>
        <w:tc>
          <w:tcPr>
            <w:tcW w:w="898" w:type="dxa"/>
            <w:vAlign w:val="center"/>
          </w:tcPr>
          <w:p w:rsidR="00197696" w:rsidRPr="00D231F0" w:rsidRDefault="00197696" w:rsidP="00D231F0">
            <w:pPr>
              <w:jc w:val="center"/>
              <w:rPr>
                <w:sz w:val="18"/>
                <w:szCs w:val="18"/>
                <w:lang w:val="en-AU"/>
              </w:rPr>
            </w:pPr>
            <w:r w:rsidRPr="00D231F0">
              <w:rPr>
                <w:sz w:val="18"/>
                <w:szCs w:val="18"/>
                <w:lang w:val="en-AU"/>
              </w:rPr>
              <w:t>32%</w:t>
            </w:r>
          </w:p>
        </w:tc>
        <w:tc>
          <w:tcPr>
            <w:tcW w:w="898" w:type="dxa"/>
            <w:vAlign w:val="center"/>
          </w:tcPr>
          <w:p w:rsidR="00197696" w:rsidRPr="00D231F0" w:rsidRDefault="00197696" w:rsidP="00D231F0">
            <w:pPr>
              <w:jc w:val="center"/>
              <w:rPr>
                <w:sz w:val="18"/>
                <w:szCs w:val="18"/>
                <w:lang w:val="en-AU"/>
              </w:rPr>
            </w:pPr>
            <w:r w:rsidRPr="00D231F0">
              <w:rPr>
                <w:sz w:val="18"/>
                <w:szCs w:val="18"/>
                <w:lang w:val="en-AU"/>
              </w:rPr>
              <w:t>38%</w:t>
            </w:r>
          </w:p>
        </w:tc>
        <w:tc>
          <w:tcPr>
            <w:tcW w:w="898" w:type="dxa"/>
            <w:shd w:val="clear" w:color="auto" w:fill="F79646"/>
            <w:vAlign w:val="center"/>
          </w:tcPr>
          <w:p w:rsidR="00197696" w:rsidRPr="00D231F0" w:rsidRDefault="00197696" w:rsidP="00D231F0">
            <w:pPr>
              <w:jc w:val="center"/>
              <w:rPr>
                <w:sz w:val="18"/>
                <w:szCs w:val="18"/>
                <w:lang w:val="en-AU"/>
              </w:rPr>
            </w:pPr>
            <w:r w:rsidRPr="00D231F0">
              <w:rPr>
                <w:sz w:val="18"/>
                <w:szCs w:val="18"/>
                <w:lang w:val="en-AU"/>
              </w:rPr>
              <w:t>55% e,f,g</w:t>
            </w:r>
          </w:p>
        </w:tc>
      </w:tr>
    </w:tbl>
    <w:p w:rsidR="00197696" w:rsidRPr="003C333C" w:rsidRDefault="00197696" w:rsidP="00880DBD">
      <w:pPr>
        <w:pStyle w:val="SRCfigurenote"/>
      </w:pPr>
      <w:r w:rsidRPr="003C333C">
        <w:t>Base:</w:t>
      </w:r>
      <w:r w:rsidRPr="003C333C">
        <w:tab/>
        <w:t xml:space="preserve">Respondents who specified a speed above 60kmph (n=1269) or 100kmph (n=1268) – defined as speeding </w:t>
      </w:r>
    </w:p>
    <w:p w:rsidR="00197696" w:rsidRPr="003C333C" w:rsidRDefault="00197696" w:rsidP="00346790">
      <w:pPr>
        <w:pStyle w:val="Heading2"/>
      </w:pPr>
      <w:bookmarkStart w:id="29" w:name="_Toc355340895"/>
      <w:r w:rsidRPr="003C333C">
        <w:t>Factors Influencing Driving Speed</w:t>
      </w:r>
      <w:bookmarkEnd w:id="29"/>
    </w:p>
    <w:p w:rsidR="00197696" w:rsidRPr="003C333C" w:rsidRDefault="00197696" w:rsidP="00DC2BD0">
      <w:pPr>
        <w:spacing w:line="360" w:lineRule="auto"/>
        <w:jc w:val="both"/>
        <w:rPr>
          <w:lang w:val="en-AU"/>
        </w:rPr>
      </w:pPr>
      <w:r w:rsidRPr="003C333C">
        <w:rPr>
          <w:lang w:val="en-AU"/>
        </w:rPr>
        <w:t>Respondents were presented with eight factors relating to the speed at which they choose to drive and were asked to identify how important each of these were in influencing how fast or slow they drive on a scale of 1 (not important at all) to 5 (very important).  This was a variation on questions asked in 2011, where respondents were asked to name the top three factors that influenced their driving speed. The eight factors were:</w:t>
      </w:r>
    </w:p>
    <w:p w:rsidR="00197696" w:rsidRPr="003C333C" w:rsidRDefault="00197696" w:rsidP="00473DF5">
      <w:pPr>
        <w:numPr>
          <w:ilvl w:val="0"/>
          <w:numId w:val="6"/>
        </w:numPr>
        <w:spacing w:line="360" w:lineRule="auto"/>
        <w:jc w:val="both"/>
        <w:rPr>
          <w:lang w:val="en-AU"/>
        </w:rPr>
      </w:pPr>
      <w:r w:rsidRPr="003C333C">
        <w:rPr>
          <w:lang w:val="en-AU"/>
        </w:rPr>
        <w:t>Speed limit</w:t>
      </w:r>
    </w:p>
    <w:p w:rsidR="00197696" w:rsidRPr="003C333C" w:rsidRDefault="00197696" w:rsidP="00473DF5">
      <w:pPr>
        <w:numPr>
          <w:ilvl w:val="0"/>
          <w:numId w:val="6"/>
        </w:numPr>
        <w:spacing w:line="360" w:lineRule="auto"/>
        <w:jc w:val="both"/>
        <w:rPr>
          <w:lang w:val="en-AU"/>
        </w:rPr>
      </w:pPr>
      <w:r w:rsidRPr="003C333C">
        <w:rPr>
          <w:lang w:val="en-AU"/>
        </w:rPr>
        <w:t>The road conditions</w:t>
      </w:r>
    </w:p>
    <w:p w:rsidR="00197696" w:rsidRPr="003C333C" w:rsidRDefault="00197696" w:rsidP="00473DF5">
      <w:pPr>
        <w:numPr>
          <w:ilvl w:val="0"/>
          <w:numId w:val="6"/>
        </w:numPr>
        <w:spacing w:line="360" w:lineRule="auto"/>
        <w:jc w:val="both"/>
        <w:rPr>
          <w:lang w:val="en-AU"/>
        </w:rPr>
      </w:pPr>
      <w:r w:rsidRPr="003C333C">
        <w:rPr>
          <w:lang w:val="en-AU"/>
        </w:rPr>
        <w:t>The weather conditions</w:t>
      </w:r>
    </w:p>
    <w:p w:rsidR="00197696" w:rsidRPr="003C333C" w:rsidRDefault="00197696" w:rsidP="00473DF5">
      <w:pPr>
        <w:numPr>
          <w:ilvl w:val="0"/>
          <w:numId w:val="6"/>
        </w:numPr>
        <w:spacing w:line="360" w:lineRule="auto"/>
        <w:jc w:val="both"/>
        <w:rPr>
          <w:lang w:val="en-AU"/>
        </w:rPr>
      </w:pPr>
      <w:r w:rsidRPr="003C333C">
        <w:rPr>
          <w:lang w:val="en-AU"/>
        </w:rPr>
        <w:t>The chances of being caught speeding</w:t>
      </w:r>
    </w:p>
    <w:p w:rsidR="00197696" w:rsidRPr="003C333C" w:rsidRDefault="00197696" w:rsidP="00473DF5">
      <w:pPr>
        <w:numPr>
          <w:ilvl w:val="0"/>
          <w:numId w:val="6"/>
        </w:numPr>
        <w:spacing w:line="360" w:lineRule="auto"/>
        <w:jc w:val="both"/>
        <w:rPr>
          <w:lang w:val="en-AU"/>
        </w:rPr>
      </w:pPr>
      <w:r w:rsidRPr="003C333C">
        <w:rPr>
          <w:lang w:val="en-AU"/>
        </w:rPr>
        <w:t>The speed of other traffic</w:t>
      </w:r>
    </w:p>
    <w:p w:rsidR="00197696" w:rsidRPr="003C333C" w:rsidRDefault="00197696" w:rsidP="00473DF5">
      <w:pPr>
        <w:numPr>
          <w:ilvl w:val="0"/>
          <w:numId w:val="6"/>
        </w:numPr>
        <w:spacing w:line="360" w:lineRule="auto"/>
        <w:jc w:val="both"/>
        <w:rPr>
          <w:lang w:val="en-AU"/>
        </w:rPr>
      </w:pPr>
      <w:r w:rsidRPr="003C333C">
        <w:rPr>
          <w:lang w:val="en-AU"/>
        </w:rPr>
        <w:t>The volume of traffic on the road</w:t>
      </w:r>
    </w:p>
    <w:p w:rsidR="00197696" w:rsidRPr="003C333C" w:rsidRDefault="00197696" w:rsidP="00473DF5">
      <w:pPr>
        <w:numPr>
          <w:ilvl w:val="0"/>
          <w:numId w:val="6"/>
        </w:numPr>
        <w:spacing w:line="360" w:lineRule="auto"/>
        <w:jc w:val="both"/>
        <w:rPr>
          <w:lang w:val="en-AU"/>
        </w:rPr>
      </w:pPr>
      <w:r w:rsidRPr="003C333C">
        <w:rPr>
          <w:lang w:val="en-AU"/>
        </w:rPr>
        <w:t>Whether or not they had passengers in their car</w:t>
      </w:r>
      <w:r>
        <w:rPr>
          <w:lang w:val="en-AU"/>
        </w:rPr>
        <w:t>, and</w:t>
      </w:r>
    </w:p>
    <w:p w:rsidR="00197696" w:rsidRPr="003C333C" w:rsidRDefault="00197696" w:rsidP="00473DF5">
      <w:pPr>
        <w:numPr>
          <w:ilvl w:val="0"/>
          <w:numId w:val="6"/>
        </w:numPr>
        <w:spacing w:line="360" w:lineRule="auto"/>
        <w:jc w:val="both"/>
        <w:rPr>
          <w:lang w:val="en-AU"/>
        </w:rPr>
      </w:pPr>
      <w:r w:rsidRPr="003C333C">
        <w:rPr>
          <w:lang w:val="en-AU"/>
        </w:rPr>
        <w:t>If late or in a hurry</w:t>
      </w:r>
      <w:r>
        <w:rPr>
          <w:lang w:val="en-AU"/>
        </w:rPr>
        <w:t>.</w:t>
      </w:r>
    </w:p>
    <w:p w:rsidR="00197696" w:rsidRPr="003C333C" w:rsidRDefault="00197696" w:rsidP="00DC2BD0">
      <w:pPr>
        <w:spacing w:line="360" w:lineRule="auto"/>
        <w:jc w:val="both"/>
        <w:rPr>
          <w:lang w:val="en-AU"/>
        </w:rPr>
      </w:pPr>
      <w:r w:rsidRPr="003C333C">
        <w:rPr>
          <w:lang w:val="en-AU"/>
        </w:rPr>
        <w:t xml:space="preserve">The speed limit (70%), road conditions (66%) and weather conditions (66%) were more likely to be rated as very important factors that influence driving speed.  These were also among the top factors identified in 2011, although changes to questionnaire design mean that direct comparison is not possible. The figure below shows the relative importance of each factor as judged by respondents. The least important influence on speeding behaviour reported by respondents was being late or in a hurry. </w:t>
      </w:r>
    </w:p>
    <w:p w:rsidR="00197696" w:rsidRPr="003C333C" w:rsidRDefault="00197696" w:rsidP="00BF161F">
      <w:pPr>
        <w:pStyle w:val="Figure"/>
        <w:rPr>
          <w:lang w:val="en-AU"/>
        </w:rPr>
      </w:pPr>
      <w:bookmarkStart w:id="30" w:name="_Toc355340989"/>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6</w:t>
      </w:r>
      <w:r w:rsidRPr="003C333C">
        <w:rPr>
          <w:lang w:val="en-AU"/>
        </w:rPr>
        <w:fldChar w:fldCharType="end"/>
      </w:r>
      <w:r w:rsidRPr="003C333C">
        <w:rPr>
          <w:lang w:val="en-AU"/>
        </w:rPr>
        <w:t>: Influences on Speed</w:t>
      </w:r>
      <w:bookmarkEnd w:id="30"/>
    </w:p>
    <w:p w:rsidR="00197696" w:rsidRPr="003C333C" w:rsidRDefault="00197696" w:rsidP="009C1E40">
      <w:pPr>
        <w:spacing w:line="360" w:lineRule="auto"/>
        <w:rPr>
          <w:lang w:val="en-AU"/>
        </w:rPr>
      </w:pPr>
      <w:r w:rsidRPr="00D231F0">
        <w:rPr>
          <w:noProof/>
          <w:lang w:val="en-AU" w:eastAsia="en-AU"/>
        </w:rPr>
        <w:object w:dxaOrig="8833" w:dyaOrig="4080">
          <v:shape id="Chart 25" o:spid="_x0000_i1039" type="#_x0000_t75" style="width:455.25pt;height:220.5pt;visibility:visible" o:ole="">
            <v:imagedata r:id="rId21" o:title=""/>
            <o:lock v:ext="edit" aspectratio="f"/>
          </v:shape>
          <o:OLEObject Type="Embed" ProgID="Excel.Chart.8" ShapeID="Chart 25" DrawAspect="Content" ObjectID="_1433067556" r:id="rId22"/>
        </w:object>
      </w:r>
    </w:p>
    <w:p w:rsidR="00197696" w:rsidRPr="003C333C" w:rsidRDefault="00197696" w:rsidP="00880DBD">
      <w:pPr>
        <w:pStyle w:val="SRCfigurenote"/>
      </w:pPr>
      <w:r w:rsidRPr="003C333C">
        <w:t>Base:</w:t>
      </w:r>
      <w:r w:rsidRPr="003C333C">
        <w:tab/>
        <w:t>Licence holders</w:t>
      </w:r>
    </w:p>
    <w:p w:rsidR="00197696" w:rsidRPr="003C333C" w:rsidRDefault="00197696" w:rsidP="00880DBD">
      <w:pPr>
        <w:pStyle w:val="SRCfigurenote"/>
      </w:pPr>
      <w:r w:rsidRPr="003C333C">
        <w:t>Q16.1-8</w:t>
      </w:r>
      <w:r w:rsidRPr="003C333C">
        <w:tab/>
        <w:t>How important are each of the following factors in influencing the speed that you drive?</w:t>
      </w:r>
    </w:p>
    <w:p w:rsidR="00197696" w:rsidRPr="003C333C" w:rsidRDefault="00197696" w:rsidP="009C1E40">
      <w:pPr>
        <w:spacing w:line="360" w:lineRule="auto"/>
        <w:rPr>
          <w:lang w:val="en-AU"/>
        </w:rPr>
      </w:pPr>
    </w:p>
    <w:p w:rsidR="00197696" w:rsidRPr="003C333C" w:rsidRDefault="00197696" w:rsidP="009133F1">
      <w:pPr>
        <w:spacing w:line="360" w:lineRule="auto"/>
        <w:jc w:val="both"/>
        <w:rPr>
          <w:lang w:val="en-AU"/>
        </w:rPr>
      </w:pPr>
      <w:r w:rsidRPr="003C333C">
        <w:rPr>
          <w:lang w:val="en-AU"/>
        </w:rPr>
        <w:t>Analysis of demographic differences across factors that influence speed revealed that:</w:t>
      </w:r>
    </w:p>
    <w:p w:rsidR="00197696" w:rsidRPr="003C333C" w:rsidRDefault="00197696" w:rsidP="00315A51">
      <w:pPr>
        <w:pStyle w:val="ListParagraph"/>
        <w:numPr>
          <w:ilvl w:val="0"/>
          <w:numId w:val="12"/>
        </w:numPr>
        <w:spacing w:line="360" w:lineRule="auto"/>
        <w:ind w:left="567" w:hanging="425"/>
        <w:jc w:val="both"/>
        <w:rPr>
          <w:lang w:val="en-AU"/>
        </w:rPr>
      </w:pPr>
      <w:r w:rsidRPr="003C333C">
        <w:rPr>
          <w:lang w:val="en-AU"/>
        </w:rPr>
        <w:t>Regional drivers were significantly more likely than metro divers to report that the speed limit, road conditions, weather conditions, traffic volume and presence of passengers influenced the speed they drove, whereas metro drivers were more likely to report the influence of the speed of other traffic.</w:t>
      </w:r>
    </w:p>
    <w:p w:rsidR="00197696" w:rsidRPr="003C333C" w:rsidRDefault="00197696" w:rsidP="00315A51">
      <w:pPr>
        <w:pStyle w:val="ListParagraph"/>
        <w:numPr>
          <w:ilvl w:val="0"/>
          <w:numId w:val="12"/>
        </w:numPr>
        <w:spacing w:line="360" w:lineRule="auto"/>
        <w:ind w:left="567" w:hanging="425"/>
        <w:jc w:val="both"/>
        <w:rPr>
          <w:lang w:val="en-AU"/>
        </w:rPr>
      </w:pPr>
      <w:r w:rsidRPr="003C333C">
        <w:rPr>
          <w:lang w:val="en-AU"/>
        </w:rPr>
        <w:t>Females were more likely than males to consider the speed limit, weather conditions and presence of passengers to be influential to the speed they drove.</w:t>
      </w:r>
    </w:p>
    <w:p w:rsidR="00197696" w:rsidRPr="003C333C" w:rsidRDefault="00197696" w:rsidP="00315A51">
      <w:pPr>
        <w:pStyle w:val="ListParagraph"/>
        <w:numPr>
          <w:ilvl w:val="0"/>
          <w:numId w:val="12"/>
        </w:numPr>
        <w:spacing w:line="360" w:lineRule="auto"/>
        <w:ind w:left="567" w:hanging="425"/>
        <w:jc w:val="both"/>
        <w:rPr>
          <w:lang w:val="en-AU"/>
        </w:rPr>
      </w:pPr>
      <w:r>
        <w:rPr>
          <w:lang w:val="en-AU"/>
        </w:rPr>
        <w:t xml:space="preserve">Younger drivers (in 18 to 39 </w:t>
      </w:r>
      <w:r w:rsidRPr="003C333C">
        <w:rPr>
          <w:lang w:val="en-AU"/>
        </w:rPr>
        <w:t>year age groups) tended to be more likely than older drivers (aged 40+ years) to report that being late or in a hurry influenced their speed.</w:t>
      </w:r>
    </w:p>
    <w:p w:rsidR="00197696" w:rsidRPr="003C333C" w:rsidRDefault="00197696" w:rsidP="00315A51">
      <w:pPr>
        <w:pStyle w:val="ListParagraph"/>
        <w:numPr>
          <w:ilvl w:val="0"/>
          <w:numId w:val="12"/>
        </w:numPr>
        <w:spacing w:line="360" w:lineRule="auto"/>
        <w:ind w:left="567" w:hanging="425"/>
        <w:jc w:val="both"/>
        <w:rPr>
          <w:lang w:val="en-AU"/>
        </w:rPr>
      </w:pPr>
      <w:r w:rsidRPr="003C333C">
        <w:rPr>
          <w:lang w:val="en-AU"/>
        </w:rPr>
        <w:t>Road conditions and the weather were more important for older drivers (aged 40+ years).</w:t>
      </w:r>
    </w:p>
    <w:p w:rsidR="00197696" w:rsidRPr="003C333C" w:rsidRDefault="00197696" w:rsidP="00315A51">
      <w:pPr>
        <w:pStyle w:val="ListParagraph"/>
        <w:numPr>
          <w:ilvl w:val="0"/>
          <w:numId w:val="12"/>
        </w:numPr>
        <w:spacing w:line="360" w:lineRule="auto"/>
        <w:ind w:left="567" w:hanging="425"/>
        <w:jc w:val="both"/>
        <w:rPr>
          <w:lang w:val="en-AU"/>
        </w:rPr>
      </w:pPr>
      <w:r w:rsidRPr="003C333C">
        <w:rPr>
          <w:lang w:val="en-AU"/>
        </w:rPr>
        <w:t>The speed and volume of other traffic was more important for older drivers (aged 61+ years) than for some younger groups.</w:t>
      </w:r>
    </w:p>
    <w:p w:rsidR="00197696" w:rsidRPr="003C333C" w:rsidRDefault="00197696" w:rsidP="00346790">
      <w:pPr>
        <w:pStyle w:val="Heading2"/>
      </w:pPr>
      <w:bookmarkStart w:id="31" w:name="_Toc355340896"/>
      <w:r w:rsidRPr="003C333C">
        <w:t>Speeding Behaviour</w:t>
      </w:r>
      <w:bookmarkEnd w:id="31"/>
    </w:p>
    <w:p w:rsidR="00197696" w:rsidRPr="003C333C" w:rsidRDefault="00197696" w:rsidP="00D01073">
      <w:pPr>
        <w:spacing w:line="360" w:lineRule="auto"/>
        <w:rPr>
          <w:lang w:val="en-AU"/>
        </w:rPr>
      </w:pPr>
      <w:r w:rsidRPr="003C333C">
        <w:rPr>
          <w:lang w:val="en-AU"/>
        </w:rPr>
        <w:t xml:space="preserve">In the last 12 months, 16% of licence holders indicated that they had been caught speeding.  It should be noted that, for the time-series comparison in </w:t>
      </w:r>
      <w:r w:rsidRPr="003C333C">
        <w:rPr>
          <w:lang w:val="en-AU"/>
        </w:rPr>
        <w:fldChar w:fldCharType="begin"/>
      </w:r>
      <w:r w:rsidRPr="003C333C">
        <w:rPr>
          <w:lang w:val="en-AU"/>
        </w:rPr>
        <w:instrText xml:space="preserve"> REF _Ref348727376 \h </w:instrText>
      </w:r>
      <w:r w:rsidRPr="003C333C">
        <w:rPr>
          <w:lang w:val="en-AU"/>
        </w:rPr>
      </w:r>
      <w:r w:rsidRPr="003C333C">
        <w:rPr>
          <w:lang w:val="en-AU"/>
        </w:rPr>
        <w:fldChar w:fldCharType="separate"/>
      </w:r>
      <w:r w:rsidRPr="003C333C">
        <w:rPr>
          <w:lang w:val="en-AU"/>
        </w:rPr>
        <w:t xml:space="preserve">Figure </w:t>
      </w:r>
      <w:r>
        <w:rPr>
          <w:noProof/>
          <w:lang w:val="en-AU"/>
        </w:rPr>
        <w:t>7</w:t>
      </w:r>
      <w:r w:rsidRPr="003C333C">
        <w:rPr>
          <w:lang w:val="en-AU"/>
        </w:rPr>
        <w:t>: Incidence of Being Caught Speeding in Last 12 Months – Time Series</w:t>
      </w:r>
      <w:r w:rsidRPr="003C333C">
        <w:rPr>
          <w:lang w:val="en-AU"/>
        </w:rPr>
        <w:fldChar w:fldCharType="end"/>
      </w:r>
      <w:r w:rsidRPr="003C333C">
        <w:rPr>
          <w:lang w:val="en-AU"/>
        </w:rPr>
        <w:t xml:space="preserve"> below, licence holders over 60 years of age are omitted, hence the incidence is </w:t>
      </w:r>
      <w:r>
        <w:rPr>
          <w:lang w:val="en-AU"/>
        </w:rPr>
        <w:t>one percentage point higher than</w:t>
      </w:r>
      <w:r w:rsidRPr="003C333C">
        <w:rPr>
          <w:lang w:val="en-AU"/>
        </w:rPr>
        <w:t xml:space="preserve"> the overall 2012 figure.</w:t>
      </w:r>
    </w:p>
    <w:p w:rsidR="00197696" w:rsidRPr="003C333C" w:rsidRDefault="00197696" w:rsidP="00D01073">
      <w:pPr>
        <w:spacing w:line="360" w:lineRule="auto"/>
        <w:rPr>
          <w:lang w:val="en-AU"/>
        </w:rPr>
      </w:pPr>
      <w:r w:rsidRPr="003C333C">
        <w:rPr>
          <w:lang w:val="en-AU"/>
        </w:rPr>
        <w:t>On average speeding motorists had been caught 1.2 times in the last 12 months.  There were no significant differences among those who had been caught speeding in the last 12 months by location, however males (20%) were significantly more likely to report being caught speeding than females (12%), and older drivers (61+) were significantly less likely to repor</w:t>
      </w:r>
      <w:r>
        <w:rPr>
          <w:lang w:val="en-AU"/>
        </w:rPr>
        <w:t xml:space="preserve">t being caught speeding than 26 to </w:t>
      </w:r>
      <w:r w:rsidRPr="003C333C">
        <w:rPr>
          <w:lang w:val="en-AU"/>
        </w:rPr>
        <w:t xml:space="preserve">39 year olds. </w:t>
      </w:r>
    </w:p>
    <w:p w:rsidR="00197696" w:rsidRPr="003C333C" w:rsidRDefault="00197696" w:rsidP="00B152DC">
      <w:pPr>
        <w:pStyle w:val="Figure"/>
        <w:rPr>
          <w:lang w:val="en-AU"/>
        </w:rPr>
      </w:pPr>
      <w:bookmarkStart w:id="32" w:name="_Ref348727376"/>
      <w:bookmarkStart w:id="33" w:name="_Toc355340990"/>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7</w:t>
      </w:r>
      <w:r w:rsidRPr="003C333C">
        <w:rPr>
          <w:lang w:val="en-AU"/>
        </w:rPr>
        <w:fldChar w:fldCharType="end"/>
      </w:r>
      <w:r w:rsidRPr="003C333C">
        <w:rPr>
          <w:lang w:val="en-AU"/>
        </w:rPr>
        <w:t>: Incidence of Being Caught Speeding in Last 12 Months – Time Series</w:t>
      </w:r>
      <w:bookmarkEnd w:id="32"/>
      <w:bookmarkEnd w:id="33"/>
    </w:p>
    <w:p w:rsidR="00197696" w:rsidRPr="003C333C" w:rsidRDefault="00197696" w:rsidP="009C1E40">
      <w:pPr>
        <w:spacing w:line="360" w:lineRule="auto"/>
        <w:rPr>
          <w:lang w:val="en-AU"/>
        </w:rPr>
      </w:pPr>
      <w:r w:rsidRPr="00D231F0">
        <w:rPr>
          <w:noProof/>
          <w:lang w:val="en-AU" w:eastAsia="en-AU"/>
        </w:rPr>
        <w:object w:dxaOrig="8948" w:dyaOrig="3360">
          <v:shape id="Chart 26" o:spid="_x0000_i1040" type="#_x0000_t75" style="width:458.25pt;height:184.5pt;visibility:visible" o:ole="">
            <v:imagedata r:id="rId23" o:title="" croptop="-2789f" cropbottom="-4194f" cropleft="-1472f" cropright="-1538f"/>
            <o:lock v:ext="edit" aspectratio="f"/>
          </v:shape>
          <o:OLEObject Type="Embed" ProgID="Excel.Chart.8" ShapeID="Chart 26" DrawAspect="Content" ObjectID="_1433067557" r:id="rId24"/>
        </w:object>
      </w:r>
    </w:p>
    <w:p w:rsidR="00197696" w:rsidRPr="003C333C" w:rsidRDefault="00197696" w:rsidP="00880DBD">
      <w:pPr>
        <w:pStyle w:val="SRCfigurenote"/>
      </w:pPr>
      <w:r w:rsidRPr="003C333C">
        <w:t>Base:</w:t>
      </w:r>
      <w:r w:rsidRPr="003C333C">
        <w:tab/>
        <w:t xml:space="preserve">All licence holders </w:t>
      </w:r>
    </w:p>
    <w:p w:rsidR="00197696" w:rsidRPr="003C333C" w:rsidRDefault="00197696" w:rsidP="00880DBD">
      <w:pPr>
        <w:pStyle w:val="SRCfigurenote"/>
      </w:pPr>
      <w:r w:rsidRPr="003C333C">
        <w:t>Q7</w:t>
      </w:r>
      <w:r w:rsidRPr="003C333C">
        <w:tab/>
        <w:t>Have you been caught speeding in the last 12 months (either by police or a fixed/mobile camera)? [single response]</w:t>
      </w:r>
    </w:p>
    <w:p w:rsidR="00197696" w:rsidRPr="003C333C" w:rsidRDefault="00197696">
      <w:pPr>
        <w:rPr>
          <w:lang w:val="en-AU"/>
        </w:rPr>
      </w:pPr>
    </w:p>
    <w:p w:rsidR="00197696" w:rsidRPr="003C333C" w:rsidRDefault="00197696">
      <w:pPr>
        <w:rPr>
          <w:lang w:val="en-AU"/>
        </w:rPr>
      </w:pPr>
    </w:p>
    <w:p w:rsidR="00197696" w:rsidRPr="003C333C" w:rsidRDefault="00197696" w:rsidP="00043C0E">
      <w:pPr>
        <w:pStyle w:val="Figure"/>
        <w:rPr>
          <w:lang w:val="en-AU"/>
        </w:rPr>
      </w:pPr>
      <w:bookmarkStart w:id="34" w:name="_Toc355340949"/>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9</w:t>
      </w:r>
      <w:r w:rsidRPr="003C333C">
        <w:rPr>
          <w:lang w:val="en-AU"/>
        </w:rPr>
        <w:fldChar w:fldCharType="end"/>
      </w:r>
      <w:r w:rsidRPr="003C333C">
        <w:rPr>
          <w:lang w:val="en-AU"/>
        </w:rPr>
        <w:t>: Speeding Behaviour by Demographics (2012)</w:t>
      </w:r>
      <w:bookmarkEnd w:id="34"/>
    </w:p>
    <w:tbl>
      <w:tblPr>
        <w:tblW w:w="9676"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399"/>
        <w:gridCol w:w="951"/>
        <w:gridCol w:w="925"/>
        <w:gridCol w:w="980"/>
        <w:gridCol w:w="924"/>
        <w:gridCol w:w="940"/>
        <w:gridCol w:w="927"/>
        <w:gridCol w:w="920"/>
        <w:gridCol w:w="921"/>
        <w:gridCol w:w="789"/>
      </w:tblGrid>
      <w:tr w:rsidR="00197696" w:rsidRPr="00D231F0">
        <w:trPr>
          <w:trHeight w:val="542"/>
        </w:trPr>
        <w:tc>
          <w:tcPr>
            <w:tcW w:w="1399"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951"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2012 </w:t>
            </w:r>
            <w:r w:rsidRPr="00D231F0">
              <w:rPr>
                <w:rFonts w:ascii="Calibri" w:hAnsi="Calibri" w:cs="Calibri"/>
                <w:b/>
                <w:bCs/>
                <w:color w:val="FFFFFF"/>
                <w:kern w:val="24"/>
                <w:sz w:val="18"/>
                <w:szCs w:val="18"/>
                <w:lang w:val="en-AU" w:eastAsia="en-AU"/>
              </w:rPr>
              <w:br/>
              <w:t>(1329)</w:t>
            </w:r>
          </w:p>
        </w:tc>
        <w:tc>
          <w:tcPr>
            <w:tcW w:w="92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Metro (459)</w:t>
            </w:r>
          </w:p>
        </w:tc>
        <w:tc>
          <w:tcPr>
            <w:tcW w:w="98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Regional (870)</w:t>
            </w:r>
          </w:p>
        </w:tc>
        <w:tc>
          <w:tcPr>
            <w:tcW w:w="92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Males</w:t>
            </w:r>
            <w:r w:rsidRPr="00D231F0">
              <w:rPr>
                <w:rFonts w:ascii="Calibri" w:hAnsi="Calibri" w:cs="Calibri"/>
                <w:b/>
                <w:bCs/>
                <w:color w:val="FFFFFF"/>
                <w:kern w:val="24"/>
                <w:sz w:val="18"/>
                <w:szCs w:val="18"/>
                <w:lang w:val="en-AU" w:eastAsia="en-AU"/>
              </w:rPr>
              <w:br/>
              <w:t>(683)</w:t>
            </w:r>
          </w:p>
        </w:tc>
        <w:tc>
          <w:tcPr>
            <w:tcW w:w="94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Females </w:t>
            </w:r>
            <w:r w:rsidRPr="00D231F0">
              <w:rPr>
                <w:rFonts w:ascii="Calibri" w:hAnsi="Calibri" w:cs="Calibri"/>
                <w:b/>
                <w:bCs/>
                <w:color w:val="FFFFFF"/>
                <w:kern w:val="24"/>
                <w:sz w:val="18"/>
                <w:szCs w:val="18"/>
                <w:lang w:val="en-AU" w:eastAsia="en-AU"/>
              </w:rPr>
              <w:br/>
              <w:t>(646)</w:t>
            </w:r>
          </w:p>
        </w:tc>
        <w:tc>
          <w:tcPr>
            <w:tcW w:w="92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18-25yo’s </w:t>
            </w:r>
            <w:r w:rsidRPr="00D231F0">
              <w:rPr>
                <w:rFonts w:ascii="Calibri" w:hAnsi="Calibri" w:cs="Calibri"/>
                <w:b/>
                <w:bCs/>
                <w:color w:val="FFFFFF"/>
                <w:kern w:val="24"/>
                <w:sz w:val="18"/>
                <w:szCs w:val="18"/>
                <w:lang w:val="en-AU" w:eastAsia="en-AU"/>
              </w:rPr>
              <w:br/>
              <w:t>(272)</w:t>
            </w:r>
          </w:p>
        </w:tc>
        <w:tc>
          <w:tcPr>
            <w:tcW w:w="92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26-39yo’s </w:t>
            </w:r>
            <w:r w:rsidRPr="00D231F0">
              <w:rPr>
                <w:rFonts w:ascii="Calibri" w:hAnsi="Calibri" w:cs="Calibri"/>
                <w:b/>
                <w:bCs/>
                <w:color w:val="FFFFFF"/>
                <w:kern w:val="24"/>
                <w:sz w:val="18"/>
                <w:szCs w:val="18"/>
                <w:lang w:val="en-AU" w:eastAsia="en-AU"/>
              </w:rPr>
              <w:br/>
              <w:t>(373)</w:t>
            </w:r>
          </w:p>
        </w:tc>
        <w:tc>
          <w:tcPr>
            <w:tcW w:w="92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40-60yo’s</w:t>
            </w:r>
            <w:r w:rsidRPr="00D231F0">
              <w:rPr>
                <w:rFonts w:ascii="Calibri" w:hAnsi="Calibri" w:cs="Calibri"/>
                <w:b/>
                <w:bCs/>
                <w:color w:val="FFFFFF"/>
                <w:kern w:val="24"/>
                <w:sz w:val="18"/>
                <w:szCs w:val="18"/>
                <w:lang w:val="en-AU" w:eastAsia="en-AU"/>
              </w:rPr>
              <w:br/>
              <w:t>(495)</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61+yo’s</w:t>
            </w:r>
            <w:r w:rsidRPr="00D231F0">
              <w:rPr>
                <w:rFonts w:ascii="Calibri" w:hAnsi="Calibri" w:cs="Calibri"/>
                <w:b/>
                <w:bCs/>
                <w:color w:val="FFFFFF"/>
                <w:kern w:val="24"/>
                <w:sz w:val="18"/>
                <w:szCs w:val="18"/>
                <w:lang w:val="en-AU" w:eastAsia="en-AU"/>
              </w:rPr>
              <w:br/>
              <w:t>(189)</w:t>
            </w:r>
          </w:p>
        </w:tc>
      </w:tr>
      <w:tr w:rsidR="00197696" w:rsidRPr="00D231F0">
        <w:trPr>
          <w:trHeight w:val="279"/>
        </w:trPr>
        <w:tc>
          <w:tcPr>
            <w:tcW w:w="1399"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951"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92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8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92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94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2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2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2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0"/>
        </w:trPr>
        <w:tc>
          <w:tcPr>
            <w:tcW w:w="1399"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Caught speeding</w:t>
            </w:r>
            <w:r w:rsidRPr="00D231F0">
              <w:rPr>
                <w:rFonts w:ascii="Calibri" w:hAnsi="Calibri" w:cs="Calibri"/>
                <w:b/>
                <w:bCs/>
                <w:color w:val="000000"/>
                <w:kern w:val="24"/>
                <w:sz w:val="18"/>
                <w:szCs w:val="18"/>
                <w:lang w:val="en-AU" w:eastAsia="en-AU"/>
              </w:rPr>
              <w:br/>
              <w:t xml:space="preserve"> - </w:t>
            </w:r>
            <w:r w:rsidRPr="00D231F0">
              <w:rPr>
                <w:rFonts w:ascii="Calibri" w:hAnsi="Calibri" w:cs="Calibri"/>
                <w:color w:val="000000"/>
                <w:kern w:val="24"/>
                <w:sz w:val="18"/>
                <w:szCs w:val="18"/>
                <w:lang w:val="en-AU" w:eastAsia="en-AU"/>
              </w:rPr>
              <w:t>2012</w:t>
            </w:r>
          </w:p>
        </w:tc>
        <w:tc>
          <w:tcPr>
            <w:tcW w:w="951"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16%</w:t>
            </w:r>
          </w:p>
        </w:tc>
        <w:tc>
          <w:tcPr>
            <w:tcW w:w="925"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17%</w:t>
            </w:r>
          </w:p>
        </w:tc>
        <w:tc>
          <w:tcPr>
            <w:tcW w:w="980"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16%</w:t>
            </w:r>
          </w:p>
        </w:tc>
        <w:tc>
          <w:tcPr>
            <w:tcW w:w="924"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20%</w:t>
            </w:r>
          </w:p>
        </w:tc>
        <w:tc>
          <w:tcPr>
            <w:tcW w:w="940"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w:t>
            </w:r>
          </w:p>
        </w:tc>
        <w:tc>
          <w:tcPr>
            <w:tcW w:w="92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17%</w:t>
            </w:r>
          </w:p>
        </w:tc>
        <w:tc>
          <w:tcPr>
            <w:tcW w:w="920"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18% h</w:t>
            </w:r>
          </w:p>
        </w:tc>
        <w:tc>
          <w:tcPr>
            <w:tcW w:w="921"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17%</w:t>
            </w:r>
          </w:p>
        </w:tc>
        <w:tc>
          <w:tcPr>
            <w:tcW w:w="789" w:type="dxa"/>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w:t>
            </w:r>
          </w:p>
        </w:tc>
      </w:tr>
      <w:tr w:rsidR="00197696" w:rsidRPr="00D231F0">
        <w:trPr>
          <w:trHeight w:val="680"/>
        </w:trPr>
        <w:tc>
          <w:tcPr>
            <w:tcW w:w="1399"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Average number of times caught</w:t>
            </w:r>
            <w:r w:rsidRPr="00D231F0">
              <w:rPr>
                <w:rFonts w:ascii="Calibri" w:hAnsi="Calibri" w:cs="Calibri"/>
                <w:b/>
                <w:bCs/>
                <w:color w:val="000000"/>
                <w:kern w:val="24"/>
                <w:sz w:val="18"/>
                <w:szCs w:val="18"/>
                <w:lang w:val="en-AU" w:eastAsia="en-AU"/>
              </w:rPr>
              <w:br/>
              <w:t>-</w:t>
            </w:r>
            <w:r w:rsidRPr="00D231F0">
              <w:rPr>
                <w:rFonts w:ascii="Calibri" w:hAnsi="Calibri" w:cs="Calibri"/>
                <w:color w:val="000000"/>
                <w:kern w:val="24"/>
                <w:sz w:val="18"/>
                <w:szCs w:val="18"/>
                <w:lang w:val="en-AU" w:eastAsia="en-AU"/>
              </w:rPr>
              <w:t xml:space="preserve"> 2012</w:t>
            </w:r>
          </w:p>
        </w:tc>
        <w:tc>
          <w:tcPr>
            <w:tcW w:w="951"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1.20</w:t>
            </w:r>
          </w:p>
        </w:tc>
        <w:tc>
          <w:tcPr>
            <w:tcW w:w="925"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1.28</w:t>
            </w:r>
          </w:p>
        </w:tc>
        <w:tc>
          <w:tcPr>
            <w:tcW w:w="980"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1.15</w:t>
            </w:r>
          </w:p>
        </w:tc>
        <w:tc>
          <w:tcPr>
            <w:tcW w:w="924"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1.21</w:t>
            </w:r>
          </w:p>
        </w:tc>
        <w:tc>
          <w:tcPr>
            <w:tcW w:w="940"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1.17</w:t>
            </w:r>
          </w:p>
        </w:tc>
        <w:tc>
          <w:tcPr>
            <w:tcW w:w="927"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1.28</w:t>
            </w:r>
          </w:p>
        </w:tc>
        <w:tc>
          <w:tcPr>
            <w:tcW w:w="920"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1.23</w:t>
            </w:r>
          </w:p>
        </w:tc>
        <w:tc>
          <w:tcPr>
            <w:tcW w:w="921"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1.18</w:t>
            </w:r>
          </w:p>
        </w:tc>
        <w:tc>
          <w:tcPr>
            <w:tcW w:w="789" w:type="dxa"/>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1.10</w:t>
            </w:r>
          </w:p>
        </w:tc>
      </w:tr>
    </w:tbl>
    <w:p w:rsidR="00197696" w:rsidRPr="003C333C" w:rsidRDefault="00197696" w:rsidP="00880DBD">
      <w:pPr>
        <w:pStyle w:val="SRCfigurenote"/>
      </w:pPr>
      <w:r w:rsidRPr="003C333C">
        <w:t>Base:</w:t>
      </w:r>
      <w:r w:rsidRPr="003C333C">
        <w:tab/>
        <w:t xml:space="preserve">All respondents: Average times based on those who were caught speeding: </w:t>
      </w:r>
    </w:p>
    <w:p w:rsidR="00197696" w:rsidRPr="003C333C" w:rsidRDefault="00197696" w:rsidP="00880DBD">
      <w:pPr>
        <w:pStyle w:val="SRCfigurenote"/>
      </w:pPr>
      <w:r w:rsidRPr="003C333C">
        <w:t>Q7</w:t>
      </w:r>
      <w:r w:rsidRPr="003C333C">
        <w:tab/>
        <w:t>Have you been caught speeding in the last 12 months (either by police or a fixed/mobile camera)? [single response]</w:t>
      </w:r>
    </w:p>
    <w:p w:rsidR="00197696" w:rsidRPr="003C333C" w:rsidRDefault="00197696" w:rsidP="00880DBD">
      <w:pPr>
        <w:pStyle w:val="SRCfigurenote"/>
      </w:pPr>
      <w:r w:rsidRPr="003C333C">
        <w:t>Q8</w:t>
      </w:r>
      <w:r w:rsidRPr="003C333C">
        <w:tab/>
        <w:t>How many times have you been caught speeding in the last 12 months?</w:t>
      </w:r>
    </w:p>
    <w:p w:rsidR="00197696" w:rsidRPr="003C333C" w:rsidRDefault="00197696">
      <w:pPr>
        <w:rPr>
          <w:lang w:val="en-AU"/>
        </w:rPr>
      </w:pPr>
    </w:p>
    <w:p w:rsidR="00197696" w:rsidRPr="003C333C" w:rsidRDefault="00197696">
      <w:pPr>
        <w:rPr>
          <w:lang w:val="en-AU"/>
        </w:rPr>
      </w:pPr>
    </w:p>
    <w:p w:rsidR="00197696" w:rsidRPr="003C333C" w:rsidRDefault="00197696" w:rsidP="00D01073">
      <w:pPr>
        <w:spacing w:line="360" w:lineRule="auto"/>
        <w:rPr>
          <w:lang w:val="en-AU"/>
        </w:rPr>
      </w:pPr>
      <w:r w:rsidRPr="003C333C">
        <w:rPr>
          <w:lang w:val="en-AU"/>
        </w:rPr>
        <w:t>Respondents who travel long distances (more than 300km a week / 15,000km a year) were more likely to have been caught (20%) than those who drove shorter distances (12%).</w:t>
      </w:r>
    </w:p>
    <w:p w:rsidR="00197696" w:rsidRPr="003C333C" w:rsidRDefault="00197696" w:rsidP="00043C0E">
      <w:pPr>
        <w:pStyle w:val="Figure"/>
        <w:rPr>
          <w:lang w:val="en-AU"/>
        </w:rPr>
      </w:pPr>
      <w:bookmarkStart w:id="35" w:name="_Toc355340950"/>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10</w:t>
      </w:r>
      <w:r w:rsidRPr="003C333C">
        <w:rPr>
          <w:lang w:val="en-AU"/>
        </w:rPr>
        <w:fldChar w:fldCharType="end"/>
      </w:r>
      <w:r w:rsidRPr="003C333C">
        <w:rPr>
          <w:lang w:val="en-AU"/>
        </w:rPr>
        <w:t>: Speeding Behaviour by Driving Behaviour (2012)</w:t>
      </w:r>
      <w:bookmarkEnd w:id="35"/>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021"/>
        <w:gridCol w:w="694"/>
        <w:gridCol w:w="1076"/>
        <w:gridCol w:w="1216"/>
        <w:gridCol w:w="837"/>
        <w:gridCol w:w="971"/>
        <w:gridCol w:w="969"/>
        <w:gridCol w:w="846"/>
        <w:gridCol w:w="1113"/>
        <w:gridCol w:w="991"/>
      </w:tblGrid>
      <w:tr w:rsidR="00197696" w:rsidRPr="00D231F0">
        <w:trPr>
          <w:trHeight w:val="649"/>
        </w:trPr>
        <w:tc>
          <w:tcPr>
            <w:tcW w:w="1021" w:type="dxa"/>
            <w:shd w:val="clear" w:color="auto" w:fill="4F81BD"/>
          </w:tcPr>
          <w:p w:rsidR="00197696" w:rsidRPr="00D231F0" w:rsidRDefault="00197696" w:rsidP="00D231F0">
            <w:pPr>
              <w:spacing w:after="0"/>
              <w:rPr>
                <w:b/>
                <w:bCs/>
                <w:sz w:val="36"/>
                <w:szCs w:val="36"/>
                <w:lang w:val="en-AU"/>
              </w:rPr>
            </w:pP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at least most of the time</w:t>
            </w:r>
            <w:r w:rsidRPr="00D231F0" w:rsidDel="00967C3F">
              <w:rPr>
                <w:rFonts w:ascii="Calibri" w:hAnsi="Calibri" w:cs="Calibri"/>
                <w:b/>
                <w:bCs/>
                <w:color w:val="FFFFFF"/>
                <w:sz w:val="18"/>
                <w:szCs w:val="18"/>
                <w:lang w:val="en-AU"/>
              </w:rPr>
              <w:t xml:space="preserv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(138)</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 xml:space="preserve">Speed none to half of the time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(1229)</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&amp;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(630)</w:t>
            </w:r>
          </w:p>
        </w:tc>
        <w:tc>
          <w:tcPr>
            <w:tcW w:w="99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(688)</w:t>
            </w:r>
          </w:p>
        </w:tc>
      </w:tr>
      <w:tr w:rsidR="00197696" w:rsidRPr="00D231F0">
        <w:trPr>
          <w:trHeight w:val="288"/>
        </w:trPr>
        <w:tc>
          <w:tcPr>
            <w:tcW w:w="1021"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0" w:type="auto"/>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99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021" w:type="dxa"/>
          </w:tcPr>
          <w:p w:rsidR="00197696" w:rsidRPr="00D231F0" w:rsidRDefault="00197696" w:rsidP="00D01073">
            <w:pPr>
              <w:rPr>
                <w:b/>
                <w:bCs/>
                <w:sz w:val="18"/>
                <w:szCs w:val="18"/>
                <w:lang w:val="en-AU"/>
              </w:rPr>
            </w:pPr>
            <w:r w:rsidRPr="00D231F0">
              <w:rPr>
                <w:color w:val="000000"/>
                <w:kern w:val="24"/>
                <w:sz w:val="18"/>
                <w:szCs w:val="18"/>
                <w:lang w:val="en-AU"/>
              </w:rPr>
              <w:t>Caught speeding</w:t>
            </w:r>
            <w:r w:rsidRPr="00D231F0">
              <w:rPr>
                <w:color w:val="000000"/>
                <w:kern w:val="24"/>
                <w:sz w:val="18"/>
                <w:szCs w:val="18"/>
                <w:lang w:val="en-AU"/>
              </w:rPr>
              <w:br/>
              <w:t xml:space="preserve"> - 2012</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16%</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18%</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16%</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19%</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16%</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16%</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16%</w:t>
            </w:r>
          </w:p>
        </w:tc>
        <w:tc>
          <w:tcPr>
            <w:tcW w:w="0" w:type="auto"/>
            <w:tcBorders>
              <w:left w:val="single" w:sz="8" w:space="0" w:color="1F497D"/>
            </w:tcBorders>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12%</w:t>
            </w:r>
          </w:p>
        </w:tc>
        <w:tc>
          <w:tcPr>
            <w:tcW w:w="991" w:type="dxa"/>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20%</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Q7</w:t>
      </w:r>
      <w:r w:rsidRPr="003C333C">
        <w:tab/>
        <w:t>Have you been caught speeding in the last 12 months (either by police or a fixed/mobile camera)? [single response]</w:t>
      </w:r>
    </w:p>
    <w:p w:rsidR="00197696" w:rsidRPr="003C333C" w:rsidRDefault="00197696">
      <w:pPr>
        <w:rPr>
          <w:lang w:val="en-AU"/>
        </w:rPr>
      </w:pPr>
    </w:p>
    <w:p w:rsidR="00197696" w:rsidRPr="003C333C" w:rsidRDefault="00197696" w:rsidP="00E722ED">
      <w:pPr>
        <w:pStyle w:val="Heading1"/>
      </w:pPr>
      <w:bookmarkStart w:id="36" w:name="_Toc355340897"/>
      <w:r w:rsidRPr="003C333C">
        <w:t>Drink Drive Impairment</w:t>
      </w:r>
      <w:bookmarkEnd w:id="36"/>
    </w:p>
    <w:p w:rsidR="00197696" w:rsidRPr="003C333C" w:rsidRDefault="00197696" w:rsidP="00DE0848">
      <w:pPr>
        <w:spacing w:after="0"/>
        <w:rPr>
          <w:color w:val="000080"/>
          <w:sz w:val="16"/>
          <w:szCs w:val="16"/>
          <w:lang w:val="en-AU"/>
        </w:rPr>
      </w:pPr>
      <w:r w:rsidRPr="00C163E1">
        <w:rPr>
          <w:color w:val="000080"/>
          <w:sz w:val="44"/>
          <w:szCs w:val="44"/>
          <w:lang w:val="en-AU"/>
        </w:rPr>
        <w:pict>
          <v:rect id="_x0000_i1041" style="width:0;height:1.5pt" o:hralign="center" o:hrstd="t" o:hr="t" fillcolor="gray" stroked="f"/>
        </w:pict>
      </w:r>
    </w:p>
    <w:p w:rsidR="00197696" w:rsidRPr="003C333C" w:rsidRDefault="00197696" w:rsidP="00346790">
      <w:pPr>
        <w:pStyle w:val="Heading2"/>
      </w:pPr>
      <w:bookmarkStart w:id="37" w:name="_Toc355340898"/>
      <w:r w:rsidRPr="003C333C">
        <w:t>Drinking of Alcohol</w:t>
      </w:r>
      <w:bookmarkEnd w:id="37"/>
    </w:p>
    <w:p w:rsidR="00197696" w:rsidRPr="003C333C" w:rsidRDefault="00197696" w:rsidP="00D01073">
      <w:pPr>
        <w:spacing w:line="360" w:lineRule="auto"/>
        <w:jc w:val="both"/>
        <w:rPr>
          <w:lang w:val="en-AU"/>
        </w:rPr>
      </w:pPr>
      <w:r w:rsidRPr="003C333C">
        <w:rPr>
          <w:lang w:val="en-AU"/>
        </w:rPr>
        <w:t xml:space="preserve">In order to provide a context to drink driving attitudes and behaviours, it is helpful to understand the incidence of those who actually drink alcohol.  81% of licence holders aged </w:t>
      </w:r>
      <w:r>
        <w:rPr>
          <w:lang w:val="en-AU"/>
        </w:rPr>
        <w:t xml:space="preserve">18 to </w:t>
      </w:r>
      <w:r w:rsidRPr="003C333C">
        <w:rPr>
          <w:lang w:val="en-AU"/>
        </w:rPr>
        <w:t>60</w:t>
      </w:r>
      <w:r>
        <w:rPr>
          <w:lang w:val="en-AU"/>
        </w:rPr>
        <w:t xml:space="preserve"> years</w:t>
      </w:r>
      <w:r w:rsidRPr="003C333C">
        <w:rPr>
          <w:lang w:val="en-AU"/>
        </w:rPr>
        <w:t xml:space="preserve"> indicated that they drink alcohol (similar to previous years). With the 61</w:t>
      </w:r>
      <w:r w:rsidRPr="00661B6D">
        <w:rPr>
          <w:lang w:val="en-AU"/>
        </w:rPr>
        <w:t xml:space="preserve"> </w:t>
      </w:r>
      <w:r>
        <w:rPr>
          <w:lang w:val="en-AU"/>
        </w:rPr>
        <w:t xml:space="preserve">to </w:t>
      </w:r>
      <w:r w:rsidRPr="003C333C">
        <w:rPr>
          <w:lang w:val="en-AU"/>
        </w:rPr>
        <w:t>90 cohort included, that number drops to 78%.  There was a higher incidence of alcohol consumption in regional areas (81%) and among males (83%). Similar demographic patterns were observed in 2011.  The older cohort reported a lower prevalence of ever drinking alcohol (65%)</w:t>
      </w:r>
    </w:p>
    <w:p w:rsidR="00197696" w:rsidRPr="003C333C" w:rsidRDefault="00197696" w:rsidP="00B152DC">
      <w:pPr>
        <w:pStyle w:val="Figure"/>
        <w:rPr>
          <w:lang w:val="en-AU"/>
        </w:rPr>
      </w:pPr>
      <w:bookmarkStart w:id="38" w:name="_Toc355340991"/>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8</w:t>
      </w:r>
      <w:r w:rsidRPr="003C333C">
        <w:rPr>
          <w:lang w:val="en-AU"/>
        </w:rPr>
        <w:fldChar w:fldCharType="end"/>
      </w:r>
      <w:r w:rsidRPr="003C333C">
        <w:rPr>
          <w:lang w:val="en-AU"/>
        </w:rPr>
        <w:t>: Drink Alcohol – Time Series</w:t>
      </w:r>
      <w:bookmarkEnd w:id="38"/>
    </w:p>
    <w:p w:rsidR="00197696" w:rsidRPr="003C333C" w:rsidRDefault="00197696" w:rsidP="00440667">
      <w:pPr>
        <w:rPr>
          <w:sz w:val="16"/>
          <w:szCs w:val="16"/>
          <w:lang w:val="en-AU"/>
        </w:rPr>
      </w:pPr>
      <w:r w:rsidRPr="00D231F0">
        <w:rPr>
          <w:noProof/>
          <w:lang w:val="en-AU" w:eastAsia="en-AU"/>
        </w:rPr>
        <w:object w:dxaOrig="8958" w:dyaOrig="3226">
          <v:shape id="Chart 245" o:spid="_x0000_i1042" type="#_x0000_t75" style="width:468pt;height:180.75pt;visibility:visible" o:ole="">
            <v:imagedata r:id="rId25" o:title="" croptop="-2905f" cropbottom="-5018f" cropleft="-1397f" cropright="-1536f"/>
            <o:lock v:ext="edit" aspectratio="f"/>
          </v:shape>
          <o:OLEObject Type="Embed" ProgID="Excel.Chart.8" ShapeID="Chart 245" DrawAspect="Content" ObjectID="_1433067558" r:id="rId26"/>
        </w:object>
      </w:r>
    </w:p>
    <w:p w:rsidR="00197696" w:rsidRPr="003C333C" w:rsidRDefault="00197696" w:rsidP="00880DBD">
      <w:pPr>
        <w:pStyle w:val="SRCfigurenote"/>
      </w:pPr>
      <w:r w:rsidRPr="003C333C">
        <w:t>Base:</w:t>
      </w:r>
      <w:r w:rsidRPr="003C333C">
        <w:tab/>
        <w:t>Licence holders aged 18-60</w:t>
      </w:r>
    </w:p>
    <w:p w:rsidR="00197696" w:rsidRPr="003C333C" w:rsidRDefault="00197696" w:rsidP="00880DBD">
      <w:pPr>
        <w:pStyle w:val="SRCfigurenote"/>
      </w:pPr>
      <w:r w:rsidRPr="003C333C">
        <w:t>Q25</w:t>
      </w:r>
      <w:r w:rsidRPr="003C333C">
        <w:tab/>
        <w:t>Do you drink alcohol? [single response]</w:t>
      </w:r>
    </w:p>
    <w:p w:rsidR="00197696" w:rsidRPr="003C333C" w:rsidRDefault="00197696" w:rsidP="006C6237">
      <w:pPr>
        <w:rPr>
          <w:lang w:val="en-AU"/>
        </w:rPr>
      </w:pPr>
    </w:p>
    <w:p w:rsidR="00197696" w:rsidRPr="003C333C" w:rsidRDefault="00197696" w:rsidP="00043C0E">
      <w:pPr>
        <w:pStyle w:val="Figure"/>
        <w:rPr>
          <w:lang w:val="en-AU"/>
        </w:rPr>
      </w:pPr>
      <w:bookmarkStart w:id="39" w:name="_Toc355340951"/>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11</w:t>
      </w:r>
      <w:r w:rsidRPr="003C333C">
        <w:rPr>
          <w:lang w:val="en-AU"/>
        </w:rPr>
        <w:fldChar w:fldCharType="end"/>
      </w:r>
      <w:r w:rsidRPr="003C333C">
        <w:rPr>
          <w:lang w:val="en-AU"/>
        </w:rPr>
        <w:t>: Drink Alcohol by Demographics (2011 and 2012)</w:t>
      </w:r>
      <w:bookmarkEnd w:id="39"/>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593"/>
        <w:gridCol w:w="903"/>
        <w:gridCol w:w="904"/>
        <w:gridCol w:w="903"/>
        <w:gridCol w:w="904"/>
        <w:gridCol w:w="904"/>
        <w:gridCol w:w="903"/>
        <w:gridCol w:w="904"/>
        <w:gridCol w:w="904"/>
        <w:gridCol w:w="817"/>
      </w:tblGrid>
      <w:tr w:rsidR="00197696" w:rsidRPr="00D231F0">
        <w:trPr>
          <w:trHeight w:val="649"/>
        </w:trPr>
        <w:tc>
          <w:tcPr>
            <w:tcW w:w="1593" w:type="dxa"/>
            <w:shd w:val="clear" w:color="auto" w:fill="4F81BD"/>
          </w:tcPr>
          <w:p w:rsidR="00197696" w:rsidRPr="00D231F0" w:rsidRDefault="00197696" w:rsidP="00D01073">
            <w:pPr>
              <w:rPr>
                <w:b/>
                <w:bCs/>
                <w:sz w:val="36"/>
                <w:szCs w:val="36"/>
                <w:lang w:val="en-AU"/>
              </w:rPr>
            </w:pPr>
          </w:p>
        </w:tc>
        <w:tc>
          <w:tcPr>
            <w:tcW w:w="903"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904"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03"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904"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904"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903"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904"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904" w:type="dxa"/>
            <w:shd w:val="clear" w:color="auto" w:fill="4F81BD"/>
            <w:vAlign w:val="center"/>
          </w:tcPr>
          <w:p w:rsidR="00197696" w:rsidRPr="00D231F0" w:rsidRDefault="00197696" w:rsidP="00D231F0">
            <w:pPr>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17"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54"/>
        </w:trPr>
        <w:tc>
          <w:tcPr>
            <w:tcW w:w="1593" w:type="dxa"/>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903"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90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0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1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0"/>
        </w:trPr>
        <w:tc>
          <w:tcPr>
            <w:tcW w:w="1593" w:type="dxa"/>
            <w:vAlign w:val="center"/>
          </w:tcPr>
          <w:p w:rsidR="00197696" w:rsidRPr="00D231F0" w:rsidRDefault="00197696" w:rsidP="00D01073">
            <w:pPr>
              <w:rPr>
                <w:rFonts w:ascii="Calibri" w:hAnsi="Calibri" w:cs="Calibri"/>
                <w:b/>
                <w:bCs/>
                <w:sz w:val="18"/>
                <w:szCs w:val="18"/>
                <w:lang w:val="en-AU"/>
              </w:rPr>
            </w:pPr>
            <w:r w:rsidRPr="00D231F0">
              <w:rPr>
                <w:rFonts w:ascii="Calibri" w:hAnsi="Calibri" w:cs="Calibri"/>
                <w:sz w:val="18"/>
                <w:szCs w:val="18"/>
                <w:lang w:val="en-AU"/>
              </w:rPr>
              <w:t>Drink alcohol</w:t>
            </w:r>
          </w:p>
        </w:tc>
        <w:tc>
          <w:tcPr>
            <w:tcW w:w="903"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79%</w:t>
            </w:r>
          </w:p>
        </w:tc>
        <w:tc>
          <w:tcPr>
            <w:tcW w:w="904"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c>
          <w:tcPr>
            <w:tcW w:w="903" w:type="dxa"/>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82%</w:t>
            </w:r>
          </w:p>
        </w:tc>
        <w:tc>
          <w:tcPr>
            <w:tcW w:w="904" w:type="dxa"/>
            <w:tcBorders>
              <w:lef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83%</w:t>
            </w:r>
          </w:p>
        </w:tc>
        <w:tc>
          <w:tcPr>
            <w:tcW w:w="904" w:type="dxa"/>
            <w:tcBorders>
              <w:righ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75%</w:t>
            </w:r>
          </w:p>
        </w:tc>
        <w:tc>
          <w:tcPr>
            <w:tcW w:w="903" w:type="dxa"/>
            <w:tcBorders>
              <w:lef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84% h</w:t>
            </w:r>
          </w:p>
        </w:tc>
        <w:tc>
          <w:tcPr>
            <w:tcW w:w="904"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84% h</w:t>
            </w:r>
          </w:p>
        </w:tc>
        <w:tc>
          <w:tcPr>
            <w:tcW w:w="904"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80% h</w:t>
            </w:r>
          </w:p>
        </w:tc>
        <w:tc>
          <w:tcPr>
            <w:tcW w:w="817" w:type="dxa"/>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65%</w:t>
            </w:r>
          </w:p>
        </w:tc>
      </w:tr>
    </w:tbl>
    <w:p w:rsidR="00197696" w:rsidRPr="003C333C" w:rsidRDefault="00197696" w:rsidP="00880DBD">
      <w:pPr>
        <w:pStyle w:val="SRCfigurenote"/>
      </w:pPr>
      <w:r w:rsidRPr="003C333C">
        <w:t>Base:</w:t>
      </w:r>
      <w:r w:rsidRPr="003C333C">
        <w:tab/>
        <w:t xml:space="preserve">All </w:t>
      </w:r>
      <w:r>
        <w:t>licenc</w:t>
      </w:r>
      <w:r w:rsidRPr="003C333C">
        <w:t>e holders</w:t>
      </w:r>
    </w:p>
    <w:p w:rsidR="00197696" w:rsidRPr="003C333C" w:rsidRDefault="00197696" w:rsidP="00880DBD">
      <w:pPr>
        <w:pStyle w:val="SRCfigurenote"/>
      </w:pPr>
      <w:r w:rsidRPr="003C333C">
        <w:t>Q25</w:t>
      </w:r>
      <w:r w:rsidRPr="003C333C">
        <w:tab/>
        <w:t>Do you drink alcohol? [single response]</w:t>
      </w:r>
    </w:p>
    <w:p w:rsidR="00197696" w:rsidRPr="003C333C" w:rsidRDefault="00197696">
      <w:pPr>
        <w:rPr>
          <w:lang w:val="en-AU"/>
        </w:rPr>
      </w:pPr>
      <w:r w:rsidRPr="003C333C">
        <w:rPr>
          <w:lang w:val="en-AU"/>
        </w:rPr>
        <w:br w:type="page"/>
      </w:r>
    </w:p>
    <w:p w:rsidR="00197696" w:rsidRPr="003C333C" w:rsidRDefault="00197696" w:rsidP="00346790">
      <w:pPr>
        <w:pStyle w:val="Heading2"/>
      </w:pPr>
      <w:bookmarkStart w:id="40" w:name="_Toc355340899"/>
      <w:r w:rsidRPr="003C333C">
        <w:t>Attitudes to Drink Driving</w:t>
      </w:r>
      <w:bookmarkEnd w:id="40"/>
    </w:p>
    <w:p w:rsidR="00197696" w:rsidRPr="003C333C" w:rsidRDefault="00197696" w:rsidP="00D01073">
      <w:pPr>
        <w:spacing w:line="360" w:lineRule="auto"/>
        <w:rPr>
          <w:lang w:val="en-AU"/>
        </w:rPr>
      </w:pPr>
      <w:r w:rsidRPr="003C333C">
        <w:rPr>
          <w:lang w:val="en-AU"/>
        </w:rPr>
        <w:t>Similar to 2011 figures, over 90% of respondents in 2012 agreed (strongly or somewhat) that they:</w:t>
      </w:r>
    </w:p>
    <w:p w:rsidR="00197696" w:rsidRPr="003C333C" w:rsidRDefault="00197696" w:rsidP="00315A51">
      <w:pPr>
        <w:pStyle w:val="ListParagraph"/>
        <w:numPr>
          <w:ilvl w:val="0"/>
          <w:numId w:val="23"/>
        </w:numPr>
        <w:spacing w:line="360" w:lineRule="auto"/>
        <w:ind w:left="567" w:hanging="425"/>
        <w:rPr>
          <w:lang w:val="en-AU"/>
        </w:rPr>
      </w:pPr>
      <w:r w:rsidRPr="003C333C">
        <w:rPr>
          <w:lang w:val="en-AU"/>
        </w:rPr>
        <w:t>Have no problem with telling a close friend not to drive if they thought they were over the legal blood alcohol limit (94%)</w:t>
      </w:r>
    </w:p>
    <w:p w:rsidR="00197696" w:rsidRPr="003C333C" w:rsidRDefault="00197696" w:rsidP="00315A51">
      <w:pPr>
        <w:pStyle w:val="ListParagraph"/>
        <w:numPr>
          <w:ilvl w:val="0"/>
          <w:numId w:val="23"/>
        </w:numPr>
        <w:spacing w:line="360" w:lineRule="auto"/>
        <w:ind w:left="567" w:hanging="425"/>
        <w:rPr>
          <w:lang w:val="en-AU"/>
        </w:rPr>
      </w:pPr>
      <w:r w:rsidRPr="003C333C">
        <w:rPr>
          <w:lang w:val="en-AU"/>
        </w:rPr>
        <w:t>Would not get into a car driven by a friend if they thought they were over the legal limit (91%).</w:t>
      </w:r>
    </w:p>
    <w:p w:rsidR="00197696" w:rsidRPr="003C333C" w:rsidRDefault="00197696" w:rsidP="00D01073">
      <w:pPr>
        <w:spacing w:line="360" w:lineRule="auto"/>
        <w:rPr>
          <w:lang w:val="en-AU"/>
        </w:rPr>
      </w:pPr>
      <w:r w:rsidRPr="003C333C">
        <w:rPr>
          <w:lang w:val="en-AU"/>
        </w:rPr>
        <w:t>While there has been some fluctuation over time, over half (51%) of respondents thought that penalties for drink driving were too lenient (22% disagreed).  Similar to 2011 figures, 70% of respondents agreed that if they were driving while over the legal limit then they were very likely to be caught (13% disagreed and 14% neither agreed nor disagreed).</w:t>
      </w:r>
    </w:p>
    <w:p w:rsidR="00197696" w:rsidRPr="003C333C" w:rsidRDefault="00197696" w:rsidP="006C6237">
      <w:pPr>
        <w:rPr>
          <w:lang w:val="en-AU"/>
        </w:rPr>
      </w:pPr>
    </w:p>
    <w:p w:rsidR="00197696" w:rsidRPr="003C333C" w:rsidRDefault="00197696" w:rsidP="00043C0E">
      <w:pPr>
        <w:pStyle w:val="Figure"/>
        <w:rPr>
          <w:lang w:val="en-AU"/>
        </w:rPr>
      </w:pPr>
      <w:bookmarkStart w:id="41" w:name="_Toc355340952"/>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12</w:t>
      </w:r>
      <w:r w:rsidRPr="003C333C">
        <w:rPr>
          <w:lang w:val="en-AU"/>
        </w:rPr>
        <w:fldChar w:fldCharType="end"/>
      </w:r>
      <w:r w:rsidRPr="003C333C">
        <w:rPr>
          <w:lang w:val="en-AU"/>
        </w:rPr>
        <w:t>: Attitudes to Drink Driving (</w:t>
      </w:r>
      <w:r>
        <w:rPr>
          <w:lang w:val="en-AU"/>
        </w:rPr>
        <w:t>Total</w:t>
      </w:r>
      <w:r w:rsidRPr="003C333C">
        <w:rPr>
          <w:lang w:val="en-AU"/>
        </w:rPr>
        <w:t xml:space="preserve"> agree) – Time Series</w:t>
      </w:r>
      <w:bookmarkEnd w:id="41"/>
    </w:p>
    <w:tbl>
      <w:tblPr>
        <w:tblW w:w="979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27"/>
        <w:gridCol w:w="661"/>
        <w:gridCol w:w="661"/>
        <w:gridCol w:w="661"/>
        <w:gridCol w:w="661"/>
        <w:gridCol w:w="661"/>
        <w:gridCol w:w="662"/>
        <w:gridCol w:w="661"/>
        <w:gridCol w:w="661"/>
        <w:gridCol w:w="661"/>
        <w:gridCol w:w="661"/>
        <w:gridCol w:w="661"/>
        <w:gridCol w:w="696"/>
      </w:tblGrid>
      <w:tr w:rsidR="00197696" w:rsidRPr="00D231F0">
        <w:trPr>
          <w:trHeight w:val="617"/>
        </w:trPr>
        <w:tc>
          <w:tcPr>
            <w:tcW w:w="1827" w:type="dxa"/>
            <w:shd w:val="clear" w:color="auto" w:fill="4F81BD"/>
          </w:tcPr>
          <w:p w:rsidR="00197696" w:rsidRPr="00D231F0" w:rsidRDefault="00197696" w:rsidP="00D01073">
            <w:pPr>
              <w:rPr>
                <w:b/>
                <w:bCs/>
                <w:sz w:val="36"/>
                <w:szCs w:val="36"/>
                <w:lang w:val="en-AU"/>
              </w:rPr>
            </w:pP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2001</w:t>
            </w:r>
            <w:r w:rsidRPr="00D231F0">
              <w:rPr>
                <w:rFonts w:ascii="Calibri" w:hAnsi="Calibri" w:cs="Calibri"/>
                <w:b/>
                <w:bCs/>
                <w:color w:val="FFFFFF"/>
                <w:kern w:val="24"/>
                <w:sz w:val="18"/>
                <w:szCs w:val="18"/>
                <w:lang w:val="en-AU"/>
              </w:rPr>
              <w:br/>
              <w:t>(511)</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2002</w:t>
            </w:r>
            <w:r w:rsidRPr="00D231F0">
              <w:rPr>
                <w:rFonts w:ascii="Calibri" w:hAnsi="Calibri" w:cs="Calibri"/>
                <w:b/>
                <w:bCs/>
                <w:color w:val="FFFFFF"/>
                <w:kern w:val="24"/>
                <w:sz w:val="18"/>
                <w:szCs w:val="18"/>
                <w:lang w:val="en-AU"/>
              </w:rPr>
              <w:br/>
              <w:t>(499)</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2003</w:t>
            </w:r>
            <w:r w:rsidRPr="00D231F0">
              <w:rPr>
                <w:rFonts w:ascii="Calibri" w:hAnsi="Calibri" w:cs="Calibri"/>
                <w:b/>
                <w:bCs/>
                <w:color w:val="FFFFFF"/>
                <w:kern w:val="24"/>
                <w:sz w:val="18"/>
                <w:szCs w:val="18"/>
                <w:lang w:val="en-AU"/>
              </w:rPr>
              <w:br/>
              <w:t>(509)</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2004</w:t>
            </w:r>
            <w:r w:rsidRPr="00D231F0">
              <w:rPr>
                <w:rFonts w:ascii="Calibri" w:hAnsi="Calibri" w:cs="Calibri"/>
                <w:b/>
                <w:bCs/>
                <w:color w:val="FFFFFF"/>
                <w:kern w:val="24"/>
                <w:sz w:val="18"/>
                <w:szCs w:val="18"/>
                <w:lang w:val="en-AU"/>
              </w:rPr>
              <w:br/>
              <w:t>(510)</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2005</w:t>
            </w:r>
            <w:r w:rsidRPr="00D231F0">
              <w:rPr>
                <w:rFonts w:ascii="Calibri" w:hAnsi="Calibri" w:cs="Calibri"/>
                <w:b/>
                <w:bCs/>
                <w:color w:val="FFFFFF"/>
                <w:kern w:val="24"/>
                <w:sz w:val="18"/>
                <w:szCs w:val="18"/>
                <w:lang w:val="en-AU"/>
              </w:rPr>
              <w:br/>
              <w:t>(500)</w:t>
            </w:r>
          </w:p>
        </w:tc>
        <w:tc>
          <w:tcPr>
            <w:tcW w:w="662"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2006</w:t>
            </w:r>
            <w:r w:rsidRPr="00D231F0">
              <w:rPr>
                <w:rFonts w:ascii="Calibri" w:hAnsi="Calibri" w:cs="Calibri"/>
                <w:b/>
                <w:bCs/>
                <w:color w:val="FFFFFF"/>
                <w:kern w:val="24"/>
                <w:sz w:val="18"/>
                <w:szCs w:val="18"/>
                <w:lang w:val="en-AU"/>
              </w:rPr>
              <w:br/>
              <w:t>(499)</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2007</w:t>
            </w:r>
            <w:r w:rsidRPr="00D231F0">
              <w:rPr>
                <w:rFonts w:ascii="Calibri" w:hAnsi="Calibri" w:cs="Calibri"/>
                <w:b/>
                <w:bCs/>
                <w:color w:val="FFFFFF"/>
                <w:kern w:val="24"/>
                <w:sz w:val="18"/>
                <w:szCs w:val="18"/>
                <w:lang w:val="en-AU"/>
              </w:rPr>
              <w:br/>
              <w:t>(499)</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2008</w:t>
            </w:r>
            <w:r w:rsidRPr="00D231F0">
              <w:rPr>
                <w:rFonts w:ascii="Calibri" w:hAnsi="Calibri" w:cs="Calibri"/>
                <w:b/>
                <w:bCs/>
                <w:color w:val="FFFFFF"/>
                <w:kern w:val="24"/>
                <w:sz w:val="18"/>
                <w:szCs w:val="18"/>
                <w:lang w:val="en-AU"/>
              </w:rPr>
              <w:br/>
              <w:t>(500)</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2009</w:t>
            </w:r>
            <w:r w:rsidRPr="00D231F0">
              <w:rPr>
                <w:rFonts w:ascii="Calibri" w:hAnsi="Calibri" w:cs="Calibri"/>
                <w:b/>
                <w:bCs/>
                <w:color w:val="FFFFFF"/>
                <w:kern w:val="24"/>
                <w:sz w:val="18"/>
                <w:szCs w:val="18"/>
                <w:lang w:val="en-AU"/>
              </w:rPr>
              <w:br/>
              <w:t>(500)</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2010</w:t>
            </w:r>
            <w:r w:rsidRPr="00D231F0">
              <w:rPr>
                <w:rFonts w:ascii="Calibri" w:hAnsi="Calibri" w:cs="Calibri"/>
                <w:b/>
                <w:bCs/>
                <w:color w:val="FFFFFF"/>
                <w:kern w:val="24"/>
                <w:sz w:val="18"/>
                <w:szCs w:val="18"/>
                <w:lang w:val="en-AU"/>
              </w:rPr>
              <w:br/>
              <w:t>(702)</w:t>
            </w:r>
          </w:p>
        </w:tc>
        <w:tc>
          <w:tcPr>
            <w:tcW w:w="661" w:type="dxa"/>
            <w:shd w:val="clear" w:color="auto" w:fill="4F81BD"/>
            <w:vAlign w:val="center"/>
          </w:tcPr>
          <w:p w:rsidR="00197696" w:rsidRPr="00D231F0" w:rsidRDefault="00197696" w:rsidP="00D231F0">
            <w:pPr>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2011</w:t>
            </w:r>
            <w:r w:rsidRPr="00D231F0">
              <w:rPr>
                <w:rFonts w:ascii="Calibri" w:hAnsi="Calibri" w:cs="Calibri"/>
                <w:b/>
                <w:bCs/>
                <w:color w:val="FFFFFF"/>
                <w:kern w:val="24"/>
                <w:sz w:val="18"/>
                <w:szCs w:val="18"/>
                <w:lang w:val="en-AU"/>
              </w:rPr>
              <w:br/>
              <w:t>(809)</w:t>
            </w:r>
          </w:p>
        </w:tc>
        <w:tc>
          <w:tcPr>
            <w:tcW w:w="696"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2012</w:t>
            </w:r>
            <w:r w:rsidRPr="00D231F0">
              <w:rPr>
                <w:rFonts w:ascii="Calibri" w:hAnsi="Calibri" w:cs="Calibri"/>
                <w:b/>
                <w:bCs/>
                <w:color w:val="FFFFFF"/>
                <w:kern w:val="24"/>
                <w:sz w:val="18"/>
                <w:szCs w:val="18"/>
                <w:lang w:val="en-AU"/>
              </w:rPr>
              <w:br/>
              <w:t>(1140)</w:t>
            </w:r>
          </w:p>
        </w:tc>
      </w:tr>
      <w:tr w:rsidR="00197696" w:rsidRPr="00D231F0">
        <w:trPr>
          <w:trHeight w:val="856"/>
        </w:trPr>
        <w:tc>
          <w:tcPr>
            <w:tcW w:w="1827" w:type="dxa"/>
            <w:vAlign w:val="center"/>
          </w:tcPr>
          <w:p w:rsidR="00197696" w:rsidRPr="00D231F0" w:rsidRDefault="00197696" w:rsidP="00D01073">
            <w:pPr>
              <w:rPr>
                <w:b/>
                <w:bCs/>
                <w:sz w:val="16"/>
                <w:szCs w:val="16"/>
                <w:lang w:val="en-AU"/>
              </w:rPr>
            </w:pPr>
            <w:r w:rsidRPr="00D231F0">
              <w:rPr>
                <w:color w:val="000000"/>
                <w:kern w:val="24"/>
                <w:sz w:val="16"/>
                <w:szCs w:val="16"/>
                <w:lang w:val="en-AU"/>
              </w:rPr>
              <w:t xml:space="preserve">No problem telling a friend not to drive if thought they were over the limit </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95%</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98%</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98%</w:t>
            </w:r>
          </w:p>
        </w:tc>
        <w:tc>
          <w:tcPr>
            <w:tcW w:w="662"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98%</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99%</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93%</w:t>
            </w:r>
          </w:p>
        </w:tc>
        <w:tc>
          <w:tcPr>
            <w:tcW w:w="661" w:type="dxa"/>
            <w:vAlign w:val="center"/>
          </w:tcPr>
          <w:p w:rsidR="00197696" w:rsidRPr="00D231F0" w:rsidRDefault="00197696" w:rsidP="00D231F0">
            <w:pPr>
              <w:jc w:val="center"/>
              <w:rPr>
                <w:sz w:val="16"/>
                <w:szCs w:val="16"/>
                <w:lang w:val="en-AU"/>
              </w:rPr>
            </w:pPr>
            <w:r w:rsidRPr="00D231F0">
              <w:rPr>
                <w:sz w:val="16"/>
                <w:szCs w:val="16"/>
                <w:lang w:val="en-AU"/>
              </w:rPr>
              <w:t>96%</w:t>
            </w:r>
          </w:p>
        </w:tc>
        <w:tc>
          <w:tcPr>
            <w:tcW w:w="696" w:type="dxa"/>
            <w:vAlign w:val="center"/>
          </w:tcPr>
          <w:p w:rsidR="00197696" w:rsidRPr="00D231F0" w:rsidRDefault="00197696" w:rsidP="00D231F0">
            <w:pPr>
              <w:jc w:val="center"/>
              <w:rPr>
                <w:sz w:val="16"/>
                <w:szCs w:val="16"/>
                <w:lang w:val="en-AU"/>
              </w:rPr>
            </w:pPr>
            <w:r w:rsidRPr="00D231F0">
              <w:rPr>
                <w:sz w:val="16"/>
                <w:szCs w:val="16"/>
                <w:lang w:val="en-AU"/>
              </w:rPr>
              <w:t>94%</w:t>
            </w:r>
          </w:p>
        </w:tc>
      </w:tr>
      <w:tr w:rsidR="00197696" w:rsidRPr="00D231F0">
        <w:trPr>
          <w:trHeight w:val="856"/>
        </w:trPr>
        <w:tc>
          <w:tcPr>
            <w:tcW w:w="1827" w:type="dxa"/>
            <w:vAlign w:val="center"/>
          </w:tcPr>
          <w:p w:rsidR="00197696" w:rsidRPr="00D231F0" w:rsidRDefault="00197696" w:rsidP="00D01073">
            <w:pPr>
              <w:rPr>
                <w:b/>
                <w:bCs/>
                <w:sz w:val="16"/>
                <w:szCs w:val="16"/>
                <w:lang w:val="en-AU"/>
              </w:rPr>
            </w:pPr>
            <w:r w:rsidRPr="00D231F0">
              <w:rPr>
                <w:color w:val="000000"/>
                <w:kern w:val="24"/>
                <w:sz w:val="16"/>
                <w:szCs w:val="16"/>
                <w:lang w:val="en-AU"/>
              </w:rPr>
              <w:t xml:space="preserve">Wouldn’t get into a car driven by a friend they were over the limit </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88%</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90%</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90%</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92%</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93%</w:t>
            </w:r>
          </w:p>
        </w:tc>
        <w:tc>
          <w:tcPr>
            <w:tcW w:w="662"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92%</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93%</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90%</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91%</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87%</w:t>
            </w:r>
          </w:p>
        </w:tc>
        <w:tc>
          <w:tcPr>
            <w:tcW w:w="661" w:type="dxa"/>
            <w:vAlign w:val="center"/>
          </w:tcPr>
          <w:p w:rsidR="00197696" w:rsidRPr="00D231F0" w:rsidRDefault="00197696" w:rsidP="00D231F0">
            <w:pPr>
              <w:jc w:val="center"/>
              <w:rPr>
                <w:sz w:val="16"/>
                <w:szCs w:val="16"/>
                <w:lang w:val="en-AU"/>
              </w:rPr>
            </w:pPr>
            <w:r w:rsidRPr="00D231F0">
              <w:rPr>
                <w:sz w:val="16"/>
                <w:szCs w:val="16"/>
                <w:lang w:val="en-AU"/>
              </w:rPr>
              <w:t>91%</w:t>
            </w:r>
          </w:p>
        </w:tc>
        <w:tc>
          <w:tcPr>
            <w:tcW w:w="696" w:type="dxa"/>
            <w:vAlign w:val="center"/>
          </w:tcPr>
          <w:p w:rsidR="00197696" w:rsidRPr="00D231F0" w:rsidRDefault="00197696" w:rsidP="00D231F0">
            <w:pPr>
              <w:jc w:val="center"/>
              <w:rPr>
                <w:sz w:val="16"/>
                <w:szCs w:val="16"/>
                <w:lang w:val="en-AU"/>
              </w:rPr>
            </w:pPr>
            <w:r w:rsidRPr="00D231F0">
              <w:rPr>
                <w:sz w:val="16"/>
                <w:szCs w:val="16"/>
                <w:lang w:val="en-AU"/>
              </w:rPr>
              <w:t>91%</w:t>
            </w:r>
          </w:p>
        </w:tc>
      </w:tr>
      <w:tr w:rsidR="00197696" w:rsidRPr="00D231F0">
        <w:trPr>
          <w:trHeight w:val="856"/>
        </w:trPr>
        <w:tc>
          <w:tcPr>
            <w:tcW w:w="1827" w:type="dxa"/>
            <w:vAlign w:val="center"/>
          </w:tcPr>
          <w:p w:rsidR="00197696" w:rsidRPr="00D231F0" w:rsidRDefault="00197696" w:rsidP="00D01073">
            <w:pPr>
              <w:rPr>
                <w:b/>
                <w:bCs/>
                <w:sz w:val="16"/>
                <w:szCs w:val="16"/>
                <w:lang w:val="en-AU"/>
              </w:rPr>
            </w:pPr>
            <w:r w:rsidRPr="00D231F0">
              <w:rPr>
                <w:color w:val="000000"/>
                <w:kern w:val="24"/>
                <w:sz w:val="16"/>
                <w:szCs w:val="16"/>
                <w:lang w:val="en-AU"/>
              </w:rPr>
              <w:t xml:space="preserve">If I was driving and over the legal limit, I am very likely to be caught </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2"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69%</w:t>
            </w:r>
          </w:p>
        </w:tc>
        <w:tc>
          <w:tcPr>
            <w:tcW w:w="661" w:type="dxa"/>
            <w:vAlign w:val="center"/>
          </w:tcPr>
          <w:p w:rsidR="00197696" w:rsidRPr="00D231F0" w:rsidRDefault="00197696" w:rsidP="00D231F0">
            <w:pPr>
              <w:jc w:val="center"/>
              <w:rPr>
                <w:sz w:val="16"/>
                <w:szCs w:val="16"/>
                <w:lang w:val="en-AU"/>
              </w:rPr>
            </w:pPr>
            <w:r w:rsidRPr="00D231F0">
              <w:rPr>
                <w:sz w:val="16"/>
                <w:szCs w:val="16"/>
                <w:lang w:val="en-AU"/>
              </w:rPr>
              <w:t>70%</w:t>
            </w:r>
          </w:p>
        </w:tc>
        <w:tc>
          <w:tcPr>
            <w:tcW w:w="696" w:type="dxa"/>
            <w:vAlign w:val="center"/>
          </w:tcPr>
          <w:p w:rsidR="00197696" w:rsidRPr="00D231F0" w:rsidRDefault="00197696" w:rsidP="00D231F0">
            <w:pPr>
              <w:jc w:val="center"/>
              <w:rPr>
                <w:sz w:val="16"/>
                <w:szCs w:val="16"/>
                <w:lang w:val="en-AU"/>
              </w:rPr>
            </w:pPr>
            <w:r w:rsidRPr="00D231F0">
              <w:rPr>
                <w:sz w:val="16"/>
                <w:szCs w:val="16"/>
                <w:lang w:val="en-AU"/>
              </w:rPr>
              <w:t>70%</w:t>
            </w:r>
          </w:p>
        </w:tc>
      </w:tr>
      <w:tr w:rsidR="00197696" w:rsidRPr="00D231F0">
        <w:trPr>
          <w:trHeight w:val="856"/>
        </w:trPr>
        <w:tc>
          <w:tcPr>
            <w:tcW w:w="1827" w:type="dxa"/>
            <w:vAlign w:val="center"/>
          </w:tcPr>
          <w:p w:rsidR="00197696" w:rsidRPr="00D231F0" w:rsidRDefault="00197696" w:rsidP="00D01073">
            <w:pPr>
              <w:rPr>
                <w:b/>
                <w:bCs/>
                <w:sz w:val="16"/>
                <w:szCs w:val="16"/>
                <w:lang w:val="en-AU"/>
              </w:rPr>
            </w:pPr>
            <w:r w:rsidRPr="00D231F0">
              <w:rPr>
                <w:color w:val="000000"/>
                <w:kern w:val="24"/>
                <w:sz w:val="16"/>
                <w:szCs w:val="16"/>
                <w:lang w:val="en-AU"/>
              </w:rPr>
              <w:t xml:space="preserve">The penalties for drink driving are too lenient </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52%</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50%</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48%</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52%</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58%</w:t>
            </w:r>
          </w:p>
        </w:tc>
        <w:tc>
          <w:tcPr>
            <w:tcW w:w="662"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58%</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60%</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57%</w:t>
            </w:r>
          </w:p>
        </w:tc>
        <w:tc>
          <w:tcPr>
            <w:tcW w:w="661" w:type="dxa"/>
            <w:vAlign w:val="center"/>
          </w:tcPr>
          <w:p w:rsidR="00197696" w:rsidRPr="00D231F0" w:rsidRDefault="00197696" w:rsidP="00D231F0">
            <w:pPr>
              <w:jc w:val="center"/>
              <w:rPr>
                <w:sz w:val="16"/>
                <w:szCs w:val="16"/>
                <w:lang w:val="en-AU"/>
              </w:rPr>
            </w:pPr>
            <w:r w:rsidRPr="00D231F0">
              <w:rPr>
                <w:color w:val="000000"/>
                <w:kern w:val="24"/>
                <w:sz w:val="16"/>
                <w:szCs w:val="16"/>
                <w:lang w:val="en-AU"/>
              </w:rPr>
              <w:t>55%</w:t>
            </w:r>
          </w:p>
        </w:tc>
        <w:tc>
          <w:tcPr>
            <w:tcW w:w="661" w:type="dxa"/>
            <w:vAlign w:val="center"/>
          </w:tcPr>
          <w:p w:rsidR="00197696" w:rsidRPr="00D231F0" w:rsidRDefault="00197696" w:rsidP="00D231F0">
            <w:pPr>
              <w:jc w:val="center"/>
              <w:rPr>
                <w:sz w:val="16"/>
                <w:szCs w:val="16"/>
                <w:lang w:val="en-AU"/>
              </w:rPr>
            </w:pPr>
            <w:r w:rsidRPr="00D231F0">
              <w:rPr>
                <w:sz w:val="16"/>
                <w:szCs w:val="16"/>
                <w:lang w:val="en-AU"/>
              </w:rPr>
              <w:t>49%</w:t>
            </w:r>
          </w:p>
        </w:tc>
        <w:tc>
          <w:tcPr>
            <w:tcW w:w="696" w:type="dxa"/>
            <w:vAlign w:val="center"/>
          </w:tcPr>
          <w:p w:rsidR="00197696" w:rsidRPr="00D231F0" w:rsidRDefault="00197696" w:rsidP="00D231F0">
            <w:pPr>
              <w:jc w:val="center"/>
              <w:rPr>
                <w:sz w:val="16"/>
                <w:szCs w:val="16"/>
                <w:lang w:val="en-AU"/>
              </w:rPr>
            </w:pPr>
            <w:r w:rsidRPr="00D231F0">
              <w:rPr>
                <w:sz w:val="16"/>
                <w:szCs w:val="16"/>
                <w:lang w:val="en-AU"/>
              </w:rPr>
              <w:t>51%</w:t>
            </w:r>
          </w:p>
        </w:tc>
      </w:tr>
    </w:tbl>
    <w:p w:rsidR="00197696" w:rsidRPr="003C333C" w:rsidRDefault="00197696" w:rsidP="00880DBD">
      <w:pPr>
        <w:pStyle w:val="SRCfigurenote"/>
      </w:pPr>
      <w:r w:rsidRPr="003C333C">
        <w:t>Base:</w:t>
      </w:r>
      <w:r w:rsidRPr="003C333C">
        <w:tab/>
        <w:t>Licence holders aged 18-60</w:t>
      </w:r>
    </w:p>
    <w:p w:rsidR="00197696" w:rsidRPr="003C333C" w:rsidRDefault="00197696" w:rsidP="00880DBD">
      <w:pPr>
        <w:pStyle w:val="SRCfigurenote"/>
      </w:pPr>
      <w:r w:rsidRPr="003C333C">
        <w:t>Q29</w:t>
      </w:r>
      <w:r w:rsidRPr="003C333C">
        <w:tab/>
        <w:t>To what extent do you agree or disagree with the following statements, using a scale of 1 to 5, where 1 is “Strongly disagree” and 5 is “Strongly agree”? [single response]</w:t>
      </w:r>
    </w:p>
    <w:p w:rsidR="00197696" w:rsidRPr="003C333C" w:rsidRDefault="00197696" w:rsidP="00043C0E">
      <w:pPr>
        <w:rPr>
          <w:lang w:val="en-AU"/>
        </w:rPr>
      </w:pPr>
    </w:p>
    <w:p w:rsidR="00197696" w:rsidRPr="003C333C" w:rsidRDefault="00197696" w:rsidP="00043C0E">
      <w:pPr>
        <w:spacing w:line="360" w:lineRule="auto"/>
        <w:rPr>
          <w:lang w:val="en-AU"/>
        </w:rPr>
      </w:pPr>
      <w:r w:rsidRPr="003C333C">
        <w:rPr>
          <w:lang w:val="en-AU"/>
        </w:rPr>
        <w:t>There were notable variations in attitudes to drink driving by age and gender. Males (93%) were less likely than females (97%) to agree that they would not get in a car driven by a friend who they suspected of being over the legal limit and to get into a car driven by a friend if they were over the legal limit (89% for males and 94% for females). Males were also less likely to agree that the penalties for drink driving were too lenient (48% compared with 61%).</w:t>
      </w:r>
    </w:p>
    <w:p w:rsidR="00197696" w:rsidRPr="003C333C" w:rsidRDefault="00197696" w:rsidP="00043C0E">
      <w:pPr>
        <w:spacing w:line="360" w:lineRule="auto"/>
        <w:rPr>
          <w:lang w:val="en-AU"/>
        </w:rPr>
      </w:pPr>
      <w:r w:rsidRPr="003C333C">
        <w:rPr>
          <w:lang w:val="en-AU"/>
        </w:rPr>
        <w:t>In general, respondents in younger age groups tended to agree less that they were likely to be caught if they drove over the limit or that the penalties for drink driving were too lenient. These patterns again highlight the general trend of younger males holding riskier attitudes to driving and associated behaviours.</w:t>
      </w:r>
    </w:p>
    <w:p w:rsidR="00197696" w:rsidRPr="003C333C" w:rsidRDefault="00197696" w:rsidP="00D01073">
      <w:pPr>
        <w:rPr>
          <w:lang w:val="en-AU"/>
        </w:rPr>
      </w:pPr>
    </w:p>
    <w:p w:rsidR="00197696" w:rsidRPr="003C333C" w:rsidRDefault="00197696" w:rsidP="00D01073">
      <w:pPr>
        <w:rPr>
          <w:lang w:val="en-AU"/>
        </w:rPr>
      </w:pPr>
    </w:p>
    <w:p w:rsidR="00197696" w:rsidRPr="003C333C" w:rsidRDefault="00197696" w:rsidP="002F4612">
      <w:pPr>
        <w:pStyle w:val="Figure"/>
        <w:pageBreakBefore/>
        <w:rPr>
          <w:lang w:val="en-AU"/>
        </w:rPr>
      </w:pPr>
      <w:bookmarkStart w:id="42" w:name="_Toc355340953"/>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13</w:t>
      </w:r>
      <w:r w:rsidRPr="003C333C">
        <w:rPr>
          <w:lang w:val="en-AU"/>
        </w:rPr>
        <w:fldChar w:fldCharType="end"/>
      </w:r>
      <w:r w:rsidRPr="003C333C">
        <w:rPr>
          <w:lang w:val="en-AU"/>
        </w:rPr>
        <w:t>: Attitudes to Drink Driving (</w:t>
      </w:r>
      <w:r>
        <w:rPr>
          <w:lang w:val="en-AU"/>
        </w:rPr>
        <w:t>Total</w:t>
      </w:r>
      <w:r w:rsidRPr="003C333C">
        <w:rPr>
          <w:lang w:val="en-AU"/>
        </w:rPr>
        <w:t xml:space="preserve"> agree) by Demographics (2012)</w:t>
      </w:r>
      <w:bookmarkEnd w:id="42"/>
    </w:p>
    <w:tbl>
      <w:tblPr>
        <w:tblW w:w="9662"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659"/>
        <w:gridCol w:w="889"/>
        <w:gridCol w:w="889"/>
        <w:gridCol w:w="889"/>
        <w:gridCol w:w="889"/>
        <w:gridCol w:w="890"/>
        <w:gridCol w:w="889"/>
        <w:gridCol w:w="889"/>
        <w:gridCol w:w="889"/>
        <w:gridCol w:w="890"/>
      </w:tblGrid>
      <w:tr w:rsidR="00197696" w:rsidRPr="00D231F0">
        <w:trPr>
          <w:trHeight w:val="656"/>
        </w:trPr>
        <w:tc>
          <w:tcPr>
            <w:tcW w:w="1659" w:type="dxa"/>
            <w:shd w:val="clear" w:color="auto" w:fill="4F81BD"/>
          </w:tcPr>
          <w:p w:rsidR="00197696" w:rsidRPr="00D231F0" w:rsidRDefault="00197696" w:rsidP="00D231F0">
            <w:pPr>
              <w:spacing w:after="0"/>
              <w:rPr>
                <w:b/>
                <w:bCs/>
                <w:sz w:val="36"/>
                <w:szCs w:val="36"/>
                <w:lang w:val="en-AU"/>
              </w:rPr>
            </w:pPr>
          </w:p>
        </w:tc>
        <w:tc>
          <w:tcPr>
            <w:tcW w:w="88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88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9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9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32"/>
        </w:trPr>
        <w:tc>
          <w:tcPr>
            <w:tcW w:w="1659" w:type="dxa"/>
            <w:shd w:val="clear" w:color="auto" w:fill="4F81BD"/>
            <w:vAlign w:val="center"/>
          </w:tcPr>
          <w:p w:rsidR="00197696" w:rsidRPr="00D231F0" w:rsidRDefault="00197696" w:rsidP="00D231F0">
            <w:pPr>
              <w:spacing w:after="0"/>
              <w:jc w:val="center"/>
              <w:rPr>
                <w:rFonts w:ascii="Calibri" w:hAnsi="Calibri" w:cs="Calibri"/>
                <w:b/>
                <w:bCs/>
                <w:sz w:val="16"/>
                <w:szCs w:val="16"/>
                <w:lang w:val="en-AU" w:eastAsia="en-AU"/>
              </w:rPr>
            </w:pPr>
          </w:p>
        </w:tc>
        <w:tc>
          <w:tcPr>
            <w:tcW w:w="889"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8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90"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8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8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9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659" w:type="dxa"/>
          </w:tcPr>
          <w:p w:rsidR="00197696" w:rsidRPr="00D231F0" w:rsidRDefault="00197696" w:rsidP="00D01073">
            <w:pPr>
              <w:rPr>
                <w:b/>
                <w:bCs/>
                <w:sz w:val="18"/>
                <w:szCs w:val="18"/>
                <w:lang w:val="en-AU"/>
              </w:rPr>
            </w:pPr>
            <w:r w:rsidRPr="00D231F0">
              <w:rPr>
                <w:color w:val="000000"/>
                <w:kern w:val="24"/>
                <w:sz w:val="18"/>
                <w:szCs w:val="18"/>
                <w:lang w:val="en-AU"/>
              </w:rPr>
              <w:t xml:space="preserve">I have no problem with telling a close friend not to drive if I thought they were over the limit </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889"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93%</w:t>
            </w:r>
          </w:p>
        </w:tc>
        <w:tc>
          <w:tcPr>
            <w:tcW w:w="890" w:type="dxa"/>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97%</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94%</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94%</w:t>
            </w:r>
          </w:p>
        </w:tc>
        <w:tc>
          <w:tcPr>
            <w:tcW w:w="890"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98%</w:t>
            </w:r>
          </w:p>
        </w:tc>
      </w:tr>
      <w:tr w:rsidR="00197696" w:rsidRPr="00D231F0">
        <w:trPr>
          <w:trHeight w:val="20"/>
        </w:trPr>
        <w:tc>
          <w:tcPr>
            <w:tcW w:w="1659" w:type="dxa"/>
          </w:tcPr>
          <w:p w:rsidR="00197696" w:rsidRPr="00D231F0" w:rsidRDefault="00197696" w:rsidP="00D01073">
            <w:pPr>
              <w:rPr>
                <w:b/>
                <w:bCs/>
                <w:sz w:val="18"/>
                <w:szCs w:val="18"/>
                <w:lang w:val="en-AU"/>
              </w:rPr>
            </w:pPr>
            <w:r w:rsidRPr="00D231F0">
              <w:rPr>
                <w:color w:val="000000"/>
                <w:kern w:val="24"/>
                <w:sz w:val="18"/>
                <w:szCs w:val="18"/>
                <w:lang w:val="en-AU"/>
              </w:rPr>
              <w:t xml:space="preserve">I would not get into a car driven by a friend if I thought they were over the limit </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92%</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889"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89%</w:t>
            </w:r>
          </w:p>
        </w:tc>
        <w:tc>
          <w:tcPr>
            <w:tcW w:w="890" w:type="dxa"/>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94%</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89%</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890"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93%</w:t>
            </w:r>
          </w:p>
        </w:tc>
      </w:tr>
      <w:tr w:rsidR="00197696" w:rsidRPr="00D231F0">
        <w:trPr>
          <w:trHeight w:val="20"/>
        </w:trPr>
        <w:tc>
          <w:tcPr>
            <w:tcW w:w="1659" w:type="dxa"/>
          </w:tcPr>
          <w:p w:rsidR="00197696" w:rsidRPr="00D231F0" w:rsidRDefault="00197696" w:rsidP="00D01073">
            <w:pPr>
              <w:rPr>
                <w:b/>
                <w:bCs/>
                <w:sz w:val="18"/>
                <w:szCs w:val="18"/>
                <w:lang w:val="en-AU"/>
              </w:rPr>
            </w:pPr>
            <w:r w:rsidRPr="00D231F0">
              <w:rPr>
                <w:color w:val="000000"/>
                <w:kern w:val="24"/>
                <w:sz w:val="18"/>
                <w:szCs w:val="18"/>
                <w:lang w:val="en-AU"/>
              </w:rPr>
              <w:t xml:space="preserve">If I was driving and over the limit, I am very likely to be caught </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68%</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68%</w:t>
            </w:r>
          </w:p>
        </w:tc>
        <w:tc>
          <w:tcPr>
            <w:tcW w:w="890"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73%</w:t>
            </w:r>
          </w:p>
        </w:tc>
        <w:tc>
          <w:tcPr>
            <w:tcW w:w="889"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62% g,h</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67% h</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73%</w:t>
            </w:r>
          </w:p>
        </w:tc>
        <w:tc>
          <w:tcPr>
            <w:tcW w:w="890" w:type="dxa"/>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r>
      <w:tr w:rsidR="00197696" w:rsidRPr="00D231F0">
        <w:trPr>
          <w:trHeight w:val="20"/>
        </w:trPr>
        <w:tc>
          <w:tcPr>
            <w:tcW w:w="1659" w:type="dxa"/>
          </w:tcPr>
          <w:p w:rsidR="00197696" w:rsidRPr="00D231F0" w:rsidRDefault="00197696" w:rsidP="00D01073">
            <w:pPr>
              <w:rPr>
                <w:b/>
                <w:bCs/>
                <w:sz w:val="18"/>
                <w:szCs w:val="18"/>
                <w:lang w:val="en-AU"/>
              </w:rPr>
            </w:pPr>
            <w:r w:rsidRPr="00D231F0">
              <w:rPr>
                <w:color w:val="000000"/>
                <w:kern w:val="24"/>
                <w:sz w:val="18"/>
                <w:szCs w:val="18"/>
                <w:lang w:val="en-AU"/>
              </w:rPr>
              <w:t xml:space="preserve">The penalties for drink driving are too lenient </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54%</w:t>
            </w:r>
          </w:p>
        </w:tc>
        <w:tc>
          <w:tcPr>
            <w:tcW w:w="889" w:type="dxa"/>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50%</w:t>
            </w:r>
          </w:p>
        </w:tc>
        <w:tc>
          <w:tcPr>
            <w:tcW w:w="889" w:type="dxa"/>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56%</w:t>
            </w:r>
          </w:p>
        </w:tc>
        <w:tc>
          <w:tcPr>
            <w:tcW w:w="889"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48%</w:t>
            </w:r>
          </w:p>
        </w:tc>
        <w:tc>
          <w:tcPr>
            <w:tcW w:w="890" w:type="dxa"/>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61%</w:t>
            </w:r>
          </w:p>
        </w:tc>
        <w:tc>
          <w:tcPr>
            <w:tcW w:w="889" w:type="dxa"/>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44% g,h</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49% h</w:t>
            </w:r>
          </w:p>
        </w:tc>
        <w:tc>
          <w:tcPr>
            <w:tcW w:w="889" w:type="dxa"/>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53% h</w:t>
            </w:r>
          </w:p>
        </w:tc>
        <w:tc>
          <w:tcPr>
            <w:tcW w:w="890" w:type="dxa"/>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69%</w:t>
            </w:r>
          </w:p>
        </w:tc>
      </w:tr>
    </w:tbl>
    <w:p w:rsidR="00197696" w:rsidRPr="003C333C" w:rsidRDefault="00197696" w:rsidP="00880DBD">
      <w:pPr>
        <w:pStyle w:val="SRCfigurenote"/>
      </w:pPr>
      <w:r w:rsidRPr="003C333C">
        <w:t>Base:</w:t>
      </w:r>
      <w:r w:rsidRPr="003C333C">
        <w:tab/>
        <w:t>Licence holders</w:t>
      </w:r>
    </w:p>
    <w:p w:rsidR="00197696" w:rsidRPr="003C333C" w:rsidRDefault="00197696" w:rsidP="00880DBD">
      <w:pPr>
        <w:pStyle w:val="SRCfigurenote"/>
      </w:pPr>
      <w:r w:rsidRPr="003C333C">
        <w:t>Q29</w:t>
      </w:r>
      <w:r w:rsidRPr="003C333C">
        <w:tab/>
        <w:t>To what extent do you agree or disagree with the following statements, using a scale of 1 to 5, where 1 is “Strongly disagree” and 5 is “Strongly agree”? [single response]</w:t>
      </w:r>
    </w:p>
    <w:p w:rsidR="00197696" w:rsidRPr="003C333C" w:rsidRDefault="00197696">
      <w:pPr>
        <w:rPr>
          <w:lang w:val="en-AU"/>
        </w:rPr>
      </w:pPr>
    </w:p>
    <w:p w:rsidR="00197696" w:rsidRPr="003C333C" w:rsidRDefault="00197696" w:rsidP="00FA63CE">
      <w:pPr>
        <w:spacing w:line="360" w:lineRule="auto"/>
        <w:rPr>
          <w:lang w:val="en-AU"/>
        </w:rPr>
      </w:pPr>
      <w:r w:rsidRPr="003C333C">
        <w:rPr>
          <w:lang w:val="en-AU"/>
        </w:rPr>
        <w:t>There were also notable variations in attitudes by driving behaviour. Those who indicated that they had driven a car in the last 12 months when they knew or thought they were over the legal limit were less likely to agree that they would not get in a car driven by a friend who they suspected of being over the legal limit (62%), think that they would be very likely to be caught if they were driving over the legal limit (51%) and to think that the penalties for drink driving were too low (39%) than drivers who haven’t driven over the legal limit in the last 12 months.</w:t>
      </w:r>
    </w:p>
    <w:p w:rsidR="00197696" w:rsidRPr="003C333C" w:rsidRDefault="00197696" w:rsidP="00FA63CE">
      <w:pPr>
        <w:spacing w:line="360" w:lineRule="auto"/>
        <w:rPr>
          <w:lang w:val="en-AU"/>
        </w:rPr>
      </w:pPr>
      <w:r w:rsidRPr="003C333C">
        <w:rPr>
          <w:lang w:val="en-AU"/>
        </w:rPr>
        <w:t>A similar pattern of responses was found among those who speed all or most of the time above their defined “speeding limit” compared to those who don’t speed, being less likely to get into a car with a friend they thought was over the legal limit (86%).</w:t>
      </w:r>
    </w:p>
    <w:p w:rsidR="00197696" w:rsidRPr="003C333C" w:rsidRDefault="00197696">
      <w:pPr>
        <w:rPr>
          <w:lang w:val="en-AU"/>
        </w:rPr>
      </w:pPr>
      <w:r w:rsidRPr="003C333C">
        <w:rPr>
          <w:lang w:val="en-AU"/>
        </w:rPr>
        <w:br w:type="page"/>
      </w:r>
    </w:p>
    <w:p w:rsidR="00197696" w:rsidRPr="003C333C" w:rsidRDefault="00197696" w:rsidP="00043C0E">
      <w:pPr>
        <w:pStyle w:val="Figure"/>
        <w:rPr>
          <w:lang w:val="en-AU"/>
        </w:rPr>
      </w:pPr>
      <w:bookmarkStart w:id="43" w:name="_Toc355340954"/>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14</w:t>
      </w:r>
      <w:r w:rsidRPr="003C333C">
        <w:rPr>
          <w:lang w:val="en-AU"/>
        </w:rPr>
        <w:fldChar w:fldCharType="end"/>
      </w:r>
      <w:r w:rsidRPr="003C333C">
        <w:rPr>
          <w:lang w:val="en-AU"/>
        </w:rPr>
        <w:t>: Attitudes to Drink Driving (</w:t>
      </w:r>
      <w:r>
        <w:rPr>
          <w:lang w:val="en-AU"/>
        </w:rPr>
        <w:t>Total</w:t>
      </w:r>
      <w:r w:rsidRPr="003C333C">
        <w:rPr>
          <w:lang w:val="en-AU"/>
        </w:rPr>
        <w:t xml:space="preserve"> agree) by Driving Behaviour (2012)</w:t>
      </w:r>
      <w:bookmarkEnd w:id="43"/>
    </w:p>
    <w:tbl>
      <w:tblPr>
        <w:tblW w:w="5000"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08"/>
        <w:gridCol w:w="902"/>
        <w:gridCol w:w="896"/>
        <w:gridCol w:w="902"/>
        <w:gridCol w:w="882"/>
        <w:gridCol w:w="902"/>
        <w:gridCol w:w="939"/>
        <w:gridCol w:w="937"/>
        <w:gridCol w:w="937"/>
        <w:gridCol w:w="937"/>
      </w:tblGrid>
      <w:tr w:rsidR="00197696" w:rsidRPr="00D231F0">
        <w:trPr>
          <w:trHeight w:val="654"/>
        </w:trPr>
        <w:tc>
          <w:tcPr>
            <w:tcW w:w="817" w:type="pct"/>
            <w:shd w:val="clear" w:color="auto" w:fill="4F81BD"/>
          </w:tcPr>
          <w:p w:rsidR="00197696" w:rsidRPr="00D231F0" w:rsidRDefault="00197696" w:rsidP="00D231F0">
            <w:pPr>
              <w:spacing w:after="0"/>
              <w:rPr>
                <w:b/>
                <w:bCs/>
                <w:sz w:val="16"/>
                <w:szCs w:val="16"/>
                <w:lang w:val="en-AU"/>
              </w:rPr>
            </w:pPr>
          </w:p>
        </w:tc>
        <w:tc>
          <w:tcPr>
            <w:tcW w:w="458"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kern w:val="24"/>
                <w:sz w:val="16"/>
                <w:szCs w:val="16"/>
                <w:lang w:val="en-AU"/>
              </w:rPr>
              <w:t xml:space="preserve">2012 </w:t>
            </w:r>
            <w:r w:rsidRPr="00D231F0">
              <w:rPr>
                <w:rFonts w:ascii="Calibri" w:hAnsi="Calibri" w:cs="Calibri"/>
                <w:b/>
                <w:bCs/>
                <w:color w:val="FFFFFF"/>
                <w:kern w:val="24"/>
                <w:sz w:val="16"/>
                <w:szCs w:val="16"/>
                <w:lang w:val="en-AU"/>
              </w:rPr>
              <w:br/>
              <w:t>(1329)</w:t>
            </w:r>
          </w:p>
        </w:tc>
        <w:tc>
          <w:tcPr>
            <w:tcW w:w="455"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Speed</w:t>
            </w:r>
            <w:r w:rsidRPr="00D231F0">
              <w:rPr>
                <w:rFonts w:ascii="Calibri" w:hAnsi="Calibri" w:cs="Calibri"/>
                <w:b/>
                <w:bCs/>
                <w:color w:val="FFFFFF"/>
                <w:sz w:val="16"/>
                <w:szCs w:val="16"/>
                <w:lang w:val="en-AU"/>
              </w:rPr>
              <w:br/>
              <w:t>most or all of the time</w:t>
            </w:r>
            <w:r w:rsidRPr="00D231F0" w:rsidDel="00967C3F">
              <w:rPr>
                <w:rFonts w:ascii="Calibri" w:hAnsi="Calibri" w:cs="Calibri"/>
                <w:b/>
                <w:bCs/>
                <w:color w:val="FFFFFF"/>
                <w:sz w:val="16"/>
                <w:szCs w:val="16"/>
                <w:lang w:val="en-AU"/>
              </w:rPr>
              <w:t xml:space="preserve"> </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(138)</w:t>
            </w:r>
          </w:p>
        </w:tc>
        <w:tc>
          <w:tcPr>
            <w:tcW w:w="458"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 xml:space="preserve">Speed none to half of the time </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(1229)</w:t>
            </w:r>
          </w:p>
        </w:tc>
        <w:tc>
          <w:tcPr>
            <w:tcW w:w="448"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Drink and drive</w:t>
            </w:r>
            <w:r w:rsidRPr="00D231F0">
              <w:rPr>
                <w:rFonts w:ascii="Calibri" w:hAnsi="Calibri" w:cs="Calibri"/>
                <w:b/>
                <w:bCs/>
                <w:color w:val="FFFFFF"/>
                <w:sz w:val="16"/>
                <w:szCs w:val="16"/>
                <w:lang w:val="en-AU"/>
              </w:rPr>
              <w:br/>
              <w:t>(68)</w:t>
            </w:r>
          </w:p>
        </w:tc>
        <w:tc>
          <w:tcPr>
            <w:tcW w:w="458"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Don’t drink &amp; drive</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(1242)</w:t>
            </w:r>
          </w:p>
        </w:tc>
        <w:tc>
          <w:tcPr>
            <w:tcW w:w="477"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Road accident</w:t>
            </w:r>
            <w:r w:rsidRPr="00D231F0">
              <w:rPr>
                <w:rFonts w:ascii="Calibri" w:hAnsi="Calibri" w:cs="Calibri"/>
                <w:b/>
                <w:bCs/>
                <w:color w:val="FFFFFF"/>
                <w:sz w:val="16"/>
                <w:szCs w:val="16"/>
                <w:lang w:val="en-AU"/>
              </w:rPr>
              <w:br/>
              <w:t>(192)</w:t>
            </w:r>
          </w:p>
        </w:tc>
        <w:tc>
          <w:tcPr>
            <w:tcW w:w="476"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No road</w:t>
            </w:r>
            <w:r w:rsidRPr="00D231F0">
              <w:rPr>
                <w:rFonts w:ascii="Calibri" w:hAnsi="Calibri" w:cs="Calibri"/>
                <w:b/>
                <w:bCs/>
                <w:color w:val="FFFFFF"/>
                <w:sz w:val="16"/>
                <w:szCs w:val="16"/>
                <w:lang w:val="en-AU"/>
              </w:rPr>
              <w:br/>
              <w:t>accident</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(1133)</w:t>
            </w:r>
          </w:p>
        </w:tc>
        <w:tc>
          <w:tcPr>
            <w:tcW w:w="476"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Short distance driver</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(630)</w:t>
            </w:r>
          </w:p>
        </w:tc>
        <w:tc>
          <w:tcPr>
            <w:tcW w:w="476" w:type="pct"/>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Long distance driver</w:t>
            </w:r>
          </w:p>
          <w:p w:rsidR="00197696" w:rsidRPr="00D231F0" w:rsidRDefault="00197696" w:rsidP="00D231F0">
            <w:pPr>
              <w:spacing w:after="0"/>
              <w:jc w:val="center"/>
              <w:textAlignment w:val="bottom"/>
              <w:rPr>
                <w:rFonts w:ascii="Calibri" w:hAnsi="Calibri" w:cs="Calibri"/>
                <w:b/>
                <w:bCs/>
                <w:color w:val="FFFFFF"/>
                <w:sz w:val="16"/>
                <w:szCs w:val="16"/>
                <w:lang w:val="en-AU"/>
              </w:rPr>
            </w:pPr>
            <w:r w:rsidRPr="00D231F0">
              <w:rPr>
                <w:rFonts w:ascii="Calibri" w:hAnsi="Calibri" w:cs="Calibri"/>
                <w:b/>
                <w:bCs/>
                <w:color w:val="FFFFFF"/>
                <w:sz w:val="16"/>
                <w:szCs w:val="16"/>
                <w:lang w:val="en-AU"/>
              </w:rPr>
              <w:t>(688)</w:t>
            </w:r>
          </w:p>
        </w:tc>
      </w:tr>
      <w:tr w:rsidR="00197696" w:rsidRPr="00D231F0">
        <w:trPr>
          <w:trHeight w:val="199"/>
        </w:trPr>
        <w:tc>
          <w:tcPr>
            <w:tcW w:w="817" w:type="pct"/>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458" w:type="pct"/>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lang w:val="en-AU" w:eastAsia="en-AU"/>
              </w:rPr>
            </w:pPr>
          </w:p>
        </w:tc>
        <w:tc>
          <w:tcPr>
            <w:tcW w:w="455"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458"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448"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458"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477"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476" w:type="pct"/>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476" w:type="pct"/>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476" w:type="pct"/>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817" w:type="pct"/>
          </w:tcPr>
          <w:p w:rsidR="00197696" w:rsidRPr="00D231F0" w:rsidRDefault="00197696" w:rsidP="00FA63CE">
            <w:pPr>
              <w:rPr>
                <w:rFonts w:ascii="Calibri" w:hAnsi="Calibri" w:cs="Calibri"/>
                <w:b/>
                <w:bCs/>
                <w:sz w:val="18"/>
                <w:szCs w:val="18"/>
                <w:lang w:val="en-AU"/>
              </w:rPr>
            </w:pPr>
            <w:r w:rsidRPr="00D231F0">
              <w:rPr>
                <w:rFonts w:ascii="Calibri" w:hAnsi="Calibri" w:cs="Calibri"/>
                <w:kern w:val="24"/>
                <w:sz w:val="18"/>
                <w:szCs w:val="18"/>
                <w:lang w:val="en-AU"/>
              </w:rPr>
              <w:t xml:space="preserve">I have no problem with telling a close friend not to drive if I thought they were over the legal blood alcohol limit </w:t>
            </w:r>
          </w:p>
        </w:tc>
        <w:tc>
          <w:tcPr>
            <w:tcW w:w="458"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45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92%</w:t>
            </w:r>
          </w:p>
        </w:tc>
        <w:tc>
          <w:tcPr>
            <w:tcW w:w="458" w:type="pct"/>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95%</w:t>
            </w:r>
          </w:p>
        </w:tc>
        <w:tc>
          <w:tcPr>
            <w:tcW w:w="448"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97%</w:t>
            </w:r>
          </w:p>
        </w:tc>
        <w:tc>
          <w:tcPr>
            <w:tcW w:w="458"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477"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476"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94%</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95%</w:t>
            </w:r>
          </w:p>
        </w:tc>
        <w:tc>
          <w:tcPr>
            <w:tcW w:w="476"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96%</w:t>
            </w:r>
          </w:p>
        </w:tc>
      </w:tr>
      <w:tr w:rsidR="00197696" w:rsidRPr="00D231F0">
        <w:trPr>
          <w:trHeight w:val="20"/>
        </w:trPr>
        <w:tc>
          <w:tcPr>
            <w:tcW w:w="817" w:type="pct"/>
          </w:tcPr>
          <w:p w:rsidR="00197696" w:rsidRPr="00D231F0" w:rsidRDefault="00197696" w:rsidP="00FA63CE">
            <w:pPr>
              <w:rPr>
                <w:rFonts w:ascii="Calibri" w:hAnsi="Calibri" w:cs="Calibri"/>
                <w:b/>
                <w:bCs/>
                <w:sz w:val="18"/>
                <w:szCs w:val="18"/>
                <w:lang w:val="en-AU"/>
              </w:rPr>
            </w:pPr>
            <w:r w:rsidRPr="00D231F0">
              <w:rPr>
                <w:rFonts w:ascii="Calibri" w:hAnsi="Calibri" w:cs="Calibri"/>
                <w:kern w:val="24"/>
                <w:sz w:val="18"/>
                <w:szCs w:val="18"/>
                <w:lang w:val="en-AU"/>
              </w:rPr>
              <w:t xml:space="preserve">I would not get into a car driven by a friend if I thought they were over the legal blood alcohol limit </w:t>
            </w:r>
          </w:p>
        </w:tc>
        <w:tc>
          <w:tcPr>
            <w:tcW w:w="458"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455"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86%</w:t>
            </w:r>
          </w:p>
        </w:tc>
        <w:tc>
          <w:tcPr>
            <w:tcW w:w="458"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eastAsia="en-AU"/>
              </w:rPr>
            </w:pPr>
            <w:r w:rsidRPr="00D231F0">
              <w:rPr>
                <w:rFonts w:ascii="Calibri" w:hAnsi="Calibri" w:cs="Calibri"/>
                <w:color w:val="000000"/>
                <w:sz w:val="18"/>
                <w:szCs w:val="18"/>
                <w:lang w:val="en-AU"/>
              </w:rPr>
              <w:t>92%</w:t>
            </w:r>
          </w:p>
        </w:tc>
        <w:tc>
          <w:tcPr>
            <w:tcW w:w="448"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62%</w:t>
            </w:r>
          </w:p>
        </w:tc>
        <w:tc>
          <w:tcPr>
            <w:tcW w:w="458"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92%</w:t>
            </w:r>
          </w:p>
        </w:tc>
        <w:tc>
          <w:tcPr>
            <w:tcW w:w="477"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93%</w:t>
            </w:r>
          </w:p>
        </w:tc>
        <w:tc>
          <w:tcPr>
            <w:tcW w:w="476"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93%</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91%</w:t>
            </w:r>
          </w:p>
        </w:tc>
        <w:tc>
          <w:tcPr>
            <w:tcW w:w="476"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93%</w:t>
            </w:r>
          </w:p>
        </w:tc>
      </w:tr>
      <w:tr w:rsidR="00197696" w:rsidRPr="00D231F0">
        <w:trPr>
          <w:trHeight w:val="20"/>
        </w:trPr>
        <w:tc>
          <w:tcPr>
            <w:tcW w:w="817" w:type="pct"/>
          </w:tcPr>
          <w:p w:rsidR="00197696" w:rsidRPr="00D231F0" w:rsidRDefault="00197696" w:rsidP="00FA63CE">
            <w:pPr>
              <w:rPr>
                <w:rFonts w:ascii="Calibri" w:hAnsi="Calibri" w:cs="Calibri"/>
                <w:b/>
                <w:bCs/>
                <w:sz w:val="18"/>
                <w:szCs w:val="18"/>
                <w:lang w:val="en-AU"/>
              </w:rPr>
            </w:pPr>
            <w:r w:rsidRPr="00D231F0">
              <w:rPr>
                <w:rFonts w:ascii="Calibri" w:hAnsi="Calibri" w:cs="Calibri"/>
                <w:kern w:val="24"/>
                <w:sz w:val="18"/>
                <w:szCs w:val="18"/>
                <w:lang w:val="en-AU"/>
              </w:rPr>
              <w:t xml:space="preserve">If I was driving and over the legal limit, I am very likely to be caught </w:t>
            </w:r>
          </w:p>
        </w:tc>
        <w:tc>
          <w:tcPr>
            <w:tcW w:w="458"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45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67%</w:t>
            </w:r>
          </w:p>
        </w:tc>
        <w:tc>
          <w:tcPr>
            <w:tcW w:w="458" w:type="pct"/>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71%</w:t>
            </w:r>
          </w:p>
        </w:tc>
        <w:tc>
          <w:tcPr>
            <w:tcW w:w="448"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51%</w:t>
            </w:r>
          </w:p>
        </w:tc>
        <w:tc>
          <w:tcPr>
            <w:tcW w:w="458"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477" w:type="pct"/>
            <w:tcBorders>
              <w:lef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476" w:type="pct"/>
            <w:tcBorders>
              <w:righ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63%</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476"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74%</w:t>
            </w:r>
          </w:p>
        </w:tc>
      </w:tr>
      <w:tr w:rsidR="00197696" w:rsidRPr="00D231F0">
        <w:trPr>
          <w:trHeight w:val="20"/>
        </w:trPr>
        <w:tc>
          <w:tcPr>
            <w:tcW w:w="817" w:type="pct"/>
          </w:tcPr>
          <w:p w:rsidR="00197696" w:rsidRPr="00D231F0" w:rsidRDefault="00197696" w:rsidP="00FA63CE">
            <w:pPr>
              <w:rPr>
                <w:rFonts w:ascii="Calibri" w:hAnsi="Calibri" w:cs="Calibri"/>
                <w:b/>
                <w:bCs/>
                <w:sz w:val="18"/>
                <w:szCs w:val="18"/>
                <w:lang w:val="en-AU"/>
              </w:rPr>
            </w:pPr>
            <w:r w:rsidRPr="00D231F0">
              <w:rPr>
                <w:rFonts w:ascii="Calibri" w:hAnsi="Calibri" w:cs="Calibri"/>
                <w:kern w:val="24"/>
                <w:sz w:val="18"/>
                <w:szCs w:val="18"/>
                <w:lang w:val="en-AU"/>
              </w:rPr>
              <w:t xml:space="preserve">The penalties for drink driving are too lenient </w:t>
            </w:r>
          </w:p>
        </w:tc>
        <w:tc>
          <w:tcPr>
            <w:tcW w:w="458"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54%</w:t>
            </w:r>
          </w:p>
        </w:tc>
        <w:tc>
          <w:tcPr>
            <w:tcW w:w="455"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53%</w:t>
            </w:r>
          </w:p>
        </w:tc>
        <w:tc>
          <w:tcPr>
            <w:tcW w:w="458" w:type="pct"/>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eastAsia="en-AU"/>
              </w:rPr>
            </w:pPr>
            <w:r w:rsidRPr="00D231F0">
              <w:rPr>
                <w:rFonts w:ascii="Calibri" w:hAnsi="Calibri" w:cs="Calibri"/>
                <w:color w:val="000000"/>
                <w:sz w:val="18"/>
                <w:szCs w:val="18"/>
                <w:lang w:val="en-AU" w:eastAsia="en-AU"/>
              </w:rPr>
              <w:t>54%</w:t>
            </w:r>
          </w:p>
        </w:tc>
        <w:tc>
          <w:tcPr>
            <w:tcW w:w="448" w:type="pct"/>
            <w:tcBorders>
              <w:left w:val="single" w:sz="8"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39%</w:t>
            </w:r>
          </w:p>
        </w:tc>
        <w:tc>
          <w:tcPr>
            <w:tcW w:w="458" w:type="pct"/>
            <w:tcBorders>
              <w:right w:val="single" w:sz="8"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54%</w:t>
            </w:r>
          </w:p>
        </w:tc>
        <w:tc>
          <w:tcPr>
            <w:tcW w:w="477"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55%</w:t>
            </w:r>
          </w:p>
        </w:tc>
        <w:tc>
          <w:tcPr>
            <w:tcW w:w="476" w:type="pct"/>
            <w:tcBorders>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53%</w:t>
            </w:r>
          </w:p>
        </w:tc>
        <w:tc>
          <w:tcPr>
            <w:tcW w:w="476" w:type="pct"/>
            <w:tcBorders>
              <w:lef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54%</w:t>
            </w:r>
          </w:p>
        </w:tc>
        <w:tc>
          <w:tcPr>
            <w:tcW w:w="476" w:type="pct"/>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55%</w:t>
            </w:r>
          </w:p>
        </w:tc>
      </w:tr>
    </w:tbl>
    <w:p w:rsidR="00197696" w:rsidRPr="003C333C" w:rsidRDefault="00197696" w:rsidP="00880DBD">
      <w:pPr>
        <w:pStyle w:val="SRCfigurenote"/>
      </w:pPr>
      <w:r w:rsidRPr="003C333C">
        <w:t>Base:</w:t>
      </w:r>
      <w:r w:rsidRPr="003C333C">
        <w:tab/>
        <w:t>Licence holders</w:t>
      </w:r>
    </w:p>
    <w:p w:rsidR="00197696" w:rsidRPr="003C333C" w:rsidRDefault="00197696" w:rsidP="00880DBD">
      <w:pPr>
        <w:pStyle w:val="SRCfigurenote"/>
      </w:pPr>
      <w:r w:rsidRPr="003C333C">
        <w:t>Q29</w:t>
      </w:r>
      <w:r w:rsidRPr="003C333C">
        <w:tab/>
        <w:t>To what extent do you agree or disagree with the following statements, using a scale of 1 to 5, where 1 is “Strongly disagree” and 5 is “Strongly agree”? [single response]</w:t>
      </w:r>
    </w:p>
    <w:p w:rsidR="00197696" w:rsidRPr="003C333C" w:rsidRDefault="00197696" w:rsidP="00880DBD">
      <w:pPr>
        <w:pStyle w:val="SRCfigurenote"/>
      </w:pPr>
    </w:p>
    <w:p w:rsidR="00197696" w:rsidRPr="003C333C" w:rsidRDefault="00197696" w:rsidP="006C6237">
      <w:pPr>
        <w:rPr>
          <w:lang w:val="en-AU"/>
        </w:rPr>
      </w:pPr>
    </w:p>
    <w:p w:rsidR="00197696" w:rsidRPr="003C333C" w:rsidRDefault="00197696" w:rsidP="00346790">
      <w:pPr>
        <w:pStyle w:val="Heading2"/>
      </w:pPr>
      <w:bookmarkStart w:id="44" w:name="_Toc355340900"/>
      <w:r w:rsidRPr="003C333C">
        <w:t>Most Worrying Consequences of Drink Driving</w:t>
      </w:r>
      <w:bookmarkEnd w:id="44"/>
    </w:p>
    <w:p w:rsidR="00197696" w:rsidRPr="003C333C" w:rsidRDefault="00197696" w:rsidP="00E470BC">
      <w:pPr>
        <w:spacing w:line="360" w:lineRule="auto"/>
        <w:jc w:val="both"/>
        <w:rPr>
          <w:lang w:val="en-AU"/>
        </w:rPr>
      </w:pPr>
      <w:r>
        <w:rPr>
          <w:lang w:val="en-AU"/>
        </w:rPr>
        <w:t>In the 2011 iteration of the RSM l</w:t>
      </w:r>
      <w:r w:rsidRPr="003C333C">
        <w:rPr>
          <w:lang w:val="en-AU"/>
        </w:rPr>
        <w:t>icence holders</w:t>
      </w:r>
      <w:r>
        <w:rPr>
          <w:lang w:val="en-AU"/>
        </w:rPr>
        <w:t xml:space="preserve"> were asked to select the top three things that would worry them the most about driving over the legal blood alcohol limit from a provided list. This was modified in 2012 to ask l</w:t>
      </w:r>
      <w:r w:rsidRPr="003C333C">
        <w:rPr>
          <w:lang w:val="en-AU"/>
        </w:rPr>
        <w:t xml:space="preserve">icence holders who drink alcohol to identify </w:t>
      </w:r>
      <w:r>
        <w:rPr>
          <w:lang w:val="en-AU"/>
        </w:rPr>
        <w:t xml:space="preserve">the single </w:t>
      </w:r>
      <w:r w:rsidRPr="003C333C">
        <w:rPr>
          <w:lang w:val="en-AU"/>
        </w:rPr>
        <w:t>consequence</w:t>
      </w:r>
      <w:r>
        <w:rPr>
          <w:lang w:val="en-AU"/>
        </w:rPr>
        <w:t xml:space="preserve"> that would worry them the most</w:t>
      </w:r>
      <w:r w:rsidRPr="003C333C">
        <w:rPr>
          <w:lang w:val="en-AU"/>
        </w:rPr>
        <w:t xml:space="preserve">, reverting </w:t>
      </w:r>
      <w:r>
        <w:rPr>
          <w:lang w:val="en-AU"/>
        </w:rPr>
        <w:t>to the methodology undertaken in 2010</w:t>
      </w:r>
      <w:r w:rsidRPr="003C333C">
        <w:rPr>
          <w:lang w:val="en-AU"/>
        </w:rPr>
        <w:t xml:space="preserve">.  </w:t>
      </w:r>
    </w:p>
    <w:p w:rsidR="00197696" w:rsidRPr="003C333C" w:rsidRDefault="00197696" w:rsidP="00FA63CE">
      <w:pPr>
        <w:spacing w:line="360" w:lineRule="auto"/>
        <w:jc w:val="both"/>
        <w:rPr>
          <w:lang w:val="en-AU"/>
        </w:rPr>
      </w:pPr>
      <w:r w:rsidRPr="003C333C">
        <w:rPr>
          <w:lang w:val="en-AU"/>
        </w:rPr>
        <w:t>In 2012, 58% identified that the most worrying consequence of drink driving was hurting or killing someone</w:t>
      </w:r>
      <w:r>
        <w:rPr>
          <w:lang w:val="en-AU"/>
        </w:rPr>
        <w:t xml:space="preserve"> else</w:t>
      </w:r>
      <w:r w:rsidRPr="003C333C">
        <w:rPr>
          <w:lang w:val="en-AU"/>
        </w:rPr>
        <w:t>, followed by getting stopped by the police (14%), being fined or losing their licence (12%), and having a crash (11%). Respondents were least concerned about hurting or killing themselves (3%), or going to jail (1%).</w:t>
      </w:r>
    </w:p>
    <w:p w:rsidR="00197696" w:rsidRPr="003C333C" w:rsidRDefault="00197696" w:rsidP="006C6237">
      <w:pPr>
        <w:rPr>
          <w:lang w:val="en-AU"/>
        </w:rPr>
      </w:pPr>
    </w:p>
    <w:p w:rsidR="00197696" w:rsidRPr="003C333C" w:rsidRDefault="00197696" w:rsidP="00CA2D23">
      <w:pPr>
        <w:pStyle w:val="Figure"/>
        <w:rPr>
          <w:lang w:val="en-AU"/>
        </w:rPr>
      </w:pPr>
      <w:bookmarkStart w:id="45" w:name="_Toc355340992"/>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9</w:t>
      </w:r>
      <w:r w:rsidRPr="003C333C">
        <w:rPr>
          <w:lang w:val="en-AU"/>
        </w:rPr>
        <w:fldChar w:fldCharType="end"/>
      </w:r>
      <w:r w:rsidRPr="003C333C">
        <w:rPr>
          <w:lang w:val="en-AU"/>
        </w:rPr>
        <w:t>: Most Worrying Consequences of Drink Driving (2012)</w:t>
      </w:r>
      <w:bookmarkEnd w:id="45"/>
    </w:p>
    <w:p w:rsidR="00197696" w:rsidRPr="003C333C" w:rsidRDefault="00197696" w:rsidP="00440667">
      <w:pPr>
        <w:rPr>
          <w:lang w:val="en-AU"/>
        </w:rPr>
      </w:pPr>
      <w:r w:rsidRPr="00D231F0">
        <w:rPr>
          <w:noProof/>
          <w:lang w:val="en-AU" w:eastAsia="en-AU"/>
        </w:rPr>
        <w:object w:dxaOrig="8074" w:dyaOrig="3082">
          <v:shape id="Chart 8" o:spid="_x0000_i1043" type="#_x0000_t75" style="width:437.25pt;height:168.75pt;visibility:visible" o:ole="">
            <v:imagedata r:id="rId27" o:title="" croptop="-4061f" cropbottom="-3721f" cropleft="-4123f" cropright="-1315f"/>
            <o:lock v:ext="edit" aspectratio="f"/>
          </v:shape>
          <o:OLEObject Type="Embed" ProgID="Excel.Chart.8" ShapeID="Chart 8" DrawAspect="Content" ObjectID="_1433067559" r:id="rId28"/>
        </w:object>
      </w:r>
    </w:p>
    <w:p w:rsidR="00197696" w:rsidRPr="003C333C" w:rsidRDefault="00197696" w:rsidP="00880DBD">
      <w:pPr>
        <w:pStyle w:val="SRCfigurenote"/>
      </w:pPr>
      <w:r w:rsidRPr="003C333C">
        <w:t>Base:</w:t>
      </w:r>
      <w:r w:rsidRPr="003C333C">
        <w:tab/>
        <w:t>Licence holders who drink alcohol (n=1052)</w:t>
      </w:r>
    </w:p>
    <w:p w:rsidR="00197696" w:rsidRPr="003C333C" w:rsidRDefault="00197696" w:rsidP="00880DBD">
      <w:pPr>
        <w:pStyle w:val="SRCfigurenote"/>
      </w:pPr>
      <w:r w:rsidRPr="003C333C">
        <w:t>Q26</w:t>
      </w:r>
      <w:r w:rsidRPr="003C333C">
        <w:tab/>
        <w:t>Now if for some reason you were to drive while over the legal blood alcohol limit, what three things would worry you the most?</w:t>
      </w:r>
    </w:p>
    <w:p w:rsidR="00197696" w:rsidRPr="003C333C" w:rsidRDefault="00197696" w:rsidP="00880DBD">
      <w:pPr>
        <w:pStyle w:val="SRCfigurenote"/>
      </w:pPr>
      <w:r w:rsidRPr="003C333C">
        <w:t>Note:</w:t>
      </w:r>
      <w:r w:rsidRPr="003C333C">
        <w:tab/>
        <w:t>% based on average of top 3 reasons identified</w:t>
      </w:r>
    </w:p>
    <w:p w:rsidR="00197696" w:rsidRPr="003C333C" w:rsidRDefault="00197696" w:rsidP="00440667">
      <w:pPr>
        <w:rPr>
          <w:lang w:val="en-AU"/>
        </w:rPr>
      </w:pPr>
    </w:p>
    <w:p w:rsidR="00197696" w:rsidRPr="003C333C" w:rsidRDefault="00197696" w:rsidP="00CA2D23">
      <w:pPr>
        <w:pStyle w:val="Figure"/>
        <w:rPr>
          <w:lang w:val="en-AU"/>
        </w:rPr>
      </w:pPr>
      <w:bookmarkStart w:id="46" w:name="_Toc355340993"/>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10</w:t>
      </w:r>
      <w:r w:rsidRPr="003C333C">
        <w:rPr>
          <w:lang w:val="en-AU"/>
        </w:rPr>
        <w:fldChar w:fldCharType="end"/>
      </w:r>
      <w:r w:rsidRPr="003C333C">
        <w:rPr>
          <w:lang w:val="en-AU"/>
        </w:rPr>
        <w:t>: Most Worrying Consequences of Drink Driving – Time Series</w:t>
      </w:r>
      <w:bookmarkEnd w:id="46"/>
    </w:p>
    <w:p w:rsidR="00197696" w:rsidRPr="003C333C" w:rsidRDefault="00197696" w:rsidP="00440667">
      <w:pPr>
        <w:rPr>
          <w:lang w:val="en-AU"/>
        </w:rPr>
      </w:pPr>
      <w:r w:rsidRPr="00D231F0">
        <w:rPr>
          <w:noProof/>
          <w:lang w:val="en-AU" w:eastAsia="en-AU"/>
        </w:rPr>
        <w:object w:dxaOrig="8919" w:dyaOrig="4253">
          <v:shape id="Chart 13" o:spid="_x0000_i1044" type="#_x0000_t75" style="width:465.75pt;height:236.25pt;visibility:visible" o:ole="">
            <v:imagedata r:id="rId29" o:title="" croptop="-3976f" cropbottom="-3313f" cropleft="-1543f" cropright="-1389f"/>
            <o:lock v:ext="edit" aspectratio="f"/>
          </v:shape>
          <o:OLEObject Type="Embed" ProgID="Excel.Chart.8" ShapeID="Chart 13" DrawAspect="Content" ObjectID="_1433067560" r:id="rId30"/>
        </w:object>
      </w:r>
    </w:p>
    <w:p w:rsidR="00197696" w:rsidRPr="003C333C" w:rsidRDefault="00197696" w:rsidP="00880DBD">
      <w:pPr>
        <w:pStyle w:val="SRCfigurenote"/>
      </w:pPr>
      <w:r w:rsidRPr="003C333C">
        <w:t>Base:</w:t>
      </w:r>
      <w:r w:rsidRPr="003C333C">
        <w:tab/>
        <w:t xml:space="preserve">Licence holders who drink alcohol </w:t>
      </w:r>
    </w:p>
    <w:p w:rsidR="00197696" w:rsidRPr="003C333C" w:rsidRDefault="00197696" w:rsidP="00880DBD">
      <w:pPr>
        <w:pStyle w:val="SRCfigurenote"/>
      </w:pPr>
      <w:r w:rsidRPr="003C333C">
        <w:t>Q26</w:t>
      </w:r>
      <w:r w:rsidRPr="003C333C">
        <w:tab/>
        <w:t>If for some reason you were to drive while over the legal blood alcohol limit, what three things would worry you the most? [top mention]</w:t>
      </w:r>
    </w:p>
    <w:p w:rsidR="00197696" w:rsidRDefault="00197696" w:rsidP="00346790">
      <w:pPr>
        <w:pStyle w:val="Heading2"/>
      </w:pPr>
      <w:bookmarkStart w:id="47" w:name="_Toc355340901"/>
      <w:r w:rsidRPr="003C333C">
        <w:t>Drink Drive Behaviour</w:t>
      </w:r>
      <w:bookmarkEnd w:id="47"/>
    </w:p>
    <w:p w:rsidR="00197696" w:rsidRPr="003C333C" w:rsidRDefault="00197696" w:rsidP="00517AF6">
      <w:pPr>
        <w:pStyle w:val="Heading3"/>
      </w:pPr>
      <w:r w:rsidRPr="003C333C">
        <w:t>Planning on getting home after drinking</w:t>
      </w:r>
    </w:p>
    <w:p w:rsidR="00197696" w:rsidRPr="003C333C" w:rsidRDefault="00197696" w:rsidP="007F2651">
      <w:pPr>
        <w:spacing w:line="360" w:lineRule="auto"/>
        <w:rPr>
          <w:lang w:val="en-AU"/>
        </w:rPr>
      </w:pPr>
      <w:r>
        <w:rPr>
          <w:lang w:val="en-AU"/>
        </w:rPr>
        <w:t>Similar to 2011, t</w:t>
      </w:r>
      <w:r w:rsidRPr="003C333C">
        <w:rPr>
          <w:lang w:val="en-AU"/>
        </w:rPr>
        <w:t>he proportion of respondents who indicated that the last time they went out they planned how they would get home before they started drinking was 94%. Those who planned how they would get home after they started drinking were more likely to belong to younger age groups.</w:t>
      </w:r>
    </w:p>
    <w:p w:rsidR="00197696" w:rsidRPr="003C333C" w:rsidRDefault="00197696" w:rsidP="00CA2D23">
      <w:pPr>
        <w:pStyle w:val="Figure"/>
        <w:rPr>
          <w:lang w:val="en-AU"/>
        </w:rPr>
      </w:pPr>
      <w:bookmarkStart w:id="48" w:name="_Toc355340994"/>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11</w:t>
      </w:r>
      <w:r w:rsidRPr="003C333C">
        <w:rPr>
          <w:lang w:val="en-AU"/>
        </w:rPr>
        <w:fldChar w:fldCharType="end"/>
      </w:r>
      <w:r w:rsidRPr="003C333C">
        <w:rPr>
          <w:lang w:val="en-AU"/>
        </w:rPr>
        <w:t>: Plan for Getting Home the Last Time Drinking</w:t>
      </w:r>
      <w:bookmarkEnd w:id="48"/>
    </w:p>
    <w:p w:rsidR="00197696" w:rsidRPr="003C333C" w:rsidRDefault="00197696" w:rsidP="00440667">
      <w:pPr>
        <w:rPr>
          <w:lang w:val="en-AU"/>
        </w:rPr>
      </w:pPr>
      <w:r w:rsidRPr="00D231F0">
        <w:rPr>
          <w:noProof/>
          <w:lang w:val="en-AU" w:eastAsia="en-AU"/>
        </w:rPr>
        <w:object w:dxaOrig="9111" w:dyaOrig="3456">
          <v:shape id="Chart 16" o:spid="_x0000_i1045" type="#_x0000_t75" style="width:474pt;height:198.75pt;visibility:visible" o:ole="">
            <v:imagedata r:id="rId31" o:title="" croptop="-5803f" cropbottom="-4096f" cropleft="-1374f" cropright="-1288f"/>
            <o:lock v:ext="edit" aspectratio="f"/>
          </v:shape>
          <o:OLEObject Type="Embed" ProgID="Excel.Chart.8" ShapeID="Chart 16" DrawAspect="Content" ObjectID="_1433067561" r:id="rId32"/>
        </w:object>
      </w:r>
    </w:p>
    <w:p w:rsidR="00197696" w:rsidRPr="003C333C" w:rsidRDefault="00197696" w:rsidP="00880DBD">
      <w:pPr>
        <w:pStyle w:val="SRCfigurenote"/>
      </w:pPr>
      <w:r w:rsidRPr="003C333C">
        <w:t>Base:</w:t>
      </w:r>
      <w:r w:rsidRPr="003C333C">
        <w:tab/>
        <w:t>Licence holders who drink alcohol</w:t>
      </w:r>
    </w:p>
    <w:p w:rsidR="00197696" w:rsidRPr="003C333C" w:rsidRDefault="00197696" w:rsidP="00880DBD">
      <w:pPr>
        <w:pStyle w:val="SRCfigurenote"/>
      </w:pPr>
      <w:r w:rsidRPr="003C333C">
        <w:t>Q27</w:t>
      </w:r>
      <w:r w:rsidRPr="003C333C">
        <w:tab/>
        <w:t>Please think about the last time you went out (not at home) and drank alcohol. Did you decide how you would get home…? [single response]</w:t>
      </w:r>
    </w:p>
    <w:p w:rsidR="00197696" w:rsidRPr="003C333C" w:rsidRDefault="00197696" w:rsidP="006C6237">
      <w:pPr>
        <w:rPr>
          <w:lang w:val="en-AU"/>
        </w:rPr>
      </w:pPr>
    </w:p>
    <w:p w:rsidR="00197696" w:rsidRPr="003C333C" w:rsidRDefault="00197696" w:rsidP="007C0B72">
      <w:pPr>
        <w:spacing w:line="360" w:lineRule="auto"/>
        <w:jc w:val="both"/>
        <w:rPr>
          <w:lang w:val="en-AU"/>
        </w:rPr>
      </w:pPr>
      <w:r w:rsidRPr="003C333C">
        <w:rPr>
          <w:lang w:val="en-AU"/>
        </w:rPr>
        <w:t xml:space="preserve">Respondents who drink alcohol were asked to recall the last time they went out drinking and how they got home on that occasion.  Most commonly someone else drove them home (32%), they drove themselves but limited their alcohol consumption to be under the limit (26%), they got a taxi (18%), they got a lift (9%), walked (6%) or used public transport (3%).  When all forms of transport are taken into account, 71% of people got home after drinking by using a private vehicle in which at least one person was likely to have been over the legal blood alcohol limit. </w:t>
      </w:r>
    </w:p>
    <w:p w:rsidR="00197696" w:rsidRPr="003C333C" w:rsidRDefault="00197696" w:rsidP="005609A1">
      <w:pPr>
        <w:pStyle w:val="Figure"/>
        <w:rPr>
          <w:lang w:val="en-AU"/>
        </w:rPr>
      </w:pPr>
      <w:bookmarkStart w:id="49" w:name="_Toc355340995"/>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12</w:t>
      </w:r>
      <w:r w:rsidRPr="003C333C">
        <w:rPr>
          <w:lang w:val="en-AU"/>
        </w:rPr>
        <w:fldChar w:fldCharType="end"/>
      </w:r>
      <w:r w:rsidRPr="003C333C">
        <w:rPr>
          <w:lang w:val="en-AU"/>
        </w:rPr>
        <w:t>: Method of Getting Home After Drinking</w:t>
      </w:r>
      <w:bookmarkEnd w:id="49"/>
    </w:p>
    <w:p w:rsidR="00197696" w:rsidRPr="003C333C" w:rsidRDefault="00197696" w:rsidP="005609A1">
      <w:pPr>
        <w:rPr>
          <w:lang w:val="en-AU"/>
        </w:rPr>
      </w:pPr>
      <w:r w:rsidRPr="00D231F0">
        <w:rPr>
          <w:noProof/>
          <w:lang w:val="en-AU" w:eastAsia="en-AU"/>
        </w:rPr>
        <w:object w:dxaOrig="8938" w:dyaOrig="4244">
          <v:shape id="Chart 4" o:spid="_x0000_i1046" type="#_x0000_t75" style="width:458.25pt;height:234.75pt;visibility:visible" o:ole="">
            <v:imagedata r:id="rId33" o:title="" croptop="-4277f" cropbottom="-4138f" cropleft="-1613f" cropright="-1474f"/>
            <o:lock v:ext="edit" aspectratio="f"/>
          </v:shape>
          <o:OLEObject Type="Embed" ProgID="Excel.Chart.8" ShapeID="Chart 4" DrawAspect="Content" ObjectID="_1433067562" r:id="rId34"/>
        </w:object>
      </w:r>
    </w:p>
    <w:p w:rsidR="00197696" w:rsidRPr="003C333C" w:rsidRDefault="00197696" w:rsidP="00880DBD">
      <w:pPr>
        <w:pStyle w:val="SRCfigurenote"/>
      </w:pPr>
      <w:r w:rsidRPr="003C333C">
        <w:t>Base:</w:t>
      </w:r>
      <w:r w:rsidRPr="003C333C">
        <w:tab/>
        <w:t>Respondents who drink alcohol and do not always drink at home</w:t>
      </w:r>
    </w:p>
    <w:p w:rsidR="00197696" w:rsidRPr="003C333C" w:rsidRDefault="00197696" w:rsidP="00AB1433">
      <w:pPr>
        <w:pStyle w:val="SRCFigure1"/>
        <w:numPr>
          <w:ilvl w:val="0"/>
          <w:numId w:val="0"/>
        </w:numPr>
        <w:pBdr>
          <w:bottom w:val="none" w:sz="0" w:space="0" w:color="auto"/>
        </w:pBdr>
        <w:spacing w:before="0" w:after="0"/>
        <w:rPr>
          <w:b w:val="0"/>
          <w:bCs w:val="0"/>
          <w:sz w:val="16"/>
          <w:szCs w:val="16"/>
          <w:lang w:val="en-AU"/>
        </w:rPr>
      </w:pPr>
      <w:bookmarkStart w:id="50" w:name="_Toc347607727"/>
      <w:r w:rsidRPr="003C333C">
        <w:rPr>
          <w:b w:val="0"/>
          <w:bCs w:val="0"/>
          <w:sz w:val="16"/>
          <w:szCs w:val="16"/>
          <w:lang w:val="en-AU"/>
        </w:rPr>
        <w:t xml:space="preserve">Q28: </w:t>
      </w:r>
      <w:r>
        <w:rPr>
          <w:b w:val="0"/>
          <w:bCs w:val="0"/>
          <w:sz w:val="16"/>
          <w:szCs w:val="16"/>
          <w:lang w:val="en-AU"/>
        </w:rPr>
        <w:tab/>
      </w:r>
      <w:r w:rsidRPr="003C333C">
        <w:rPr>
          <w:b w:val="0"/>
          <w:bCs w:val="0"/>
          <w:sz w:val="16"/>
          <w:szCs w:val="16"/>
          <w:lang w:val="en-AU"/>
        </w:rPr>
        <w:t>Which one of the following best describes your journey home after drinking on that occasion? [single response]</w:t>
      </w:r>
      <w:bookmarkEnd w:id="50"/>
    </w:p>
    <w:p w:rsidR="00197696" w:rsidRPr="003C333C" w:rsidRDefault="00197696" w:rsidP="007C0B72">
      <w:pPr>
        <w:spacing w:line="360" w:lineRule="auto"/>
        <w:jc w:val="both"/>
        <w:rPr>
          <w:lang w:val="en-AU"/>
        </w:rPr>
      </w:pPr>
    </w:p>
    <w:p w:rsidR="00197696" w:rsidRDefault="00197696" w:rsidP="007C0B72">
      <w:pPr>
        <w:spacing w:line="360" w:lineRule="auto"/>
        <w:jc w:val="both"/>
        <w:rPr>
          <w:lang w:val="en-AU"/>
        </w:rPr>
      </w:pPr>
    </w:p>
    <w:p w:rsidR="00197696" w:rsidRPr="003C333C" w:rsidRDefault="00197696" w:rsidP="007C0B72">
      <w:pPr>
        <w:spacing w:line="360" w:lineRule="auto"/>
        <w:jc w:val="both"/>
        <w:rPr>
          <w:lang w:val="en-AU"/>
        </w:rPr>
      </w:pPr>
      <w:r w:rsidRPr="003C333C">
        <w:rPr>
          <w:lang w:val="en-AU"/>
        </w:rPr>
        <w:t>There were notable variations by age:</w:t>
      </w:r>
    </w:p>
    <w:p w:rsidR="00197696" w:rsidRPr="003C333C" w:rsidRDefault="00197696" w:rsidP="00315A51">
      <w:pPr>
        <w:numPr>
          <w:ilvl w:val="0"/>
          <w:numId w:val="8"/>
        </w:numPr>
        <w:spacing w:line="360" w:lineRule="auto"/>
        <w:ind w:left="567" w:hanging="425"/>
        <w:contextualSpacing/>
        <w:jc w:val="both"/>
        <w:rPr>
          <w:lang w:val="en-AU"/>
        </w:rPr>
      </w:pPr>
      <w:r w:rsidRPr="003C333C">
        <w:rPr>
          <w:lang w:val="en-AU"/>
        </w:rPr>
        <w:t>Driving but limiting alcohol consumption to be under the limit was significantly more common for those older age groups: 61+ years (38%), 40 to 60 years (30%), than for younger drivers: 26 to 39 years (22%) 18 to 25 years (7%).</w:t>
      </w:r>
    </w:p>
    <w:p w:rsidR="00197696" w:rsidRPr="003C333C" w:rsidRDefault="00197696" w:rsidP="00315A51">
      <w:pPr>
        <w:numPr>
          <w:ilvl w:val="0"/>
          <w:numId w:val="8"/>
        </w:numPr>
        <w:spacing w:line="360" w:lineRule="auto"/>
        <w:ind w:left="567" w:hanging="425"/>
        <w:contextualSpacing/>
        <w:jc w:val="both"/>
        <w:rPr>
          <w:lang w:val="en-AU"/>
        </w:rPr>
      </w:pPr>
      <w:r w:rsidRPr="003C333C">
        <w:rPr>
          <w:lang w:val="en-AU"/>
        </w:rPr>
        <w:t>Catching a taxi was often the choice of 18 to 25 years olds (28%) and 26 to 39 year olds (26%) compared to 40 to 60 year olds (14%) and 61+ year olds (7%).</w:t>
      </w:r>
    </w:p>
    <w:p w:rsidR="00197696" w:rsidRPr="003C333C" w:rsidRDefault="00197696" w:rsidP="00315A51">
      <w:pPr>
        <w:numPr>
          <w:ilvl w:val="0"/>
          <w:numId w:val="8"/>
        </w:numPr>
        <w:spacing w:line="360" w:lineRule="auto"/>
        <w:ind w:left="567" w:hanging="425"/>
        <w:contextualSpacing/>
        <w:jc w:val="both"/>
        <w:rPr>
          <w:lang w:val="en-AU"/>
        </w:rPr>
      </w:pPr>
      <w:r w:rsidRPr="003C333C">
        <w:rPr>
          <w:lang w:val="en-AU"/>
        </w:rPr>
        <w:t>Public transport was used by only a few (3%), but was more likely to be used by younger drivers (7% of 18 to 25 year olds) than older drivers (3% of 40 to 60 year olds).</w:t>
      </w:r>
    </w:p>
    <w:p w:rsidR="00197696" w:rsidRPr="003C333C" w:rsidRDefault="00197696" w:rsidP="00315A51">
      <w:pPr>
        <w:numPr>
          <w:ilvl w:val="0"/>
          <w:numId w:val="8"/>
        </w:numPr>
        <w:spacing w:line="360" w:lineRule="auto"/>
        <w:ind w:left="567" w:hanging="425"/>
        <w:contextualSpacing/>
        <w:jc w:val="both"/>
        <w:rPr>
          <w:lang w:val="en-AU"/>
        </w:rPr>
      </w:pPr>
      <w:r w:rsidRPr="003C333C">
        <w:rPr>
          <w:lang w:val="en-AU"/>
        </w:rPr>
        <w:t xml:space="preserve">Younger drivers were also more likely to report getting a lift (18% of 18 to 25 year olds; 12% of 26 to 39 year olds) than older drivers (6% of 40 to 60 year olds; 5% of 61+ year olds). </w:t>
      </w:r>
    </w:p>
    <w:p w:rsidR="00197696" w:rsidRPr="003C333C" w:rsidRDefault="00197696" w:rsidP="00315A51">
      <w:pPr>
        <w:numPr>
          <w:ilvl w:val="0"/>
          <w:numId w:val="8"/>
        </w:numPr>
        <w:spacing w:line="360" w:lineRule="auto"/>
        <w:ind w:left="567" w:hanging="425"/>
        <w:contextualSpacing/>
        <w:jc w:val="both"/>
        <w:rPr>
          <w:lang w:val="en-AU"/>
        </w:rPr>
      </w:pPr>
      <w:r w:rsidRPr="003C333C">
        <w:rPr>
          <w:lang w:val="en-AU"/>
        </w:rPr>
        <w:t xml:space="preserve">Older drivers were significantly more likely to report that someone else was driving them home (37% of </w:t>
      </w:r>
      <w:r>
        <w:rPr>
          <w:lang w:val="en-AU"/>
        </w:rPr>
        <w:t xml:space="preserve">both </w:t>
      </w:r>
      <w:r w:rsidRPr="003C333C">
        <w:rPr>
          <w:lang w:val="en-AU"/>
        </w:rPr>
        <w:t>40 to 60 year olds</w:t>
      </w:r>
      <w:r>
        <w:rPr>
          <w:lang w:val="en-AU"/>
        </w:rPr>
        <w:t xml:space="preserve"> and those 60 years and over</w:t>
      </w:r>
      <w:r w:rsidRPr="003C333C">
        <w:rPr>
          <w:lang w:val="en-AU"/>
        </w:rPr>
        <w:t xml:space="preserve">) than </w:t>
      </w:r>
      <w:r>
        <w:rPr>
          <w:lang w:val="en-AU"/>
        </w:rPr>
        <w:t xml:space="preserve">18 to 25 year olds, and </w:t>
      </w:r>
      <w:r w:rsidRPr="003C333C">
        <w:rPr>
          <w:lang w:val="en-AU"/>
        </w:rPr>
        <w:t>26</w:t>
      </w:r>
      <w:r>
        <w:rPr>
          <w:lang w:val="en-AU"/>
        </w:rPr>
        <w:t xml:space="preserve"> to </w:t>
      </w:r>
      <w:r w:rsidRPr="003C333C">
        <w:rPr>
          <w:lang w:val="en-AU"/>
        </w:rPr>
        <w:t>39 year olds</w:t>
      </w:r>
      <w:r>
        <w:rPr>
          <w:lang w:val="en-AU"/>
        </w:rPr>
        <w:t xml:space="preserve"> </w:t>
      </w:r>
      <w:r w:rsidRPr="003C333C">
        <w:rPr>
          <w:lang w:val="en-AU"/>
        </w:rPr>
        <w:t>(</w:t>
      </w:r>
      <w:r>
        <w:rPr>
          <w:lang w:val="en-AU"/>
        </w:rPr>
        <w:t xml:space="preserve">both </w:t>
      </w:r>
      <w:r w:rsidRPr="003C333C">
        <w:rPr>
          <w:lang w:val="en-AU"/>
        </w:rPr>
        <w:t>25%).</w:t>
      </w:r>
    </w:p>
    <w:p w:rsidR="00197696" w:rsidRPr="003C333C" w:rsidRDefault="00197696" w:rsidP="00440667">
      <w:pPr>
        <w:rPr>
          <w:lang w:val="en-AU"/>
        </w:rPr>
      </w:pPr>
    </w:p>
    <w:p w:rsidR="00197696" w:rsidRPr="003C333C" w:rsidRDefault="00197696" w:rsidP="00127816">
      <w:pPr>
        <w:rPr>
          <w:lang w:val="en-AU"/>
        </w:rPr>
      </w:pPr>
    </w:p>
    <w:p w:rsidR="00197696" w:rsidRPr="003C333C" w:rsidRDefault="00197696" w:rsidP="00517AF6">
      <w:pPr>
        <w:pStyle w:val="Heading3"/>
      </w:pPr>
      <w:r w:rsidRPr="003C333C">
        <w:t>Drivers Who Had Been Tested in the Last 12 Months</w:t>
      </w:r>
    </w:p>
    <w:p w:rsidR="00197696" w:rsidRPr="003C333C" w:rsidRDefault="00197696" w:rsidP="007C0B72">
      <w:pPr>
        <w:spacing w:line="360" w:lineRule="auto"/>
        <w:jc w:val="both"/>
        <w:rPr>
          <w:lang w:val="en-AU"/>
        </w:rPr>
      </w:pPr>
      <w:r w:rsidRPr="003C333C">
        <w:rPr>
          <w:lang w:val="en-AU"/>
        </w:rPr>
        <w:t xml:space="preserve">In 2012, 65% of licence holders indicated that, in the last 12 months, they had been breath tested or they had been in the car when someone else had been breath tested.  The proportion who indicated being breath tested has remained within a consistent range of 65 +/-5% since 2001. </w:t>
      </w:r>
    </w:p>
    <w:p w:rsidR="00197696" w:rsidRPr="003C333C" w:rsidRDefault="00197696" w:rsidP="007C0B72">
      <w:pPr>
        <w:spacing w:line="360" w:lineRule="auto"/>
        <w:jc w:val="both"/>
        <w:rPr>
          <w:lang w:val="en-AU"/>
        </w:rPr>
      </w:pPr>
      <w:r w:rsidRPr="003C333C">
        <w:rPr>
          <w:lang w:val="en-AU"/>
        </w:rPr>
        <w:t>Excluding outliers who reported being breath tested 10 or more times (2.3% - maximum of 37), licence holders recalled having been tested an average of 2.4 times in the last 12 months.  Unlike figures from previous monitors, there were no significant differences between rates of breath testing at least once among regional (66%) or metropolitan groups (63%), or between males (67%) and females (64%). There were, however, significant differences between in age groups, with only 55% of the 60</w:t>
      </w:r>
      <w:r>
        <w:rPr>
          <w:lang w:val="en-AU"/>
        </w:rPr>
        <w:t xml:space="preserve"> to 9</w:t>
      </w:r>
      <w:r w:rsidRPr="003C333C">
        <w:rPr>
          <w:lang w:val="en-AU"/>
        </w:rPr>
        <w:t>0</w:t>
      </w:r>
      <w:r>
        <w:rPr>
          <w:lang w:val="en-AU"/>
        </w:rPr>
        <w:t xml:space="preserve"> year old</w:t>
      </w:r>
      <w:r w:rsidRPr="003C333C">
        <w:rPr>
          <w:lang w:val="en-AU"/>
        </w:rPr>
        <w:t xml:space="preserve"> cohort reporting being in a car where the driver was breath tested, which is significantly lower than </w:t>
      </w:r>
      <w:r>
        <w:rPr>
          <w:lang w:val="en-AU"/>
        </w:rPr>
        <w:t xml:space="preserve">18 to 25s (70%), 26 to 39s (68%) and 40 to </w:t>
      </w:r>
      <w:r w:rsidRPr="003C333C">
        <w:rPr>
          <w:lang w:val="en-AU"/>
        </w:rPr>
        <w:t>60s (66%).  There were more differences in the demographic groups in relation to frequency of breath testing. Regional respondents reported a higher average number of breath tests (2.6 times) than metro respondents (2.2 times). Similarly, males (2.6 times) reported a higher average number of breath tests than females (2.2 times). Younger drivers (</w:t>
      </w:r>
      <w:r>
        <w:rPr>
          <w:lang w:val="en-AU"/>
        </w:rPr>
        <w:t xml:space="preserve">18 to </w:t>
      </w:r>
      <w:r w:rsidRPr="003C333C">
        <w:rPr>
          <w:lang w:val="en-AU"/>
        </w:rPr>
        <w:t>25</w:t>
      </w:r>
      <w:r>
        <w:rPr>
          <w:lang w:val="en-AU"/>
        </w:rPr>
        <w:t xml:space="preserve"> years</w:t>
      </w:r>
      <w:r w:rsidRPr="003C333C">
        <w:rPr>
          <w:lang w:val="en-AU"/>
        </w:rPr>
        <w:t>) reported more frequent testing (</w:t>
      </w:r>
      <w:r>
        <w:rPr>
          <w:lang w:val="en-AU"/>
        </w:rPr>
        <w:t xml:space="preserve">2.7) than respondents in the 40 to </w:t>
      </w:r>
      <w:r w:rsidRPr="003C333C">
        <w:rPr>
          <w:lang w:val="en-AU"/>
        </w:rPr>
        <w:t>60 (2.4) and 61+ (2.2) age groups, or having been in a car with someone who was breath tested.</w:t>
      </w:r>
    </w:p>
    <w:p w:rsidR="00197696" w:rsidRPr="003C333C" w:rsidRDefault="00197696" w:rsidP="007C0B72">
      <w:pPr>
        <w:spacing w:line="360" w:lineRule="auto"/>
        <w:jc w:val="both"/>
        <w:rPr>
          <w:lang w:val="en-AU"/>
        </w:rPr>
      </w:pPr>
      <w:r w:rsidRPr="003C333C">
        <w:rPr>
          <w:lang w:val="en-AU"/>
        </w:rPr>
        <w:t xml:space="preserve">Drug testing was far less commonly reported than breath testing with 4% of respondents indicating that either they, or the driver a car they were a passenger in, had been drug tested in the last 12 months.  Close to half (47%) noted that the drug test had been a saliva test, 17% cited a breath test and 30% some other form of testing or were unsure.  </w:t>
      </w:r>
    </w:p>
    <w:p w:rsidR="00197696" w:rsidRPr="003C333C" w:rsidRDefault="00197696" w:rsidP="00440667">
      <w:pPr>
        <w:rPr>
          <w:lang w:val="en-AU"/>
        </w:rPr>
      </w:pPr>
    </w:p>
    <w:p w:rsidR="00197696" w:rsidRPr="003C333C" w:rsidRDefault="00197696" w:rsidP="00440667">
      <w:pPr>
        <w:rPr>
          <w:lang w:val="en-AU"/>
        </w:rPr>
      </w:pPr>
    </w:p>
    <w:p w:rsidR="00197696" w:rsidRPr="003C333C" w:rsidRDefault="00197696" w:rsidP="00CA2D23">
      <w:pPr>
        <w:pStyle w:val="Figure"/>
        <w:rPr>
          <w:lang w:val="en-AU"/>
        </w:rPr>
      </w:pPr>
      <w:bookmarkStart w:id="51" w:name="_Toc355340996"/>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13</w:t>
      </w:r>
      <w:r w:rsidRPr="003C333C">
        <w:rPr>
          <w:lang w:val="en-AU"/>
        </w:rPr>
        <w:fldChar w:fldCharType="end"/>
      </w:r>
      <w:r w:rsidRPr="003C333C">
        <w:rPr>
          <w:lang w:val="en-AU"/>
        </w:rPr>
        <w:t>: Drivers Who Had Been Tested in the Last 12 Months – Time Series</w:t>
      </w:r>
      <w:bookmarkEnd w:id="51"/>
    </w:p>
    <w:p w:rsidR="00197696" w:rsidRPr="003C333C" w:rsidRDefault="00197696" w:rsidP="00440667">
      <w:pPr>
        <w:rPr>
          <w:lang w:val="en-AU"/>
        </w:rPr>
      </w:pPr>
      <w:r w:rsidRPr="00D231F0">
        <w:rPr>
          <w:noProof/>
          <w:lang w:val="en-AU" w:eastAsia="en-AU"/>
        </w:rPr>
        <w:object w:dxaOrig="8958" w:dyaOrig="3159">
          <v:shape id="Chart 2" o:spid="_x0000_i1047" type="#_x0000_t75" style="width:468pt;height:175.5pt;visibility:visible" o:ole="">
            <v:imagedata r:id="rId35" o:title="" croptop="-2967f" cropbottom="-4398f" cropleft="-1397f" cropright="-1536f"/>
            <o:lock v:ext="edit" aspectratio="f"/>
          </v:shape>
          <o:OLEObject Type="Embed" ProgID="Excel.Chart.8" ShapeID="Chart 2" DrawAspect="Content" ObjectID="_1433067563" r:id="rId36"/>
        </w:object>
      </w:r>
    </w:p>
    <w:p w:rsidR="00197696" w:rsidRPr="003C333C" w:rsidRDefault="00197696" w:rsidP="00880DBD">
      <w:pPr>
        <w:pStyle w:val="SRCfigurenote"/>
      </w:pPr>
      <w:r w:rsidRPr="003C333C">
        <w:t>Base:</w:t>
      </w:r>
      <w:r w:rsidRPr="003C333C">
        <w:tab/>
        <w:t>Licence holders</w:t>
      </w:r>
    </w:p>
    <w:p w:rsidR="00197696" w:rsidRPr="003C333C" w:rsidRDefault="00197696" w:rsidP="00880DBD">
      <w:pPr>
        <w:pStyle w:val="SRCfigurenote"/>
      </w:pPr>
      <w:r w:rsidRPr="003C333C">
        <w:t>Q17</w:t>
      </w:r>
      <w:r w:rsidRPr="003C333C">
        <w:tab/>
        <w:t>Over the past 12 months have you been breath tested or been in a car when the driver was breath tested?</w:t>
      </w:r>
    </w:p>
    <w:p w:rsidR="00197696" w:rsidRPr="003C333C" w:rsidRDefault="00197696" w:rsidP="00880DBD">
      <w:pPr>
        <w:pStyle w:val="SRCfigurenote"/>
      </w:pPr>
      <w:r w:rsidRPr="003C333C">
        <w:t xml:space="preserve">Q19 </w:t>
      </w:r>
      <w:r w:rsidRPr="003C333C">
        <w:tab/>
        <w:t>Over the past 12 months have you been drug tested or been in a car when the driver was drug tested?</w:t>
      </w:r>
    </w:p>
    <w:p w:rsidR="00197696" w:rsidRPr="003C333C" w:rsidRDefault="00197696" w:rsidP="006C6237">
      <w:pPr>
        <w:rPr>
          <w:lang w:val="en-AU"/>
        </w:rPr>
      </w:pPr>
    </w:p>
    <w:p w:rsidR="00197696" w:rsidRPr="003C333C" w:rsidRDefault="00197696" w:rsidP="00346790">
      <w:pPr>
        <w:pStyle w:val="Figure"/>
        <w:keepNext w:val="0"/>
        <w:rPr>
          <w:lang w:val="en-AU"/>
        </w:rPr>
      </w:pPr>
      <w:bookmarkStart w:id="52" w:name="_Toc355340955"/>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15</w:t>
      </w:r>
      <w:r w:rsidRPr="003C333C">
        <w:rPr>
          <w:lang w:val="en-AU"/>
        </w:rPr>
        <w:fldChar w:fldCharType="end"/>
      </w:r>
      <w:r w:rsidRPr="003C333C">
        <w:rPr>
          <w:lang w:val="en-AU"/>
        </w:rPr>
        <w:t>: Drivers Who Had Been Tested in the Last 12 Months by Demographics (2011)</w:t>
      </w:r>
      <w:bookmarkEnd w:id="52"/>
    </w:p>
    <w:tbl>
      <w:tblPr>
        <w:tblW w:w="9660" w:type="dxa"/>
        <w:tblInd w:w="108" w:type="dxa"/>
        <w:tblBorders>
          <w:top w:val="single" w:sz="8" w:space="0" w:color="4F81BD"/>
          <w:left w:val="single" w:sz="8" w:space="0" w:color="4F81BD"/>
          <w:bottom w:val="single" w:sz="8" w:space="0" w:color="4F81BD"/>
          <w:right w:val="single" w:sz="8" w:space="0" w:color="4F81BD"/>
        </w:tblBorders>
        <w:tblLayout w:type="fixed"/>
        <w:tblLook w:val="00A0"/>
      </w:tblPr>
      <w:tblGrid>
        <w:gridCol w:w="1654"/>
        <w:gridCol w:w="889"/>
        <w:gridCol w:w="890"/>
        <w:gridCol w:w="889"/>
        <w:gridCol w:w="890"/>
        <w:gridCol w:w="889"/>
        <w:gridCol w:w="890"/>
        <w:gridCol w:w="889"/>
        <w:gridCol w:w="890"/>
        <w:gridCol w:w="890"/>
      </w:tblGrid>
      <w:tr w:rsidR="00197696" w:rsidRPr="00D231F0">
        <w:trPr>
          <w:trHeight w:val="646"/>
        </w:trPr>
        <w:tc>
          <w:tcPr>
            <w:tcW w:w="1654"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sz w:val="18"/>
                <w:szCs w:val="18"/>
                <w:lang w:val="en-AU"/>
              </w:rPr>
            </w:pPr>
          </w:p>
        </w:tc>
        <w:tc>
          <w:tcPr>
            <w:tcW w:w="889"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889"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89"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89"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90"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90"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274"/>
        </w:trPr>
        <w:tc>
          <w:tcPr>
            <w:tcW w:w="1654"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rPr>
                <w:rFonts w:ascii="Calibri" w:hAnsi="Calibri" w:cs="Calibri"/>
                <w:b/>
                <w:bCs/>
                <w:sz w:val="18"/>
                <w:szCs w:val="18"/>
                <w:lang w:val="en-AU" w:eastAsia="en-AU"/>
              </w:rPr>
            </w:pPr>
          </w:p>
        </w:tc>
        <w:tc>
          <w:tcPr>
            <w:tcW w:w="889" w:type="dxa"/>
            <w:tcBorders>
              <w:top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89"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89"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90"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89"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90"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90"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654" w:type="dxa"/>
            <w:tcBorders>
              <w:right w:val="dotted" w:sz="4" w:space="0" w:color="1F497D"/>
            </w:tcBorders>
            <w:vAlign w:val="center"/>
          </w:tcPr>
          <w:p w:rsidR="00197696" w:rsidRPr="00D231F0" w:rsidRDefault="00197696" w:rsidP="00E0239E">
            <w:pPr>
              <w:rPr>
                <w:rFonts w:ascii="Calibri" w:hAnsi="Calibri" w:cs="Calibri"/>
                <w:b/>
                <w:bCs/>
                <w:sz w:val="18"/>
                <w:szCs w:val="18"/>
                <w:lang w:val="en-AU"/>
              </w:rPr>
            </w:pPr>
            <w:r w:rsidRPr="00D231F0">
              <w:rPr>
                <w:rFonts w:ascii="Calibri" w:hAnsi="Calibri" w:cs="Calibri"/>
                <w:b/>
                <w:bCs/>
                <w:sz w:val="18"/>
                <w:szCs w:val="18"/>
                <w:lang w:val="en-AU"/>
              </w:rPr>
              <w:t>Breath tested in last 12 months</w:t>
            </w:r>
          </w:p>
        </w:tc>
        <w:tc>
          <w:tcPr>
            <w:tcW w:w="889" w:type="dxa"/>
            <w:tcBorders>
              <w:left w:val="dotted" w:sz="4" w:space="0" w:color="1F497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65%</w:t>
            </w:r>
          </w:p>
        </w:tc>
        <w:tc>
          <w:tcPr>
            <w:tcW w:w="890" w:type="dxa"/>
            <w:tcBorders>
              <w:left w:val="single" w:sz="8" w:space="0" w:color="1F497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63%</w:t>
            </w:r>
          </w:p>
        </w:tc>
        <w:tc>
          <w:tcPr>
            <w:tcW w:w="889" w:type="dxa"/>
            <w:tcBorders>
              <w:left w:val="dotted" w:sz="4" w:space="0" w:color="1F497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66%</w:t>
            </w:r>
          </w:p>
        </w:tc>
        <w:tc>
          <w:tcPr>
            <w:tcW w:w="890" w:type="dxa"/>
            <w:tcBorders>
              <w:left w:val="single" w:sz="8" w:space="0" w:color="1F497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67%</w:t>
            </w:r>
          </w:p>
        </w:tc>
        <w:tc>
          <w:tcPr>
            <w:tcW w:w="889" w:type="dxa"/>
            <w:tcBorders>
              <w:left w:val="dotted" w:sz="4" w:space="0" w:color="1F497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64%</w:t>
            </w:r>
          </w:p>
        </w:tc>
        <w:tc>
          <w:tcPr>
            <w:tcW w:w="890" w:type="dxa"/>
            <w:tcBorders>
              <w:left w:val="single" w:sz="8" w:space="0" w:color="1F497D"/>
              <w:right w:val="dotted" w:sz="4"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70%</w:t>
            </w:r>
          </w:p>
        </w:tc>
        <w:tc>
          <w:tcPr>
            <w:tcW w:w="889" w:type="dxa"/>
            <w:tcBorders>
              <w:left w:val="dotted" w:sz="4" w:space="0" w:color="1F497D"/>
              <w:right w:val="dotted" w:sz="4"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68%</w:t>
            </w:r>
          </w:p>
        </w:tc>
        <w:tc>
          <w:tcPr>
            <w:tcW w:w="890" w:type="dxa"/>
            <w:tcBorders>
              <w:left w:val="dotted" w:sz="4" w:space="0" w:color="1F497D"/>
              <w:right w:val="dotted" w:sz="4" w:space="0" w:color="1F497D"/>
            </w:tcBorders>
            <w:shd w:val="clear" w:color="auto" w:fill="F79646"/>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66%</w:t>
            </w:r>
          </w:p>
        </w:tc>
        <w:tc>
          <w:tcPr>
            <w:tcW w:w="890" w:type="dxa"/>
            <w:tcBorders>
              <w:left w:val="dotted" w:sz="4" w:space="0" w:color="1F497D"/>
            </w:tcBorders>
            <w:shd w:val="clear" w:color="auto" w:fill="9BBB59"/>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55%</w:t>
            </w:r>
          </w:p>
        </w:tc>
      </w:tr>
      <w:tr w:rsidR="00197696" w:rsidRPr="00D231F0">
        <w:trPr>
          <w:trHeight w:val="20"/>
        </w:trPr>
        <w:tc>
          <w:tcPr>
            <w:tcW w:w="1654" w:type="dxa"/>
            <w:tcBorders>
              <w:top w:val="single" w:sz="8" w:space="0" w:color="4F81BD"/>
              <w:bottom w:val="single" w:sz="8" w:space="0" w:color="4F81BD"/>
              <w:right w:val="dotted" w:sz="4" w:space="0" w:color="1F497D"/>
            </w:tcBorders>
            <w:vAlign w:val="center"/>
          </w:tcPr>
          <w:p w:rsidR="00197696" w:rsidRPr="00D231F0" w:rsidRDefault="00197696" w:rsidP="00E0239E">
            <w:pPr>
              <w:rPr>
                <w:rFonts w:ascii="Calibri" w:hAnsi="Calibri" w:cs="Calibri"/>
                <w:b/>
                <w:bCs/>
                <w:sz w:val="18"/>
                <w:szCs w:val="18"/>
                <w:lang w:val="en-AU"/>
              </w:rPr>
            </w:pPr>
            <w:r w:rsidRPr="00D231F0">
              <w:rPr>
                <w:rFonts w:ascii="Calibri" w:hAnsi="Calibri" w:cs="Calibri"/>
                <w:b/>
                <w:bCs/>
                <w:sz w:val="18"/>
                <w:szCs w:val="18"/>
                <w:lang w:val="en-AU"/>
              </w:rPr>
              <w:t>Average number of times breath tested</w:t>
            </w:r>
          </w:p>
        </w:tc>
        <w:tc>
          <w:tcPr>
            <w:tcW w:w="88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2.4</w:t>
            </w:r>
          </w:p>
        </w:tc>
        <w:tc>
          <w:tcPr>
            <w:tcW w:w="890"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2.2</w:t>
            </w:r>
          </w:p>
        </w:tc>
        <w:tc>
          <w:tcPr>
            <w:tcW w:w="88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2.6</w:t>
            </w:r>
          </w:p>
        </w:tc>
        <w:tc>
          <w:tcPr>
            <w:tcW w:w="890"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2.6</w:t>
            </w:r>
          </w:p>
        </w:tc>
        <w:tc>
          <w:tcPr>
            <w:tcW w:w="88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2.2</w:t>
            </w:r>
          </w:p>
        </w:tc>
        <w:tc>
          <w:tcPr>
            <w:tcW w:w="890"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2.7</w:t>
            </w:r>
          </w:p>
        </w:tc>
        <w:tc>
          <w:tcPr>
            <w:tcW w:w="889"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2.5</w:t>
            </w:r>
          </w:p>
        </w:tc>
        <w:tc>
          <w:tcPr>
            <w:tcW w:w="89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2.4</w:t>
            </w:r>
          </w:p>
        </w:tc>
        <w:tc>
          <w:tcPr>
            <w:tcW w:w="890" w:type="dxa"/>
            <w:tcBorders>
              <w:top w:val="single" w:sz="8" w:space="0" w:color="4F81BD"/>
              <w:left w:val="dotted" w:sz="4" w:space="0" w:color="1F497D"/>
              <w:bottom w:val="single" w:sz="8" w:space="0" w:color="4F81BD"/>
            </w:tcBorders>
            <w:vAlign w:val="center"/>
          </w:tcPr>
          <w:p w:rsidR="00197696" w:rsidRPr="00D231F0" w:rsidRDefault="00197696" w:rsidP="00D231F0">
            <w:pPr>
              <w:jc w:val="center"/>
              <w:rPr>
                <w:rFonts w:ascii="Calibri" w:hAnsi="Calibri" w:cs="Calibri"/>
                <w:sz w:val="18"/>
                <w:szCs w:val="18"/>
                <w:lang w:val="en-AU"/>
              </w:rPr>
            </w:pPr>
            <w:r w:rsidRPr="00D231F0">
              <w:rPr>
                <w:rFonts w:ascii="Calibri" w:hAnsi="Calibri" w:cs="Calibri"/>
                <w:sz w:val="18"/>
                <w:szCs w:val="18"/>
                <w:lang w:val="en-AU"/>
              </w:rPr>
              <w:t>2.2</w:t>
            </w:r>
          </w:p>
        </w:tc>
      </w:tr>
      <w:tr w:rsidR="00197696" w:rsidRPr="00D231F0">
        <w:trPr>
          <w:trHeight w:val="20"/>
        </w:trPr>
        <w:tc>
          <w:tcPr>
            <w:tcW w:w="1654" w:type="dxa"/>
            <w:tcBorders>
              <w:bottom w:val="single" w:sz="8" w:space="0" w:color="4F81BD"/>
              <w:right w:val="dotted" w:sz="4" w:space="0" w:color="1F497D"/>
            </w:tcBorders>
            <w:vAlign w:val="center"/>
          </w:tcPr>
          <w:p w:rsidR="00197696" w:rsidRPr="00D231F0" w:rsidRDefault="00197696" w:rsidP="00E0239E">
            <w:pPr>
              <w:rPr>
                <w:rFonts w:ascii="Calibri" w:hAnsi="Calibri" w:cs="Calibri"/>
                <w:b/>
                <w:bCs/>
                <w:sz w:val="18"/>
                <w:szCs w:val="18"/>
                <w:lang w:val="en-AU"/>
              </w:rPr>
            </w:pPr>
            <w:r w:rsidRPr="00D231F0">
              <w:rPr>
                <w:rFonts w:ascii="Calibri" w:hAnsi="Calibri" w:cs="Calibri"/>
                <w:b/>
                <w:bCs/>
                <w:sz w:val="18"/>
                <w:szCs w:val="18"/>
                <w:lang w:val="en-AU"/>
              </w:rPr>
              <w:t>Been drug tested in last 12 months</w:t>
            </w:r>
          </w:p>
        </w:tc>
        <w:tc>
          <w:tcPr>
            <w:tcW w:w="889" w:type="dxa"/>
            <w:tcBorders>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w:t>
            </w:r>
          </w:p>
        </w:tc>
        <w:tc>
          <w:tcPr>
            <w:tcW w:w="890" w:type="dxa"/>
            <w:tcBorders>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w:t>
            </w:r>
          </w:p>
        </w:tc>
        <w:tc>
          <w:tcPr>
            <w:tcW w:w="889" w:type="dxa"/>
            <w:tcBorders>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w:t>
            </w:r>
          </w:p>
        </w:tc>
        <w:tc>
          <w:tcPr>
            <w:tcW w:w="890" w:type="dxa"/>
            <w:tcBorders>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5%</w:t>
            </w:r>
          </w:p>
        </w:tc>
        <w:tc>
          <w:tcPr>
            <w:tcW w:w="889" w:type="dxa"/>
            <w:tcBorders>
              <w:left w:val="dotted" w:sz="4" w:space="0" w:color="1F497D"/>
              <w:bottom w:val="single" w:sz="8" w:space="0" w:color="4F81BD"/>
              <w:right w:val="single" w:sz="8"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w:t>
            </w:r>
          </w:p>
        </w:tc>
        <w:tc>
          <w:tcPr>
            <w:tcW w:w="890" w:type="dxa"/>
            <w:tcBorders>
              <w:left w:val="single" w:sz="8"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8%</w:t>
            </w:r>
          </w:p>
        </w:tc>
        <w:tc>
          <w:tcPr>
            <w:tcW w:w="889" w:type="dxa"/>
            <w:tcBorders>
              <w:left w:val="dotted" w:sz="4"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6%</w:t>
            </w:r>
          </w:p>
        </w:tc>
        <w:tc>
          <w:tcPr>
            <w:tcW w:w="890" w:type="dxa"/>
            <w:tcBorders>
              <w:left w:val="dotted" w:sz="4" w:space="0" w:color="1F497D"/>
              <w:bottom w:val="single" w:sz="8" w:space="0" w:color="4F81BD"/>
              <w:right w:val="dotted" w:sz="4" w:space="0" w:color="1F497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4%</w:t>
            </w:r>
          </w:p>
        </w:tc>
        <w:tc>
          <w:tcPr>
            <w:tcW w:w="890" w:type="dxa"/>
            <w:tcBorders>
              <w:left w:val="dotted" w:sz="4" w:space="0" w:color="1F497D"/>
              <w:bottom w:val="single" w:sz="8" w:space="0" w:color="4F81BD"/>
            </w:tcBorders>
            <w:vAlign w:val="center"/>
          </w:tcPr>
          <w:p w:rsidR="00197696" w:rsidRPr="00D231F0" w:rsidRDefault="00197696" w:rsidP="00D231F0">
            <w:pPr>
              <w:jc w:val="center"/>
              <w:rPr>
                <w:rFonts w:ascii="Calibri" w:hAnsi="Calibri" w:cs="Calibri"/>
                <w:color w:val="000000"/>
                <w:sz w:val="18"/>
                <w:szCs w:val="18"/>
                <w:lang w:val="en-AU"/>
              </w:rPr>
            </w:pPr>
            <w:r w:rsidRPr="00D231F0">
              <w:rPr>
                <w:rFonts w:ascii="Calibri" w:hAnsi="Calibri" w:cs="Calibri"/>
                <w:color w:val="000000"/>
                <w:sz w:val="18"/>
                <w:szCs w:val="18"/>
                <w:lang w:val="en-AU"/>
              </w:rPr>
              <w:t>2%</w:t>
            </w:r>
          </w:p>
        </w:tc>
      </w:tr>
    </w:tbl>
    <w:p w:rsidR="00197696" w:rsidRPr="003C333C" w:rsidRDefault="00197696" w:rsidP="00880DBD">
      <w:pPr>
        <w:pStyle w:val="SRCfigurenote"/>
      </w:pPr>
      <w:r w:rsidRPr="003C333C">
        <w:t>Base:</w:t>
      </w:r>
      <w:r w:rsidRPr="003C333C">
        <w:tab/>
        <w:t>Licence holders: Average number of times based on those who had been breath tested</w:t>
      </w:r>
    </w:p>
    <w:p w:rsidR="00197696" w:rsidRPr="003C333C" w:rsidRDefault="00197696" w:rsidP="00880DBD">
      <w:pPr>
        <w:pStyle w:val="SRCfigurenote"/>
      </w:pPr>
      <w:r w:rsidRPr="003C333C">
        <w:t>Q17</w:t>
      </w:r>
      <w:r w:rsidRPr="003C333C">
        <w:tab/>
        <w:t>Over the past 12 months have you been breath tested or been in a car when the driver was breath tested?</w:t>
      </w:r>
    </w:p>
    <w:p w:rsidR="00197696" w:rsidRPr="003C333C" w:rsidRDefault="00197696" w:rsidP="00880DBD">
      <w:pPr>
        <w:pStyle w:val="SRCfigurenote"/>
      </w:pPr>
      <w:r w:rsidRPr="003C333C">
        <w:t>Q18</w:t>
      </w:r>
      <w:r w:rsidRPr="003C333C">
        <w:tab/>
        <w:t>Approximately on how many occasions in the past 12 months have you been breath tested or been in a car when the driver was breath tested?</w:t>
      </w:r>
    </w:p>
    <w:p w:rsidR="00197696" w:rsidRPr="003C333C" w:rsidRDefault="00197696" w:rsidP="00880DBD">
      <w:pPr>
        <w:pStyle w:val="SRCfigurenote"/>
      </w:pPr>
      <w:r w:rsidRPr="003C333C">
        <w:t xml:space="preserve">Q19 </w:t>
      </w:r>
      <w:r w:rsidRPr="003C333C">
        <w:tab/>
        <w:t>Over the past 12 months have you been drug tested or been in a car when the driver was drug tested?</w:t>
      </w:r>
    </w:p>
    <w:p w:rsidR="00197696" w:rsidRPr="003C333C" w:rsidRDefault="00197696" w:rsidP="006C6237">
      <w:pPr>
        <w:rPr>
          <w:lang w:val="en-AU"/>
        </w:rPr>
      </w:pPr>
    </w:p>
    <w:p w:rsidR="00197696" w:rsidRPr="003C333C" w:rsidRDefault="00197696" w:rsidP="00517AF6">
      <w:pPr>
        <w:pStyle w:val="Heading3"/>
      </w:pPr>
      <w:r w:rsidRPr="003C333C">
        <w:t>Drivers Who Thought They Had Been Over the Legal Limit in Last 12 Months</w:t>
      </w:r>
    </w:p>
    <w:p w:rsidR="00197696" w:rsidRPr="003C333C" w:rsidRDefault="00197696" w:rsidP="007C0B72">
      <w:pPr>
        <w:spacing w:line="360" w:lineRule="auto"/>
        <w:jc w:val="both"/>
        <w:rPr>
          <w:lang w:val="en-AU"/>
        </w:rPr>
      </w:pPr>
      <w:r w:rsidRPr="003C333C">
        <w:rPr>
          <w:lang w:val="en-AU"/>
        </w:rPr>
        <w:t xml:space="preserve">Over recent years, there has been a considerable decline in the proportion of licence holders who knew or thought that they had driven a car in the last 12 months when they were over the legal blood alcohol limit.  In 2012, 5% indicated that they had driven over the legal limit compared to 6% in 2011, 8% in 2010, and 11% in 2009. </w:t>
      </w:r>
    </w:p>
    <w:p w:rsidR="00197696" w:rsidRPr="003C333C" w:rsidRDefault="00197696" w:rsidP="007C0B72">
      <w:pPr>
        <w:spacing w:line="360" w:lineRule="auto"/>
        <w:jc w:val="both"/>
        <w:rPr>
          <w:lang w:val="en-AU"/>
        </w:rPr>
      </w:pPr>
      <w:r w:rsidRPr="003C333C">
        <w:rPr>
          <w:lang w:val="en-AU"/>
        </w:rPr>
        <w:t>A similar, positive reduction has been observed among respondents with regard to whether they had been a passenger in a car when they knew or suspected that the driver was over the legal limit (5%). This marks a drop of around 3% from 2011 levels and a halving of levels reported in 2010 (which represented a spike up from around 6% in 2008).</w:t>
      </w:r>
    </w:p>
    <w:p w:rsidR="00197696" w:rsidRPr="003C333C" w:rsidRDefault="00197696" w:rsidP="005609A1">
      <w:pPr>
        <w:pStyle w:val="Figure"/>
        <w:rPr>
          <w:lang w:val="en-AU"/>
        </w:rPr>
      </w:pPr>
      <w:bookmarkStart w:id="53" w:name="_Toc355340997"/>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14</w:t>
      </w:r>
      <w:r w:rsidRPr="003C333C">
        <w:rPr>
          <w:lang w:val="en-AU"/>
        </w:rPr>
        <w:fldChar w:fldCharType="end"/>
      </w:r>
      <w:r w:rsidRPr="003C333C">
        <w:rPr>
          <w:lang w:val="en-AU"/>
        </w:rPr>
        <w:t>: Drivers Who Thought They Had Been Over the Legal Limit, or Had Been a Passenger in a Vehicle in Which the Driver was Over the Limit in Last 12 Months – Time Series</w:t>
      </w:r>
      <w:bookmarkEnd w:id="53"/>
    </w:p>
    <w:p w:rsidR="00197696" w:rsidRPr="003C333C" w:rsidRDefault="00197696" w:rsidP="00880DBD">
      <w:pPr>
        <w:pStyle w:val="SRCfigurenote"/>
      </w:pPr>
      <w:r w:rsidRPr="008C5B2D">
        <w:rPr>
          <w:noProof/>
          <w:lang w:eastAsia="en-AU"/>
        </w:rPr>
        <w:object w:dxaOrig="9034" w:dyaOrig="3994">
          <v:shape id="Chart 12" o:spid="_x0000_i1048" type="#_x0000_t75" style="width:460.5pt;height:213.75pt;visibility:visible" o:ole="">
            <v:imagedata r:id="rId37" o:title=""/>
            <o:lock v:ext="edit" aspectratio="f"/>
          </v:shape>
          <o:OLEObject Type="Embed" ProgID="Excel.Chart.8" ShapeID="Chart 12" DrawAspect="Content" ObjectID="_1433067564" r:id="rId38"/>
        </w:object>
      </w:r>
      <w:r w:rsidRPr="003C333C">
        <w:t xml:space="preserve">Base: </w:t>
      </w:r>
      <w:r>
        <w:tab/>
      </w:r>
      <w:r w:rsidRPr="003C333C">
        <w:t>Licence holders</w:t>
      </w:r>
    </w:p>
    <w:p w:rsidR="00197696" w:rsidRPr="003C333C" w:rsidRDefault="00197696" w:rsidP="00880DBD">
      <w:pPr>
        <w:pStyle w:val="SRCfigurenote"/>
      </w:pPr>
      <w:r w:rsidRPr="003C333C">
        <w:t xml:space="preserve">Q21 </w:t>
      </w:r>
      <w:r w:rsidRPr="003C333C">
        <w:tab/>
        <w:t>Have you been in a car over the last 12 months when you knew or thought the driver was over the legal blood alcohol limit?</w:t>
      </w:r>
    </w:p>
    <w:p w:rsidR="00197696" w:rsidRPr="003C333C" w:rsidRDefault="00197696" w:rsidP="00880DBD">
      <w:pPr>
        <w:pStyle w:val="SRCfigurenote"/>
      </w:pPr>
      <w:r w:rsidRPr="003C333C">
        <w:t>Q23</w:t>
      </w:r>
      <w:r w:rsidRPr="003C333C">
        <w:tab/>
        <w:t>During the last 12 months, have you driven a car when you knew or thought you were over the legal blood alcohol limit?</w:t>
      </w:r>
    </w:p>
    <w:p w:rsidR="00197696" w:rsidRPr="003C333C" w:rsidRDefault="00197696" w:rsidP="005609A1">
      <w:pPr>
        <w:rPr>
          <w:lang w:val="en-AU"/>
        </w:rPr>
      </w:pPr>
    </w:p>
    <w:p w:rsidR="00197696" w:rsidRPr="003C333C" w:rsidRDefault="00197696" w:rsidP="00186BBE">
      <w:pPr>
        <w:spacing w:line="360" w:lineRule="auto"/>
        <w:rPr>
          <w:lang w:val="en-AU"/>
        </w:rPr>
      </w:pPr>
      <w:r>
        <w:rPr>
          <w:lang w:val="en-AU"/>
        </w:rPr>
        <w:t>As Table 16 shows, r</w:t>
      </w:r>
      <w:r w:rsidRPr="003C333C">
        <w:rPr>
          <w:lang w:val="en-AU"/>
        </w:rPr>
        <w:t>isk-taking behaviours involving drink driving were more likely among males</w:t>
      </w:r>
      <w:r>
        <w:rPr>
          <w:lang w:val="en-AU"/>
        </w:rPr>
        <w:t xml:space="preserve"> compared with females</w:t>
      </w:r>
      <w:r w:rsidRPr="003C333C">
        <w:rPr>
          <w:lang w:val="en-AU"/>
        </w:rPr>
        <w:t>,</w:t>
      </w:r>
      <w:r>
        <w:rPr>
          <w:lang w:val="en-AU"/>
        </w:rPr>
        <w:t xml:space="preserve"> and</w:t>
      </w:r>
      <w:r w:rsidRPr="003C333C">
        <w:rPr>
          <w:lang w:val="en-AU"/>
        </w:rPr>
        <w:t xml:space="preserve"> younger </w:t>
      </w:r>
      <w:r>
        <w:rPr>
          <w:lang w:val="en-AU"/>
        </w:rPr>
        <w:t>licence holders</w:t>
      </w:r>
      <w:r w:rsidRPr="003C333C">
        <w:rPr>
          <w:lang w:val="en-AU"/>
        </w:rPr>
        <w:t xml:space="preserve"> compared to older licence holders, </w:t>
      </w:r>
      <w:r>
        <w:rPr>
          <w:lang w:val="en-AU"/>
        </w:rPr>
        <w:t xml:space="preserve">as well as </w:t>
      </w:r>
      <w:r w:rsidRPr="003C333C">
        <w:rPr>
          <w:lang w:val="en-AU"/>
        </w:rPr>
        <w:t>those who report speeding over their self-defined speed limit at least half of the time</w:t>
      </w:r>
      <w:r>
        <w:rPr>
          <w:lang w:val="en-AU"/>
        </w:rPr>
        <w:t xml:space="preserve"> (see </w:t>
      </w:r>
      <w:fldSimple w:instr=" REF _Ref355187114 \h  \* MERGEFORMAT ">
        <w:r w:rsidRPr="003C333C">
          <w:rPr>
            <w:lang w:val="en-AU"/>
          </w:rPr>
          <w:t xml:space="preserve">Table </w:t>
        </w:r>
        <w:r>
          <w:rPr>
            <w:lang w:val="en-AU"/>
          </w:rPr>
          <w:t>17</w:t>
        </w:r>
      </w:fldSimple>
      <w:r>
        <w:rPr>
          <w:lang w:val="en-AU"/>
        </w:rPr>
        <w:t>)</w:t>
      </w:r>
      <w:r w:rsidRPr="003C333C">
        <w:rPr>
          <w:lang w:val="en-AU"/>
        </w:rPr>
        <w:t>:</w:t>
      </w:r>
    </w:p>
    <w:p w:rsidR="00197696" w:rsidRPr="003C333C" w:rsidRDefault="00197696" w:rsidP="00315A51">
      <w:pPr>
        <w:numPr>
          <w:ilvl w:val="0"/>
          <w:numId w:val="7"/>
        </w:numPr>
        <w:spacing w:line="360" w:lineRule="auto"/>
        <w:ind w:left="567" w:hanging="425"/>
        <w:contextualSpacing/>
        <w:jc w:val="both"/>
        <w:rPr>
          <w:lang w:val="en-AU"/>
        </w:rPr>
      </w:pPr>
      <w:r w:rsidRPr="003C333C">
        <w:rPr>
          <w:lang w:val="en-AU"/>
        </w:rPr>
        <w:t>18 to 25 years olds (10%) and 26</w:t>
      </w:r>
      <w:r w:rsidRPr="00661B6D">
        <w:rPr>
          <w:lang w:val="en-AU"/>
        </w:rPr>
        <w:t xml:space="preserve"> </w:t>
      </w:r>
      <w:r>
        <w:rPr>
          <w:lang w:val="en-AU"/>
        </w:rPr>
        <w:t xml:space="preserve">to </w:t>
      </w:r>
      <w:r w:rsidRPr="003C333C">
        <w:rPr>
          <w:lang w:val="en-AU"/>
        </w:rPr>
        <w:t>36 year old (7%) were significantly more likely to have driven over the legal limit (10%) than 40</w:t>
      </w:r>
      <w:r w:rsidRPr="00661B6D">
        <w:rPr>
          <w:lang w:val="en-AU"/>
        </w:rPr>
        <w:t xml:space="preserve"> </w:t>
      </w:r>
      <w:r>
        <w:rPr>
          <w:lang w:val="en-AU"/>
        </w:rPr>
        <w:t xml:space="preserve">to </w:t>
      </w:r>
      <w:r w:rsidRPr="003C333C">
        <w:rPr>
          <w:lang w:val="en-AU"/>
        </w:rPr>
        <w:t>60 (3%) or 61+ (2%) cohorts.  They were also more likely to have been a passenger when they suspected that the driver was over the legal limit (13%) than all other age groups. In part, this result may be due to the stricter restrictions (.00 BAC) placed on younger drivers.</w:t>
      </w:r>
    </w:p>
    <w:p w:rsidR="00197696" w:rsidRPr="003C333C" w:rsidRDefault="00197696" w:rsidP="00315A51">
      <w:pPr>
        <w:numPr>
          <w:ilvl w:val="0"/>
          <w:numId w:val="7"/>
        </w:numPr>
        <w:spacing w:line="360" w:lineRule="auto"/>
        <w:ind w:left="567" w:hanging="425"/>
        <w:contextualSpacing/>
        <w:jc w:val="both"/>
        <w:rPr>
          <w:lang w:val="en-AU"/>
        </w:rPr>
      </w:pPr>
      <w:r w:rsidRPr="003C333C">
        <w:rPr>
          <w:lang w:val="en-AU"/>
        </w:rPr>
        <w:t>Males (6%) were almost twice as likely as females (3%) to report having driven over the legal blood alcohol limit.</w:t>
      </w:r>
    </w:p>
    <w:p w:rsidR="00197696" w:rsidRPr="003C333C" w:rsidRDefault="00197696" w:rsidP="00315A51">
      <w:pPr>
        <w:numPr>
          <w:ilvl w:val="0"/>
          <w:numId w:val="7"/>
        </w:numPr>
        <w:spacing w:line="360" w:lineRule="auto"/>
        <w:ind w:left="567" w:hanging="425"/>
        <w:contextualSpacing/>
        <w:jc w:val="both"/>
        <w:rPr>
          <w:lang w:val="en-AU"/>
        </w:rPr>
      </w:pPr>
      <w:r w:rsidRPr="003C333C">
        <w:rPr>
          <w:lang w:val="en-AU"/>
        </w:rPr>
        <w:t>Those who reported speeding at least half the time above their defined “speeding limit” at 60km/h or 100km/h were more likely to have been a drink driver (8%) compared to those who don’t speed (4%)</w:t>
      </w:r>
    </w:p>
    <w:p w:rsidR="00197696" w:rsidRPr="003C333C" w:rsidRDefault="00197696" w:rsidP="00315A51">
      <w:pPr>
        <w:numPr>
          <w:ilvl w:val="0"/>
          <w:numId w:val="7"/>
        </w:numPr>
        <w:spacing w:line="360" w:lineRule="auto"/>
        <w:ind w:left="567" w:hanging="425"/>
        <w:contextualSpacing/>
        <w:jc w:val="both"/>
        <w:rPr>
          <w:lang w:val="en-AU"/>
        </w:rPr>
      </w:pPr>
      <w:r w:rsidRPr="003C333C">
        <w:rPr>
          <w:lang w:val="en-AU"/>
        </w:rPr>
        <w:t>36% of those who reported having driven over the legal blood alcohol limit in the last 12 months also indicated that they had also been a passenger in a car when they suspected that the driver was over the legal limit compared with 3% of those who have driven over the limit.</w:t>
      </w:r>
    </w:p>
    <w:p w:rsidR="00197696" w:rsidRPr="006B6C63" w:rsidRDefault="00197696" w:rsidP="006B6C63">
      <w:pPr>
        <w:numPr>
          <w:ilvl w:val="0"/>
          <w:numId w:val="7"/>
        </w:numPr>
        <w:spacing w:line="360" w:lineRule="auto"/>
        <w:ind w:left="567" w:hanging="425"/>
        <w:contextualSpacing/>
        <w:jc w:val="both"/>
        <w:rPr>
          <w:lang w:val="en-AU"/>
        </w:rPr>
      </w:pPr>
      <w:r w:rsidRPr="006B6C63">
        <w:rPr>
          <w:lang w:val="en-AU"/>
        </w:rPr>
        <w:t>Unlike figures from 2011, there were no significant differences reported in drink-driving behaviour between metro and regional respondents</w:t>
      </w:r>
      <w:r>
        <w:rPr>
          <w:lang w:val="en-AU"/>
        </w:rPr>
        <w:t>.</w:t>
      </w:r>
    </w:p>
    <w:p w:rsidR="00197696" w:rsidRDefault="00197696">
      <w:pPr>
        <w:rPr>
          <w:lang w:val="en-AU"/>
        </w:rPr>
      </w:pPr>
      <w:bookmarkStart w:id="54" w:name="_Ref355187057"/>
      <w:r>
        <w:rPr>
          <w:lang w:val="en-AU"/>
        </w:rPr>
        <w:br w:type="page"/>
      </w:r>
    </w:p>
    <w:p w:rsidR="00197696" w:rsidRPr="003C333C" w:rsidRDefault="00197696" w:rsidP="00CA2D23">
      <w:pPr>
        <w:pStyle w:val="Figure"/>
        <w:rPr>
          <w:lang w:val="en-AU"/>
        </w:rPr>
      </w:pPr>
      <w:bookmarkStart w:id="55" w:name="_Toc355340956"/>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16</w:t>
      </w:r>
      <w:r w:rsidRPr="003C333C">
        <w:rPr>
          <w:lang w:val="en-AU"/>
        </w:rPr>
        <w:fldChar w:fldCharType="end"/>
      </w:r>
      <w:bookmarkEnd w:id="54"/>
      <w:r w:rsidRPr="003C333C">
        <w:rPr>
          <w:lang w:val="en-AU"/>
        </w:rPr>
        <w:t>: Drivers Who Thought They Had Been Over the Legal Limit in Last 12 Months by Demographics (2012)</w:t>
      </w:r>
      <w:bookmarkEnd w:id="55"/>
    </w:p>
    <w:tbl>
      <w:tblPr>
        <w:tblW w:w="9688"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615"/>
        <w:gridCol w:w="897"/>
        <w:gridCol w:w="897"/>
        <w:gridCol w:w="897"/>
        <w:gridCol w:w="897"/>
        <w:gridCol w:w="897"/>
        <w:gridCol w:w="897"/>
        <w:gridCol w:w="897"/>
        <w:gridCol w:w="897"/>
        <w:gridCol w:w="897"/>
      </w:tblGrid>
      <w:tr w:rsidR="00197696" w:rsidRPr="00D231F0">
        <w:trPr>
          <w:trHeight w:val="653"/>
        </w:trPr>
        <w:tc>
          <w:tcPr>
            <w:tcW w:w="1615" w:type="dxa"/>
            <w:shd w:val="clear" w:color="auto" w:fill="4F81BD"/>
          </w:tcPr>
          <w:p w:rsidR="00197696" w:rsidRPr="00D231F0" w:rsidRDefault="00197696" w:rsidP="00D231F0">
            <w:pPr>
              <w:spacing w:after="0"/>
              <w:rPr>
                <w:b/>
                <w:bCs/>
                <w:sz w:val="36"/>
                <w:szCs w:val="36"/>
                <w:lang w:val="en-AU"/>
              </w:rPr>
            </w:pP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55"/>
        </w:trPr>
        <w:tc>
          <w:tcPr>
            <w:tcW w:w="1615"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97"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9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9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9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615" w:type="dxa"/>
          </w:tcPr>
          <w:p w:rsidR="00197696" w:rsidRPr="00D231F0" w:rsidRDefault="00197696" w:rsidP="00494A61">
            <w:pPr>
              <w:rPr>
                <w:b/>
                <w:bCs/>
                <w:sz w:val="18"/>
                <w:szCs w:val="18"/>
                <w:lang w:val="en-AU"/>
              </w:rPr>
            </w:pPr>
            <w:r w:rsidRPr="00D231F0">
              <w:rPr>
                <w:sz w:val="18"/>
                <w:szCs w:val="18"/>
                <w:lang w:val="en-AU"/>
              </w:rPr>
              <w:t>Been in car when driver over the limit</w:t>
            </w:r>
          </w:p>
        </w:tc>
        <w:tc>
          <w:tcPr>
            <w:tcW w:w="897" w:type="dxa"/>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897" w:type="dxa"/>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897" w:type="dxa"/>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13% f,g,h</w:t>
            </w:r>
          </w:p>
        </w:tc>
        <w:tc>
          <w:tcPr>
            <w:tcW w:w="897"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3%</w:t>
            </w:r>
          </w:p>
        </w:tc>
        <w:tc>
          <w:tcPr>
            <w:tcW w:w="897" w:type="dxa"/>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2%</w:t>
            </w:r>
          </w:p>
        </w:tc>
      </w:tr>
      <w:tr w:rsidR="00197696" w:rsidRPr="00D231F0">
        <w:trPr>
          <w:trHeight w:val="20"/>
        </w:trPr>
        <w:tc>
          <w:tcPr>
            <w:tcW w:w="1615" w:type="dxa"/>
          </w:tcPr>
          <w:p w:rsidR="00197696" w:rsidRPr="00D231F0" w:rsidRDefault="00197696" w:rsidP="00494A61">
            <w:pPr>
              <w:rPr>
                <w:b/>
                <w:bCs/>
                <w:sz w:val="18"/>
                <w:szCs w:val="18"/>
                <w:lang w:val="en-AU"/>
              </w:rPr>
            </w:pPr>
            <w:r w:rsidRPr="00D231F0">
              <w:rPr>
                <w:sz w:val="18"/>
                <w:szCs w:val="18"/>
                <w:lang w:val="en-AU"/>
              </w:rPr>
              <w:t>Driven when over the limit</w:t>
            </w:r>
          </w:p>
        </w:tc>
        <w:tc>
          <w:tcPr>
            <w:tcW w:w="897" w:type="dxa"/>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897" w:type="dxa"/>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6%</w:t>
            </w:r>
          </w:p>
        </w:tc>
        <w:tc>
          <w:tcPr>
            <w:tcW w:w="897" w:type="dxa"/>
            <w:tcBorders>
              <w:right w:val="single" w:sz="8" w:space="0" w:color="1F497D"/>
            </w:tcBorders>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3%</w:t>
            </w:r>
          </w:p>
        </w:tc>
        <w:tc>
          <w:tcPr>
            <w:tcW w:w="897" w:type="dxa"/>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10%</w:t>
            </w:r>
          </w:p>
        </w:tc>
        <w:tc>
          <w:tcPr>
            <w:tcW w:w="897"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7%</w:t>
            </w:r>
          </w:p>
        </w:tc>
        <w:tc>
          <w:tcPr>
            <w:tcW w:w="897"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3%</w:t>
            </w:r>
          </w:p>
        </w:tc>
        <w:tc>
          <w:tcPr>
            <w:tcW w:w="897" w:type="dxa"/>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2%</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Q21</w:t>
      </w:r>
      <w:r w:rsidRPr="003C333C">
        <w:tab/>
        <w:t>Have you been in a car over the last 12 months when you knew or thought the driver was over the legal blood alcohol limit?</w:t>
      </w:r>
    </w:p>
    <w:p w:rsidR="00197696" w:rsidRPr="003C333C" w:rsidRDefault="00197696" w:rsidP="00880DBD">
      <w:pPr>
        <w:pStyle w:val="SRCfigurenote"/>
      </w:pPr>
      <w:r w:rsidRPr="003C333C">
        <w:t>Q23</w:t>
      </w:r>
      <w:r w:rsidRPr="003C333C">
        <w:tab/>
        <w:t>During the last 12 months, have you driven a car when you knew or thought you were over the legal blood alcohol limit?</w:t>
      </w:r>
    </w:p>
    <w:p w:rsidR="00197696" w:rsidRPr="003C333C" w:rsidRDefault="00197696">
      <w:pPr>
        <w:rPr>
          <w:lang w:val="en-AU"/>
        </w:rPr>
      </w:pPr>
    </w:p>
    <w:p w:rsidR="00197696" w:rsidRPr="003C333C" w:rsidRDefault="00197696">
      <w:pPr>
        <w:rPr>
          <w:lang w:val="en-AU"/>
        </w:rPr>
      </w:pPr>
    </w:p>
    <w:p w:rsidR="00197696" w:rsidRPr="003C333C" w:rsidRDefault="00197696" w:rsidP="00CA2D23">
      <w:pPr>
        <w:pStyle w:val="Figure"/>
        <w:rPr>
          <w:lang w:val="en-AU"/>
        </w:rPr>
      </w:pPr>
      <w:bookmarkStart w:id="56" w:name="_Ref355187114"/>
      <w:bookmarkStart w:id="57" w:name="_Toc355340957"/>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17</w:t>
      </w:r>
      <w:r w:rsidRPr="003C333C">
        <w:rPr>
          <w:lang w:val="en-AU"/>
        </w:rPr>
        <w:fldChar w:fldCharType="end"/>
      </w:r>
      <w:bookmarkEnd w:id="56"/>
      <w:r w:rsidRPr="003C333C">
        <w:rPr>
          <w:lang w:val="en-AU"/>
        </w:rPr>
        <w:t>: Drivers Who Thought They Had Been Over the Legal Limit in Last 12 Months by Driving Behaviour (2012)</w:t>
      </w:r>
      <w:bookmarkEnd w:id="57"/>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353"/>
        <w:gridCol w:w="694"/>
        <w:gridCol w:w="1032"/>
        <w:gridCol w:w="1138"/>
        <w:gridCol w:w="844"/>
        <w:gridCol w:w="1022"/>
        <w:gridCol w:w="971"/>
        <w:gridCol w:w="846"/>
        <w:gridCol w:w="974"/>
        <w:gridCol w:w="860"/>
      </w:tblGrid>
      <w:tr w:rsidR="00197696" w:rsidRPr="00D231F0">
        <w:trPr>
          <w:trHeight w:val="649"/>
        </w:trPr>
        <w:tc>
          <w:tcPr>
            <w:tcW w:w="1353" w:type="dxa"/>
            <w:shd w:val="clear" w:color="auto" w:fill="4F81BD"/>
          </w:tcPr>
          <w:p w:rsidR="00197696" w:rsidRPr="00D231F0" w:rsidRDefault="00197696" w:rsidP="00D231F0">
            <w:pPr>
              <w:spacing w:after="0"/>
              <w:rPr>
                <w:b/>
                <w:bCs/>
                <w:color w:val="FFFFFF"/>
                <w:sz w:val="36"/>
                <w:szCs w:val="36"/>
                <w:lang w:val="en-AU"/>
              </w:rPr>
            </w:pP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r>
            <w:r w:rsidRPr="00D231F0">
              <w:rPr>
                <w:rFonts w:ascii="Calibri" w:hAnsi="Calibri" w:cs="Calibri"/>
                <w:b/>
                <w:bCs/>
                <w:color w:val="FFFFFF"/>
                <w:kern w:val="24"/>
                <w:sz w:val="18"/>
                <w:szCs w:val="18"/>
                <w:lang w:val="en-AU"/>
              </w:rPr>
              <w:br/>
              <w:t>(1329)</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most or all of the time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(133)</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 half the time or less</w:t>
            </w:r>
            <w:r w:rsidRPr="00D231F0">
              <w:rPr>
                <w:rFonts w:ascii="Calibri" w:hAnsi="Calibri" w:cs="Calibri"/>
                <w:b/>
                <w:bCs/>
                <w:color w:val="FFFFFF"/>
                <w:sz w:val="18"/>
                <w:szCs w:val="18"/>
                <w:lang w:val="en-AU"/>
              </w:rPr>
              <w:br/>
              <w:t>(1196)</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and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w:t>
            </w:r>
            <w:r w:rsidRPr="00D231F0">
              <w:rPr>
                <w:rFonts w:ascii="Calibri" w:hAnsi="Calibri" w:cs="Calibri"/>
                <w:b/>
                <w:bCs/>
                <w:color w:val="FFFFFF"/>
                <w:sz w:val="18"/>
                <w:szCs w:val="18"/>
                <w:lang w:val="en-AU"/>
              </w:rPr>
              <w:br/>
              <w:t>(637)</w:t>
            </w:r>
          </w:p>
        </w:tc>
        <w:tc>
          <w:tcPr>
            <w:tcW w:w="86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w:t>
            </w:r>
            <w:r w:rsidRPr="00D231F0">
              <w:rPr>
                <w:rFonts w:ascii="Calibri" w:hAnsi="Calibri" w:cs="Calibri"/>
                <w:b/>
                <w:bCs/>
                <w:color w:val="FFFFFF"/>
                <w:sz w:val="18"/>
                <w:szCs w:val="18"/>
                <w:lang w:val="en-AU"/>
              </w:rPr>
              <w:br/>
              <w:t>(692)</w:t>
            </w:r>
          </w:p>
        </w:tc>
      </w:tr>
      <w:tr w:rsidR="00197696" w:rsidRPr="00D231F0">
        <w:trPr>
          <w:trHeight w:val="170"/>
        </w:trPr>
        <w:tc>
          <w:tcPr>
            <w:tcW w:w="1353"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0" w:type="auto"/>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0" w:type="auto"/>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0" w:type="auto"/>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6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353" w:type="dxa"/>
          </w:tcPr>
          <w:p w:rsidR="00197696" w:rsidRPr="00D231F0" w:rsidRDefault="00197696" w:rsidP="00494A61">
            <w:pPr>
              <w:rPr>
                <w:b/>
                <w:bCs/>
                <w:sz w:val="18"/>
                <w:szCs w:val="18"/>
                <w:lang w:val="en-AU"/>
              </w:rPr>
            </w:pPr>
            <w:r w:rsidRPr="00D231F0">
              <w:rPr>
                <w:sz w:val="18"/>
                <w:szCs w:val="18"/>
                <w:lang w:val="en-AU"/>
              </w:rPr>
              <w:t>Been in car when driver over the limit</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8%</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0" w:type="auto"/>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36%</w:t>
            </w:r>
          </w:p>
        </w:tc>
        <w:tc>
          <w:tcPr>
            <w:tcW w:w="0" w:type="auto"/>
            <w:tcBorders>
              <w:right w:val="single" w:sz="8" w:space="0" w:color="1F497D"/>
            </w:tcBorders>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3%</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860"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r>
      <w:tr w:rsidR="00197696" w:rsidRPr="00D231F0">
        <w:trPr>
          <w:trHeight w:val="20"/>
        </w:trPr>
        <w:tc>
          <w:tcPr>
            <w:tcW w:w="1353" w:type="dxa"/>
          </w:tcPr>
          <w:p w:rsidR="00197696" w:rsidRPr="00D231F0" w:rsidRDefault="00197696" w:rsidP="00494A61">
            <w:pPr>
              <w:rPr>
                <w:b/>
                <w:bCs/>
                <w:sz w:val="18"/>
                <w:szCs w:val="18"/>
                <w:lang w:val="en-AU"/>
              </w:rPr>
            </w:pPr>
            <w:r w:rsidRPr="00D231F0">
              <w:rPr>
                <w:sz w:val="18"/>
                <w:szCs w:val="18"/>
                <w:lang w:val="en-AU"/>
              </w:rPr>
              <w:t>Driven when over the limit</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c>
          <w:tcPr>
            <w:tcW w:w="0" w:type="auto"/>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8%</w:t>
            </w:r>
          </w:p>
        </w:tc>
        <w:tc>
          <w:tcPr>
            <w:tcW w:w="0" w:type="auto"/>
            <w:tcBorders>
              <w:right w:val="single" w:sz="8" w:space="0" w:color="1F497D"/>
            </w:tcBorders>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0" w:type="auto"/>
            <w:tcBorders>
              <w:left w:val="single" w:sz="8" w:space="0" w:color="1F497D"/>
            </w:tcBorders>
            <w:shd w:val="clear" w:color="auto" w:fill="F79646"/>
            <w:vAlign w:val="center"/>
          </w:tcPr>
          <w:p w:rsidR="00197696" w:rsidRPr="00D231F0" w:rsidRDefault="00197696" w:rsidP="00D231F0">
            <w:pPr>
              <w:jc w:val="center"/>
              <w:rPr>
                <w:color w:val="000000"/>
                <w:sz w:val="16"/>
                <w:szCs w:val="16"/>
                <w:lang w:val="en-AU"/>
              </w:rPr>
            </w:pPr>
            <w:r w:rsidRPr="00D231F0">
              <w:rPr>
                <w:color w:val="000000"/>
                <w:sz w:val="16"/>
                <w:szCs w:val="16"/>
                <w:lang w:val="en-AU"/>
              </w:rPr>
              <w:t>100%</w:t>
            </w:r>
          </w:p>
        </w:tc>
        <w:tc>
          <w:tcPr>
            <w:tcW w:w="0" w:type="auto"/>
            <w:tcBorders>
              <w:right w:val="single" w:sz="8" w:space="0" w:color="1F497D"/>
            </w:tcBorders>
            <w:shd w:val="clear" w:color="auto" w:fill="9BBB59"/>
            <w:vAlign w:val="center"/>
          </w:tcPr>
          <w:p w:rsidR="00197696" w:rsidRPr="00D231F0" w:rsidRDefault="00197696" w:rsidP="00D231F0">
            <w:pPr>
              <w:jc w:val="center"/>
              <w:rPr>
                <w:color w:val="000000"/>
                <w:sz w:val="16"/>
                <w:szCs w:val="16"/>
                <w:lang w:val="en-AU"/>
              </w:rPr>
            </w:pPr>
            <w:r w:rsidRPr="00D231F0">
              <w:rPr>
                <w:color w:val="000000"/>
                <w:sz w:val="16"/>
                <w:szCs w:val="16"/>
                <w:lang w:val="en-AU"/>
              </w:rPr>
              <w:t>-</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6%</w:t>
            </w:r>
          </w:p>
        </w:tc>
        <w:tc>
          <w:tcPr>
            <w:tcW w:w="0" w:type="auto"/>
            <w:tcBorders>
              <w:righ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0" w:type="auto"/>
            <w:tcBorders>
              <w:left w:val="single" w:sz="8" w:space="0" w:color="1F497D"/>
            </w:tcBorders>
            <w:vAlign w:val="center"/>
          </w:tcPr>
          <w:p w:rsidR="00197696" w:rsidRPr="00D231F0" w:rsidRDefault="00197696" w:rsidP="00D231F0">
            <w:pPr>
              <w:jc w:val="center"/>
              <w:rPr>
                <w:color w:val="000000"/>
                <w:sz w:val="16"/>
                <w:szCs w:val="16"/>
                <w:lang w:val="en-AU"/>
              </w:rPr>
            </w:pPr>
            <w:r w:rsidRPr="00D231F0">
              <w:rPr>
                <w:color w:val="000000"/>
                <w:sz w:val="16"/>
                <w:szCs w:val="16"/>
                <w:lang w:val="en-AU"/>
              </w:rPr>
              <w:t>4%</w:t>
            </w:r>
          </w:p>
        </w:tc>
        <w:tc>
          <w:tcPr>
            <w:tcW w:w="860" w:type="dxa"/>
            <w:vAlign w:val="center"/>
          </w:tcPr>
          <w:p w:rsidR="00197696" w:rsidRPr="00D231F0" w:rsidRDefault="00197696" w:rsidP="00D231F0">
            <w:pPr>
              <w:jc w:val="center"/>
              <w:rPr>
                <w:color w:val="000000"/>
                <w:sz w:val="16"/>
                <w:szCs w:val="16"/>
                <w:lang w:val="en-AU"/>
              </w:rPr>
            </w:pPr>
            <w:r w:rsidRPr="00D231F0">
              <w:rPr>
                <w:color w:val="000000"/>
                <w:sz w:val="16"/>
                <w:szCs w:val="16"/>
                <w:lang w:val="en-AU"/>
              </w:rPr>
              <w:t>5%</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Q21</w:t>
      </w:r>
      <w:r w:rsidRPr="003C333C">
        <w:tab/>
        <w:t>Have you been in a car over the last 12 months when you knew or thought the driver was over the legal blood alcohol limit?</w:t>
      </w:r>
    </w:p>
    <w:p w:rsidR="00197696" w:rsidRPr="003C333C" w:rsidRDefault="00197696" w:rsidP="00880DBD">
      <w:pPr>
        <w:pStyle w:val="SRCfigurenote"/>
      </w:pPr>
      <w:r w:rsidRPr="003C333C">
        <w:t>Q23</w:t>
      </w:r>
      <w:r w:rsidRPr="003C333C">
        <w:tab/>
        <w:t>During the last 12 months, have you driven a car when you knew or thought you were over the legal blood alcohol limit?</w:t>
      </w:r>
    </w:p>
    <w:p w:rsidR="00197696" w:rsidRPr="003C333C" w:rsidRDefault="00197696" w:rsidP="00880DBD">
      <w:pPr>
        <w:pStyle w:val="SRCfigurenote"/>
      </w:pPr>
    </w:p>
    <w:p w:rsidR="00197696" w:rsidRPr="003C333C" w:rsidRDefault="00197696" w:rsidP="00346790">
      <w:pPr>
        <w:pStyle w:val="Heading2"/>
      </w:pPr>
      <w:bookmarkStart w:id="58" w:name="_Toc355340902"/>
      <w:r w:rsidRPr="003C333C">
        <w:t>Passengers when Drive</w:t>
      </w:r>
      <w:r>
        <w:t>r</w:t>
      </w:r>
      <w:r w:rsidRPr="003C333C">
        <w:t xml:space="preserve"> Over the Legal Limit in Last 12 Months</w:t>
      </w:r>
      <w:bookmarkEnd w:id="58"/>
    </w:p>
    <w:p w:rsidR="00197696" w:rsidRPr="003C333C" w:rsidRDefault="00197696" w:rsidP="00EF5C55">
      <w:pPr>
        <w:spacing w:line="360" w:lineRule="auto"/>
        <w:jc w:val="both"/>
        <w:rPr>
          <w:lang w:val="en-AU"/>
        </w:rPr>
      </w:pPr>
      <w:r w:rsidRPr="003C333C">
        <w:rPr>
          <w:lang w:val="en-AU"/>
        </w:rPr>
        <w:t xml:space="preserve">The main reasons the 8% of licence holders got into a car when they thought that </w:t>
      </w:r>
      <w:r>
        <w:rPr>
          <w:lang w:val="en-AU"/>
        </w:rPr>
        <w:t xml:space="preserve">the </w:t>
      </w:r>
      <w:r w:rsidRPr="003C333C">
        <w:rPr>
          <w:lang w:val="en-AU"/>
        </w:rPr>
        <w:t>driver was over the legal limit were: that they thought the driver was capable (30%); they just wanted to get home (22%); there were no other transport alternatives (14%); and it was a short trip (11%), and they were drunk / not thinking (11% and 8%, respectively). Intriguingly, when ‘don’t know’ is included as a valid response, it ranks as the 3</w:t>
      </w:r>
      <w:r w:rsidRPr="003C333C">
        <w:rPr>
          <w:vertAlign w:val="superscript"/>
          <w:lang w:val="en-AU"/>
        </w:rPr>
        <w:t>rd</w:t>
      </w:r>
      <w:r w:rsidRPr="003C333C">
        <w:rPr>
          <w:lang w:val="en-AU"/>
        </w:rPr>
        <w:t xml:space="preserve"> highest ‘reason’ for behaviour.</w:t>
      </w:r>
    </w:p>
    <w:p w:rsidR="00197696" w:rsidRPr="003C333C" w:rsidRDefault="00197696" w:rsidP="00CA2D23">
      <w:pPr>
        <w:pStyle w:val="Figure"/>
        <w:rPr>
          <w:lang w:val="en-AU"/>
        </w:rPr>
      </w:pPr>
      <w:bookmarkStart w:id="59" w:name="_Toc355340998"/>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15</w:t>
      </w:r>
      <w:r w:rsidRPr="003C333C">
        <w:rPr>
          <w:lang w:val="en-AU"/>
        </w:rPr>
        <w:fldChar w:fldCharType="end"/>
      </w:r>
      <w:r w:rsidRPr="003C333C">
        <w:rPr>
          <w:lang w:val="en-AU"/>
        </w:rPr>
        <w:t>: Reasons for being a Passenger when Driver Over the Legal Limit</w:t>
      </w:r>
      <w:bookmarkEnd w:id="59"/>
    </w:p>
    <w:p w:rsidR="00197696" w:rsidRPr="003C333C" w:rsidRDefault="00197696" w:rsidP="00440667">
      <w:pPr>
        <w:rPr>
          <w:noProof/>
          <w:lang w:val="en-AU" w:eastAsia="en-AU"/>
        </w:rPr>
      </w:pPr>
      <w:r w:rsidRPr="00D231F0">
        <w:rPr>
          <w:noProof/>
          <w:lang w:val="en-AU" w:eastAsia="en-AU"/>
        </w:rPr>
        <w:pict>
          <v:shape id="Chart 6" o:spid="_x0000_i1049" type="#_x0000_t75" style="width:468pt;height:193.5pt;visibility:visible">
            <v:imagedata r:id="rId39" o:title="" croptop="-5273f" cropbottom="-5351f" cropleft="-1530f" cropright="-1115f"/>
            <o:lock v:ext="edit" aspectratio="f"/>
          </v:shape>
        </w:pict>
      </w:r>
      <w:r w:rsidRPr="003C333C">
        <w:rPr>
          <w:noProof/>
          <w:lang w:val="en-AU" w:eastAsia="en-AU"/>
        </w:rPr>
        <w:t xml:space="preserve"> </w:t>
      </w:r>
    </w:p>
    <w:p w:rsidR="00197696" w:rsidRPr="003C333C" w:rsidRDefault="00197696" w:rsidP="00880DBD">
      <w:pPr>
        <w:pStyle w:val="SRCfigurenote"/>
      </w:pPr>
      <w:r w:rsidRPr="003C333C">
        <w:t>Base:</w:t>
      </w:r>
      <w:r w:rsidRPr="003C333C">
        <w:tab/>
        <w:t>Licence holders who had been a passenger when they thought the driver was over the legal limit</w:t>
      </w:r>
    </w:p>
    <w:p w:rsidR="00197696" w:rsidRPr="003C333C" w:rsidRDefault="00197696" w:rsidP="00880DBD">
      <w:pPr>
        <w:pStyle w:val="SRCfigurenote"/>
      </w:pPr>
      <w:r w:rsidRPr="003C333C">
        <w:t>Q22</w:t>
      </w:r>
      <w:r w:rsidRPr="003C333C">
        <w:tab/>
        <w:t>What was the main reason you got into a car when you knew or thought the driver was over the over the legal blood alcohol limit? (multiple response)</w:t>
      </w:r>
    </w:p>
    <w:p w:rsidR="00197696" w:rsidRPr="003C333C" w:rsidRDefault="00197696" w:rsidP="00280FE5">
      <w:pPr>
        <w:spacing w:line="360" w:lineRule="auto"/>
        <w:rPr>
          <w:lang w:val="en-AU"/>
        </w:rPr>
      </w:pPr>
    </w:p>
    <w:p w:rsidR="00197696" w:rsidRPr="003C333C" w:rsidRDefault="00197696" w:rsidP="00C946A7">
      <w:pPr>
        <w:spacing w:line="360" w:lineRule="auto"/>
        <w:jc w:val="both"/>
        <w:rPr>
          <w:lang w:val="en-AU"/>
        </w:rPr>
      </w:pPr>
      <w:r w:rsidRPr="003C333C">
        <w:rPr>
          <w:lang w:val="en-AU"/>
        </w:rPr>
        <w:t xml:space="preserve">For those who suspected that they had driven when over the legal </w:t>
      </w:r>
      <w:r>
        <w:rPr>
          <w:lang w:val="en-AU"/>
        </w:rPr>
        <w:t>blood alcohol content (</w:t>
      </w:r>
      <w:r w:rsidRPr="003C333C">
        <w:rPr>
          <w:lang w:val="en-AU"/>
        </w:rPr>
        <w:t>BAC</w:t>
      </w:r>
      <w:r>
        <w:rPr>
          <w:lang w:val="en-AU"/>
        </w:rPr>
        <w:t>)</w:t>
      </w:r>
      <w:r w:rsidRPr="003C333C">
        <w:rPr>
          <w:lang w:val="en-AU"/>
        </w:rPr>
        <w:t xml:space="preserve"> limit (5%), the primary reasons provided were just wanting to get home (21%), that no other transport options were available (20%), that it was a short trip (16%), or that they either thought they were capable, or were unsure of their BAC, or whether they were on the limit (12%, 11% and 11%, respectively).</w:t>
      </w:r>
    </w:p>
    <w:p w:rsidR="00197696" w:rsidRPr="003C333C" w:rsidRDefault="00197696" w:rsidP="00CA2D23">
      <w:pPr>
        <w:pStyle w:val="Figure"/>
        <w:rPr>
          <w:lang w:val="en-AU"/>
        </w:rPr>
      </w:pPr>
      <w:bookmarkStart w:id="60" w:name="_Toc355340999"/>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16</w:t>
      </w:r>
      <w:r w:rsidRPr="003C333C">
        <w:rPr>
          <w:lang w:val="en-AU"/>
        </w:rPr>
        <w:fldChar w:fldCharType="end"/>
      </w:r>
      <w:r w:rsidRPr="003C333C">
        <w:rPr>
          <w:lang w:val="en-AU"/>
        </w:rPr>
        <w:t>: Reasons for Driving when Over the Legal Limit</w:t>
      </w:r>
      <w:bookmarkEnd w:id="60"/>
    </w:p>
    <w:p w:rsidR="00197696" w:rsidRPr="003C333C" w:rsidRDefault="00197696" w:rsidP="00440667">
      <w:pPr>
        <w:rPr>
          <w:sz w:val="16"/>
          <w:szCs w:val="16"/>
          <w:lang w:val="en-AU"/>
        </w:rPr>
      </w:pPr>
      <w:r w:rsidRPr="00D231F0">
        <w:rPr>
          <w:noProof/>
          <w:lang w:val="en-AU" w:eastAsia="en-AU"/>
        </w:rPr>
        <w:pict>
          <v:shape id="Chart 9" o:spid="_x0000_i1050" type="#_x0000_t75" style="width:458.25pt;height:189.75pt;visibility:visible">
            <v:imagedata r:id="rId40" o:title="" croptop="-5061f" cropbottom="-5335f" cropleft="-1538f" cropright="-1472f"/>
            <o:lock v:ext="edit" aspectratio="f"/>
          </v:shape>
        </w:pict>
      </w:r>
    </w:p>
    <w:p w:rsidR="00197696" w:rsidRPr="003C333C" w:rsidRDefault="00197696" w:rsidP="00880DBD">
      <w:pPr>
        <w:pStyle w:val="SRCfigurenote"/>
      </w:pPr>
      <w:r w:rsidRPr="003C333C">
        <w:t>Base:</w:t>
      </w:r>
      <w:r w:rsidRPr="003C333C">
        <w:tab/>
        <w:t>Licence holders who had driven when they thought they were over the legal limit</w:t>
      </w:r>
    </w:p>
    <w:p w:rsidR="00197696" w:rsidRPr="003C333C" w:rsidRDefault="00197696" w:rsidP="00880DBD">
      <w:pPr>
        <w:pStyle w:val="SRCfigurenote"/>
      </w:pPr>
      <w:r w:rsidRPr="003C333C">
        <w:t>Q24</w:t>
      </w:r>
      <w:r w:rsidRPr="003C333C">
        <w:tab/>
        <w:t>What was the main reason for you driving a car when you knew or thought you were over the legal limit? (Multiple response)</w:t>
      </w:r>
    </w:p>
    <w:p w:rsidR="00197696" w:rsidRPr="003C333C" w:rsidRDefault="00197696" w:rsidP="00E722ED">
      <w:pPr>
        <w:pStyle w:val="Heading1"/>
      </w:pPr>
      <w:bookmarkStart w:id="61" w:name="_Toc355340903"/>
      <w:r w:rsidRPr="003C333C">
        <w:t>Fatigue</w:t>
      </w:r>
      <w:bookmarkEnd w:id="61"/>
    </w:p>
    <w:p w:rsidR="00197696" w:rsidRPr="003C333C" w:rsidRDefault="00197696" w:rsidP="00DE0848">
      <w:pPr>
        <w:spacing w:after="0"/>
        <w:rPr>
          <w:color w:val="000080"/>
          <w:sz w:val="16"/>
          <w:szCs w:val="16"/>
          <w:lang w:val="en-AU"/>
        </w:rPr>
      </w:pPr>
      <w:r w:rsidRPr="00C163E1">
        <w:rPr>
          <w:color w:val="000080"/>
          <w:sz w:val="44"/>
          <w:szCs w:val="44"/>
          <w:lang w:val="en-AU"/>
        </w:rPr>
        <w:pict>
          <v:rect id="_x0000_i1051" style="width:0;height:1.5pt" o:hralign="center" o:hrstd="t" o:hr="t" fillcolor="gray" stroked="f"/>
        </w:pict>
      </w:r>
    </w:p>
    <w:p w:rsidR="00197696" w:rsidRPr="003C333C" w:rsidRDefault="00197696" w:rsidP="00346790">
      <w:pPr>
        <w:pStyle w:val="Heading2"/>
      </w:pPr>
      <w:bookmarkStart w:id="62" w:name="_Toc355340904"/>
      <w:r w:rsidRPr="003C333C">
        <w:t>Attitudes to Fatigue and Incidence of Falling Asleep While Driving</w:t>
      </w:r>
      <w:bookmarkEnd w:id="62"/>
    </w:p>
    <w:p w:rsidR="00197696" w:rsidRDefault="00197696" w:rsidP="00950A4F">
      <w:pPr>
        <w:spacing w:after="0" w:line="360" w:lineRule="auto"/>
        <w:jc w:val="both"/>
        <w:rPr>
          <w:lang w:val="en-AU"/>
        </w:rPr>
      </w:pPr>
      <w:r w:rsidRPr="003C333C">
        <w:rPr>
          <w:lang w:val="en-AU"/>
        </w:rPr>
        <w:t>The vast majority of licence holders agreed that the only remedy for fatigue while driving a car is stopping and resting (95%), and that driving while tired can be as dangerous as drink driving (95%).  These figures are virtually identical to those obtained in 2011.</w:t>
      </w:r>
    </w:p>
    <w:p w:rsidR="00197696" w:rsidRPr="003C333C" w:rsidRDefault="00197696" w:rsidP="00950A4F">
      <w:pPr>
        <w:spacing w:after="0" w:line="360" w:lineRule="auto"/>
        <w:jc w:val="both"/>
        <w:rPr>
          <w:lang w:val="en-AU"/>
        </w:rPr>
      </w:pPr>
    </w:p>
    <w:p w:rsidR="00197696" w:rsidRPr="003C333C" w:rsidRDefault="00197696" w:rsidP="00950A4F">
      <w:pPr>
        <w:spacing w:after="0" w:line="360" w:lineRule="auto"/>
        <w:jc w:val="both"/>
        <w:rPr>
          <w:lang w:val="en-AU"/>
        </w:rPr>
      </w:pPr>
      <w:r w:rsidRPr="003C333C">
        <w:rPr>
          <w:lang w:val="en-AU"/>
        </w:rPr>
        <w:t>In 2012, licence holders were asked a new set of questions around what strategies they use to reduce fatigue while driving. Responses showed that:</w:t>
      </w:r>
    </w:p>
    <w:p w:rsidR="00197696" w:rsidRPr="003C333C" w:rsidRDefault="00197696" w:rsidP="001F0A04">
      <w:pPr>
        <w:pStyle w:val="ListParagraph"/>
        <w:numPr>
          <w:ilvl w:val="0"/>
          <w:numId w:val="13"/>
        </w:numPr>
        <w:spacing w:after="0" w:line="360" w:lineRule="auto"/>
        <w:ind w:left="567" w:hanging="425"/>
        <w:jc w:val="both"/>
        <w:rPr>
          <w:lang w:val="en-AU"/>
        </w:rPr>
      </w:pPr>
      <w:r w:rsidRPr="003C333C">
        <w:rPr>
          <w:lang w:val="en-AU"/>
        </w:rPr>
        <w:t>40% of licence holders stopped to take a break</w:t>
      </w:r>
    </w:p>
    <w:p w:rsidR="00197696" w:rsidRPr="003C333C" w:rsidRDefault="00197696" w:rsidP="001F0A04">
      <w:pPr>
        <w:pStyle w:val="ListParagraph"/>
        <w:numPr>
          <w:ilvl w:val="0"/>
          <w:numId w:val="13"/>
        </w:numPr>
        <w:spacing w:after="0" w:line="360" w:lineRule="auto"/>
        <w:ind w:left="567" w:hanging="425"/>
        <w:jc w:val="both"/>
        <w:rPr>
          <w:lang w:val="en-AU"/>
        </w:rPr>
      </w:pPr>
      <w:r w:rsidRPr="003C333C">
        <w:rPr>
          <w:lang w:val="en-AU"/>
        </w:rPr>
        <w:t>21% reported stopping for a power nap or sleep</w:t>
      </w:r>
    </w:p>
    <w:p w:rsidR="00197696" w:rsidRPr="003C333C" w:rsidRDefault="00197696" w:rsidP="001F0A04">
      <w:pPr>
        <w:pStyle w:val="ListParagraph"/>
        <w:numPr>
          <w:ilvl w:val="0"/>
          <w:numId w:val="13"/>
        </w:numPr>
        <w:spacing w:after="0" w:line="360" w:lineRule="auto"/>
        <w:ind w:left="567" w:hanging="425"/>
        <w:jc w:val="both"/>
        <w:rPr>
          <w:lang w:val="en-AU"/>
        </w:rPr>
      </w:pPr>
      <w:r w:rsidRPr="003C333C">
        <w:rPr>
          <w:lang w:val="en-AU"/>
        </w:rPr>
        <w:t>21% stopped to get a drink/coffee, water or food</w:t>
      </w:r>
    </w:p>
    <w:p w:rsidR="00197696" w:rsidRPr="003C333C" w:rsidRDefault="00197696" w:rsidP="001F0A04">
      <w:pPr>
        <w:pStyle w:val="ListParagraph"/>
        <w:numPr>
          <w:ilvl w:val="0"/>
          <w:numId w:val="13"/>
        </w:numPr>
        <w:spacing w:after="0" w:line="360" w:lineRule="auto"/>
        <w:ind w:left="567" w:hanging="425"/>
        <w:jc w:val="both"/>
        <w:rPr>
          <w:lang w:val="en-AU"/>
        </w:rPr>
      </w:pPr>
      <w:r w:rsidRPr="003C333C">
        <w:rPr>
          <w:lang w:val="en-AU"/>
        </w:rPr>
        <w:t>21% swapped driving duties with a passenger</w:t>
      </w:r>
    </w:p>
    <w:p w:rsidR="00197696" w:rsidRPr="003C333C" w:rsidRDefault="00197696" w:rsidP="001F0A04">
      <w:pPr>
        <w:pStyle w:val="ListParagraph"/>
        <w:numPr>
          <w:ilvl w:val="0"/>
          <w:numId w:val="13"/>
        </w:numPr>
        <w:spacing w:after="0" w:line="360" w:lineRule="auto"/>
        <w:ind w:left="567" w:hanging="425"/>
        <w:jc w:val="both"/>
        <w:rPr>
          <w:lang w:val="en-AU"/>
        </w:rPr>
      </w:pPr>
      <w:r w:rsidRPr="003C333C">
        <w:rPr>
          <w:lang w:val="en-AU"/>
        </w:rPr>
        <w:t>11% reported winding the window down, turning down the air conditioning or lowering the temperature.</w:t>
      </w:r>
    </w:p>
    <w:p w:rsidR="00197696" w:rsidRPr="003C333C" w:rsidRDefault="00197696" w:rsidP="00950A4F">
      <w:pPr>
        <w:spacing w:after="0" w:line="360" w:lineRule="auto"/>
        <w:jc w:val="both"/>
        <w:rPr>
          <w:highlight w:val="yellow"/>
          <w:lang w:val="en-AU"/>
        </w:rPr>
      </w:pPr>
    </w:p>
    <w:p w:rsidR="00197696" w:rsidRPr="003C333C" w:rsidRDefault="00197696" w:rsidP="00950A4F">
      <w:pPr>
        <w:spacing w:after="0" w:line="360" w:lineRule="auto"/>
        <w:rPr>
          <w:lang w:val="en-AU"/>
        </w:rPr>
      </w:pPr>
      <w:r w:rsidRPr="003C333C">
        <w:rPr>
          <w:lang w:val="en-AU"/>
        </w:rPr>
        <w:t>In 2012 licence holders were asked whether they had ever fallen asleep while driving in the last 12 months; 3% indicated that they had. Analysis by demographic indicate that males (4%) were twice as likely as females (2%) to fall asleep in the last 12 months and that young licence holders (</w:t>
      </w:r>
      <w:r>
        <w:rPr>
          <w:lang w:val="en-AU"/>
        </w:rPr>
        <w:t>18 to 25</w:t>
      </w:r>
      <w:r w:rsidRPr="003C333C">
        <w:rPr>
          <w:lang w:val="en-AU"/>
        </w:rPr>
        <w:t xml:space="preserve"> year olds) were significantly more likely to have fallen asleep (8%) than all other age groups.  The over 60 age group were significantly less likely to have fallen asleep than all other age groups.</w:t>
      </w:r>
    </w:p>
    <w:p w:rsidR="00197696" w:rsidRPr="003C333C" w:rsidRDefault="00197696" w:rsidP="00440667">
      <w:pPr>
        <w:rPr>
          <w:lang w:val="en-AU"/>
        </w:rPr>
      </w:pPr>
    </w:p>
    <w:p w:rsidR="00197696" w:rsidRPr="003C333C" w:rsidRDefault="00197696" w:rsidP="00CA2D23">
      <w:pPr>
        <w:pStyle w:val="Figure"/>
        <w:rPr>
          <w:lang w:val="en-AU"/>
        </w:rPr>
      </w:pPr>
      <w:bookmarkStart w:id="63" w:name="_Toc355340958"/>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18</w:t>
      </w:r>
      <w:r w:rsidRPr="003C333C">
        <w:rPr>
          <w:lang w:val="en-AU"/>
        </w:rPr>
        <w:fldChar w:fldCharType="end"/>
      </w:r>
      <w:r w:rsidRPr="003C333C">
        <w:rPr>
          <w:lang w:val="en-AU"/>
        </w:rPr>
        <w:t>: Proportion of Licence Holders Who Have Fallen Asleep in the Last 12 Months While Driving by Demographics (2012)</w:t>
      </w:r>
      <w:bookmarkEnd w:id="63"/>
    </w:p>
    <w:tbl>
      <w:tblPr>
        <w:tblW w:w="976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782"/>
        <w:gridCol w:w="886"/>
        <w:gridCol w:w="887"/>
        <w:gridCol w:w="887"/>
        <w:gridCol w:w="887"/>
        <w:gridCol w:w="887"/>
        <w:gridCol w:w="887"/>
        <w:gridCol w:w="887"/>
        <w:gridCol w:w="887"/>
        <w:gridCol w:w="887"/>
      </w:tblGrid>
      <w:tr w:rsidR="00197696" w:rsidRPr="00D231F0">
        <w:trPr>
          <w:trHeight w:val="661"/>
        </w:trPr>
        <w:tc>
          <w:tcPr>
            <w:tcW w:w="1782"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8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88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8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238"/>
        </w:trPr>
        <w:tc>
          <w:tcPr>
            <w:tcW w:w="1782"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8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8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8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8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8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78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 xml:space="preserve">In the last 12 months have you fallen asleep while driving </w:t>
            </w:r>
          </w:p>
        </w:tc>
        <w:tc>
          <w:tcPr>
            <w:tcW w:w="88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8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8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8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887"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8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887"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 h</w:t>
            </w:r>
          </w:p>
        </w:tc>
        <w:tc>
          <w:tcPr>
            <w:tcW w:w="887"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 h</w:t>
            </w:r>
          </w:p>
        </w:tc>
        <w:tc>
          <w:tcPr>
            <w:tcW w:w="887"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Q32</w:t>
      </w:r>
      <w:r w:rsidRPr="003C333C">
        <w:tab/>
        <w:t xml:space="preserve">In the last 12 months have you ever fallen asleep while driving? </w:t>
      </w:r>
    </w:p>
    <w:p w:rsidR="00197696" w:rsidRPr="003C333C" w:rsidRDefault="00197696" w:rsidP="00880DBD">
      <w:pPr>
        <w:pStyle w:val="SRCfigurenote"/>
      </w:pPr>
    </w:p>
    <w:p w:rsidR="00197696" w:rsidRPr="003C333C" w:rsidRDefault="00197696" w:rsidP="00950A4F">
      <w:pPr>
        <w:spacing w:after="0" w:line="360" w:lineRule="auto"/>
        <w:rPr>
          <w:lang w:val="en-AU"/>
        </w:rPr>
      </w:pPr>
    </w:p>
    <w:p w:rsidR="00197696" w:rsidRPr="003C333C" w:rsidRDefault="00197696" w:rsidP="00E3231E">
      <w:pPr>
        <w:rPr>
          <w:lang w:val="en-AU"/>
        </w:rPr>
      </w:pPr>
      <w:r w:rsidRPr="003C333C">
        <w:rPr>
          <w:lang w:val="en-AU"/>
        </w:rPr>
        <w:br w:type="page"/>
      </w:r>
    </w:p>
    <w:p w:rsidR="00197696" w:rsidRPr="003C333C" w:rsidRDefault="00197696" w:rsidP="00950A4F">
      <w:pPr>
        <w:spacing w:after="0" w:line="360" w:lineRule="auto"/>
        <w:rPr>
          <w:lang w:val="en-AU"/>
        </w:rPr>
      </w:pPr>
      <w:r w:rsidRPr="003C333C">
        <w:rPr>
          <w:lang w:val="en-AU"/>
        </w:rPr>
        <w:t>Licence holders who reported falling asleep while driving were asked to describe the circumstances surrounding the event. A sample of their responses is included below:</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While I was driving in the early hours I nodded off for a millisecond and it frightened me, so I pulled over and had a sleep about a kilometre up the road.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When I was driving home I realised that I had fallen asleep for about 5 seconds so I pulled over and had a nap.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Veered off road, woke up before crashing. Travelling from work in Melbourne to home in Ballarat.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Nodded off while driving after a long day at work (during daylight hours).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Long distance, late at night.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Just doze off, not asleep. I got a fright. I work long hours so I had a rest.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It was 6 o'clock in the morning and there was no one on road. I stopped the car.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It scared me. I then pulled in to a motel.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woke up in the opposite lane, nothing bad happened.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I was really tired and as I was changing lane</w:t>
      </w:r>
      <w:r>
        <w:rPr>
          <w:lang w:val="en-AU"/>
        </w:rPr>
        <w:t>s</w:t>
      </w:r>
      <w:r w:rsidRPr="003C333C">
        <w:rPr>
          <w:lang w:val="en-AU"/>
        </w:rPr>
        <w:t xml:space="preserve">, I checked my blind spot for cars but my mind didn't register that there was a car, so I continued to change lanes.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was on a 3 hour trip. I was yawning so I opened the window and put on the air conditioner. I had a short sleep and drove onto the rumble strip, which woke me up.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was ill on an interstate trip (in Tasmania) and although I knew I was tired I kept driving, hoping to find a rest stop but I fell asleep before I found one.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was driving to my family's house and they live very far away. It was late at night and no one was on the road. I fell asleep for about 2 seconds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was driving home after night shift and had a micro sleep at the wheel. </w:t>
      </w:r>
      <w:r>
        <w:rPr>
          <w:lang w:val="en-AU"/>
        </w:rPr>
        <w:t xml:space="preserve">I </w:t>
      </w:r>
      <w:r w:rsidRPr="003C333C">
        <w:rPr>
          <w:lang w:val="en-AU"/>
        </w:rPr>
        <w:t xml:space="preserve">woke when my tyres vibrated on the side of the road.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realised that I was nodding off and very tired. I felt that I was falling asleep a few times in a minute.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I micro</w:t>
      </w:r>
      <w:r>
        <w:rPr>
          <w:lang w:val="en-AU"/>
        </w:rPr>
        <w:t>-</w:t>
      </w:r>
      <w:r w:rsidRPr="003C333C">
        <w:rPr>
          <w:lang w:val="en-AU"/>
        </w:rPr>
        <w:t xml:space="preserve">slept at a red light after not getting enough sleep at night.  I woke up and continued driving.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had worked too many hours and had not had enough sleep.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w:t>
      </w:r>
      <w:r>
        <w:rPr>
          <w:lang w:val="en-AU"/>
        </w:rPr>
        <w:t>wrote</w:t>
      </w:r>
      <w:r w:rsidRPr="003C333C">
        <w:rPr>
          <w:lang w:val="en-AU"/>
        </w:rPr>
        <w:t xml:space="preserve"> my car off; luckily I came out with no injuries.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drove into the other lane (it was a dual lane freeway) and woke up. I was driving home from a breakdown at 0330 hours after working for 10 hours the day before.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decided to come home the same day when I should have stayed over.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I closed my eyes for a few brief seconds and realised how dangerous it was, so I stopped by the side of the road. I was lucky that there were no other cars around at the time.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I believe I have experience</w:t>
      </w:r>
      <w:r>
        <w:rPr>
          <w:lang w:val="en-AU"/>
        </w:rPr>
        <w:t>d</w:t>
      </w:r>
      <w:r w:rsidRPr="003C333C">
        <w:rPr>
          <w:lang w:val="en-AU"/>
        </w:rPr>
        <w:t xml:space="preserve"> what you call microscopic sleep, I need to be careful because </w:t>
      </w:r>
      <w:r>
        <w:rPr>
          <w:lang w:val="en-AU"/>
        </w:rPr>
        <w:t xml:space="preserve">I </w:t>
      </w:r>
      <w:r w:rsidRPr="003C333C">
        <w:rPr>
          <w:lang w:val="en-AU"/>
        </w:rPr>
        <w:t xml:space="preserve">have been on antidepressant type medication.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I am always tired; I work long hours and have to drive a lot. It would have been a country road that I was driving on; I was really quickly falling sleep. After that I stopped</w:t>
      </w:r>
      <w:r>
        <w:rPr>
          <w:lang w:val="en-AU"/>
        </w:rPr>
        <w:t>.</w:t>
      </w:r>
      <w:r w:rsidRPr="003C333C">
        <w:rPr>
          <w:lang w:val="en-AU"/>
        </w:rPr>
        <w:t xml:space="preserve">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 xml:space="preserve">During a night shift I hit </w:t>
      </w:r>
      <w:r>
        <w:rPr>
          <w:lang w:val="en-AU"/>
        </w:rPr>
        <w:t xml:space="preserve">a </w:t>
      </w:r>
      <w:r w:rsidRPr="003C333C">
        <w:rPr>
          <w:lang w:val="en-AU"/>
        </w:rPr>
        <w:t xml:space="preserve">rumble strip and woke up.                                                                                                                            </w:t>
      </w:r>
    </w:p>
    <w:p w:rsidR="00197696" w:rsidRPr="003C333C" w:rsidRDefault="00197696" w:rsidP="001F0A04">
      <w:pPr>
        <w:pStyle w:val="ListParagraph"/>
        <w:numPr>
          <w:ilvl w:val="0"/>
          <w:numId w:val="14"/>
        </w:numPr>
        <w:spacing w:after="0" w:line="360" w:lineRule="auto"/>
        <w:ind w:left="567" w:hanging="425"/>
        <w:jc w:val="both"/>
        <w:rPr>
          <w:lang w:val="en-AU"/>
        </w:rPr>
      </w:pPr>
      <w:r w:rsidRPr="003C333C">
        <w:rPr>
          <w:lang w:val="en-AU"/>
        </w:rPr>
        <w:t>Driving home in morning after a night duty</w:t>
      </w:r>
      <w:r>
        <w:rPr>
          <w:lang w:val="en-AU"/>
        </w:rPr>
        <w:t>, I</w:t>
      </w:r>
      <w:r w:rsidRPr="003C333C">
        <w:rPr>
          <w:lang w:val="en-AU"/>
        </w:rPr>
        <w:t xml:space="preserve"> drove into the paddock on side of road.</w:t>
      </w:r>
    </w:p>
    <w:p w:rsidR="00197696" w:rsidRPr="003C333C" w:rsidRDefault="00197696" w:rsidP="0089214D">
      <w:pPr>
        <w:spacing w:line="360" w:lineRule="auto"/>
        <w:jc w:val="both"/>
        <w:rPr>
          <w:lang w:val="en-AU"/>
        </w:rPr>
      </w:pPr>
      <w:r w:rsidRPr="003C333C">
        <w:rPr>
          <w:highlight w:val="yellow"/>
          <w:lang w:val="en-AU"/>
        </w:rPr>
        <w:br w:type="page"/>
      </w:r>
      <w:r w:rsidRPr="003C333C">
        <w:rPr>
          <w:lang w:val="en-AU"/>
        </w:rPr>
        <w:t>Licence holders who reported that they drank and drove were significantly more likely (8%) to have fallen asleep while driving in the last 12 months than those who reported that they didn’t drink and drive (3%). Similarly, licence holders who reported driving long distances were twice as likely (4%) to have fallen asleep while driving than those who reported driving short distances (2%), although this was not a statistically significant difference. A similar trend was observed for those who reported speeding at least half of the time (6%), compared to those who reported speeding less than half the time (3%). Overall these results demonstrate that risky driving behaviour is also associated with likelihood of falling asleep while driving.</w:t>
      </w:r>
    </w:p>
    <w:p w:rsidR="00197696" w:rsidRPr="003C333C" w:rsidRDefault="00197696" w:rsidP="00440667">
      <w:pPr>
        <w:rPr>
          <w:lang w:val="en-AU"/>
        </w:rPr>
      </w:pPr>
    </w:p>
    <w:p w:rsidR="00197696" w:rsidRPr="003C333C" w:rsidRDefault="00197696" w:rsidP="00CA2D23">
      <w:pPr>
        <w:pStyle w:val="Figure"/>
        <w:rPr>
          <w:lang w:val="en-AU"/>
        </w:rPr>
      </w:pPr>
      <w:bookmarkStart w:id="64" w:name="_Toc355340959"/>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19</w:t>
      </w:r>
      <w:r w:rsidRPr="003C333C">
        <w:rPr>
          <w:lang w:val="en-AU"/>
        </w:rPr>
        <w:fldChar w:fldCharType="end"/>
      </w:r>
      <w:r w:rsidRPr="003C333C">
        <w:rPr>
          <w:lang w:val="en-AU"/>
        </w:rPr>
        <w:t>: Proportion of Licence Holders Who Have Fallen Asleep in the Last 12 Months While Driving by Driving Behaviour (2012)</w:t>
      </w:r>
      <w:bookmarkEnd w:id="64"/>
    </w:p>
    <w:tbl>
      <w:tblPr>
        <w:tblW w:w="9764" w:type="dxa"/>
        <w:tblBorders>
          <w:top w:val="single" w:sz="8" w:space="0" w:color="4F81BD"/>
          <w:left w:val="single" w:sz="8" w:space="0" w:color="4F81BD"/>
          <w:bottom w:val="single" w:sz="8" w:space="0" w:color="4F81BD"/>
          <w:right w:val="single" w:sz="8" w:space="0" w:color="4F81BD"/>
        </w:tblBorders>
        <w:tblLayout w:type="fixed"/>
        <w:tblLook w:val="00A0"/>
      </w:tblPr>
      <w:tblGrid>
        <w:gridCol w:w="1912"/>
        <w:gridCol w:w="872"/>
        <w:gridCol w:w="872"/>
        <w:gridCol w:w="873"/>
        <w:gridCol w:w="872"/>
        <w:gridCol w:w="873"/>
        <w:gridCol w:w="872"/>
        <w:gridCol w:w="873"/>
        <w:gridCol w:w="872"/>
        <w:gridCol w:w="873"/>
      </w:tblGrid>
      <w:tr w:rsidR="00197696" w:rsidRPr="00D231F0">
        <w:trPr>
          <w:trHeight w:val="649"/>
        </w:trPr>
        <w:tc>
          <w:tcPr>
            <w:tcW w:w="1912"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72"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at least most of the time</w:t>
            </w:r>
            <w:r w:rsidRPr="00D231F0" w:rsidDel="00967C3F">
              <w:rPr>
                <w:rFonts w:ascii="Calibri" w:hAnsi="Calibri" w:cs="Calibri"/>
                <w:b/>
                <w:bCs/>
                <w:color w:val="FFFFFF"/>
                <w:sz w:val="18"/>
                <w:szCs w:val="18"/>
                <w:lang w:val="en-AU"/>
              </w:rPr>
              <w:t xml:space="preserv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(138)</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 xml:space="preserve">Speed none to half of the time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(1229)</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&amp;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(630)</w:t>
            </w:r>
          </w:p>
        </w:tc>
        <w:tc>
          <w:tcPr>
            <w:tcW w:w="873"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(688)</w:t>
            </w:r>
          </w:p>
        </w:tc>
      </w:tr>
      <w:tr w:rsidR="00197696" w:rsidRPr="00D231F0">
        <w:trPr>
          <w:trHeight w:val="283"/>
        </w:trPr>
        <w:tc>
          <w:tcPr>
            <w:tcW w:w="1912"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72" w:type="dxa"/>
            <w:tcBorders>
              <w:top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7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72"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73"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1912" w:type="dxa"/>
            <w:tcBorders>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 xml:space="preserve">In the last 12 months have you fallen asleep while driving </w:t>
            </w:r>
          </w:p>
        </w:tc>
        <w:tc>
          <w:tcPr>
            <w:tcW w:w="872" w:type="dxa"/>
            <w:tcBorders>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72" w:type="dxa"/>
            <w:tcBorders>
              <w:left w:val="single" w:sz="8" w:space="0" w:color="1F497D"/>
              <w:bottom w:val="single" w:sz="8" w:space="0" w:color="4F81BD"/>
              <w:right w:val="dotted" w:sz="4"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873" w:type="dxa"/>
            <w:tcBorders>
              <w:left w:val="dotted" w:sz="4" w:space="0" w:color="1F497D"/>
              <w:bottom w:val="single" w:sz="8" w:space="0" w:color="4F81BD"/>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72" w:type="dxa"/>
            <w:tcBorders>
              <w:left w:val="single" w:sz="8" w:space="0" w:color="1F497D"/>
              <w:bottom w:val="single" w:sz="8" w:space="0" w:color="4F81BD"/>
              <w:right w:val="dotted" w:sz="4"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873" w:type="dxa"/>
            <w:tcBorders>
              <w:left w:val="dotted" w:sz="4" w:space="0" w:color="1F497D"/>
              <w:bottom w:val="single" w:sz="8" w:space="0" w:color="4F81BD"/>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72" w:type="dxa"/>
            <w:tcBorders>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873" w:type="dxa"/>
            <w:tcBorders>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72" w:type="dxa"/>
            <w:tcBorders>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73" w:type="dxa"/>
            <w:tcBorders>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Q32</w:t>
      </w:r>
      <w:r w:rsidRPr="003C333C">
        <w:tab/>
        <w:t>In the last 12 months have you ever fallen asleep while driving?</w:t>
      </w:r>
    </w:p>
    <w:p w:rsidR="00197696" w:rsidRPr="003C333C" w:rsidRDefault="00197696">
      <w:pPr>
        <w:rPr>
          <w:lang w:val="en-AU"/>
        </w:rPr>
      </w:pPr>
      <w:r w:rsidRPr="003C333C">
        <w:rPr>
          <w:lang w:val="en-AU"/>
        </w:rPr>
        <w:br w:type="page"/>
      </w:r>
    </w:p>
    <w:p w:rsidR="00197696" w:rsidRPr="003C333C" w:rsidRDefault="00197696" w:rsidP="00E722ED">
      <w:pPr>
        <w:pStyle w:val="Heading1"/>
      </w:pPr>
      <w:bookmarkStart w:id="65" w:name="_Toc355340905"/>
      <w:r w:rsidRPr="003C333C">
        <w:t>Restraint Wearing</w:t>
      </w:r>
      <w:bookmarkEnd w:id="65"/>
    </w:p>
    <w:p w:rsidR="00197696" w:rsidRPr="003C333C" w:rsidRDefault="00197696" w:rsidP="00500C12">
      <w:pPr>
        <w:rPr>
          <w:lang w:val="en-AU"/>
        </w:rPr>
      </w:pPr>
      <w:r w:rsidRPr="00C163E1">
        <w:rPr>
          <w:lang w:val="en-AU"/>
        </w:rPr>
        <w:pict>
          <v:rect id="_x0000_i1052" style="width:0;height:1.5pt" o:hralign="center" o:hrstd="t" o:hr="t" fillcolor="gray" stroked="f"/>
        </w:pict>
      </w:r>
    </w:p>
    <w:p w:rsidR="00197696" w:rsidRPr="003C333C" w:rsidRDefault="00197696" w:rsidP="00346790">
      <w:pPr>
        <w:pStyle w:val="Heading2"/>
      </w:pPr>
      <w:bookmarkStart w:id="66" w:name="_Toc355340906"/>
      <w:r w:rsidRPr="003C333C">
        <w:t>Attitudes to Restraint Wearing</w:t>
      </w:r>
      <w:bookmarkEnd w:id="66"/>
    </w:p>
    <w:p w:rsidR="00197696" w:rsidRPr="003C333C" w:rsidRDefault="00197696" w:rsidP="00096EF8">
      <w:pPr>
        <w:spacing w:after="0" w:line="360" w:lineRule="auto"/>
        <w:jc w:val="both"/>
        <w:rPr>
          <w:lang w:val="en-AU"/>
        </w:rPr>
      </w:pPr>
      <w:r w:rsidRPr="003C333C">
        <w:rPr>
          <w:lang w:val="en-AU"/>
        </w:rPr>
        <w:t>All licence holders were asked a series of questions regarding seatbelt use and attitudes towards seatbelt use. Results indicated that 99% of licence holders reported that they wear a seatbelt either most (3%) or all of the time (96%). Other results showed that:</w:t>
      </w:r>
    </w:p>
    <w:p w:rsidR="00197696" w:rsidRPr="003C333C" w:rsidRDefault="00197696" w:rsidP="001F0A04">
      <w:pPr>
        <w:pStyle w:val="ListParagraph"/>
        <w:numPr>
          <w:ilvl w:val="0"/>
          <w:numId w:val="15"/>
        </w:numPr>
        <w:spacing w:after="0" w:line="360" w:lineRule="auto"/>
        <w:ind w:left="567" w:hanging="425"/>
        <w:jc w:val="both"/>
        <w:rPr>
          <w:lang w:val="en-AU"/>
        </w:rPr>
      </w:pPr>
      <w:r w:rsidRPr="003C333C">
        <w:rPr>
          <w:lang w:val="en-AU"/>
        </w:rPr>
        <w:t>Consistent with 2011 results, 98% of licence holders agreed that wearing a seatbelt will reduce the chance of serious injury in a crash.</w:t>
      </w:r>
    </w:p>
    <w:p w:rsidR="00197696" w:rsidRPr="003C333C" w:rsidRDefault="00197696" w:rsidP="001F0A04">
      <w:pPr>
        <w:pStyle w:val="ListParagraph"/>
        <w:numPr>
          <w:ilvl w:val="0"/>
          <w:numId w:val="15"/>
        </w:numPr>
        <w:spacing w:after="0" w:line="360" w:lineRule="auto"/>
        <w:ind w:left="567" w:hanging="425"/>
        <w:jc w:val="both"/>
        <w:rPr>
          <w:lang w:val="en-AU"/>
        </w:rPr>
      </w:pPr>
      <w:r w:rsidRPr="003C333C">
        <w:rPr>
          <w:lang w:val="en-AU"/>
        </w:rPr>
        <w:t xml:space="preserve">There was a negligible increase in the number of licence holders who reported that they only wear a seatbelt because they are required to do so by law (19% in 2012 compared to 18% in 2011). </w:t>
      </w:r>
    </w:p>
    <w:p w:rsidR="00197696" w:rsidRPr="003C333C" w:rsidRDefault="00197696" w:rsidP="001F0A04">
      <w:pPr>
        <w:pStyle w:val="ListParagraph"/>
        <w:numPr>
          <w:ilvl w:val="0"/>
          <w:numId w:val="15"/>
        </w:numPr>
        <w:spacing w:after="0" w:line="360" w:lineRule="auto"/>
        <w:ind w:left="567" w:hanging="425"/>
        <w:jc w:val="both"/>
        <w:rPr>
          <w:lang w:val="en-AU"/>
        </w:rPr>
      </w:pPr>
      <w:r w:rsidRPr="003C333C">
        <w:rPr>
          <w:lang w:val="en-AU"/>
        </w:rPr>
        <w:t xml:space="preserve">There was an increase in the number of licence holders who considered that if they were not wearing a seatbelt, they were very likely to be pulled over by the police (61% in 2012 compared to 56% in 2011). However this was a return to similar levels seen in years previous to 2011. </w:t>
      </w:r>
    </w:p>
    <w:p w:rsidR="00197696" w:rsidRPr="003C333C" w:rsidRDefault="00197696" w:rsidP="001F0A04">
      <w:pPr>
        <w:pStyle w:val="ListParagraph"/>
        <w:numPr>
          <w:ilvl w:val="0"/>
          <w:numId w:val="15"/>
        </w:numPr>
        <w:spacing w:after="0" w:line="360" w:lineRule="auto"/>
        <w:ind w:left="567" w:hanging="425"/>
        <w:jc w:val="both"/>
        <w:rPr>
          <w:lang w:val="en-AU"/>
        </w:rPr>
      </w:pPr>
      <w:r w:rsidRPr="003C333C">
        <w:rPr>
          <w:lang w:val="en-AU"/>
        </w:rPr>
        <w:t>There was a considerable increase in the number of licence holders who agreed that it was important for other</w:t>
      </w:r>
      <w:r>
        <w:rPr>
          <w:lang w:val="en-AU"/>
        </w:rPr>
        <w:t>s</w:t>
      </w:r>
      <w:r w:rsidRPr="003C333C">
        <w:rPr>
          <w:lang w:val="en-AU"/>
        </w:rPr>
        <w:t xml:space="preserve"> in the car to wear a seatbelt to minimise personal injury (90% in 2012 compared to 82% in 2011).</w:t>
      </w:r>
    </w:p>
    <w:p w:rsidR="00197696" w:rsidRPr="003C333C" w:rsidRDefault="00197696" w:rsidP="006C6237">
      <w:pPr>
        <w:rPr>
          <w:lang w:val="en-AU"/>
        </w:rPr>
      </w:pPr>
    </w:p>
    <w:p w:rsidR="00197696" w:rsidRPr="003C333C" w:rsidRDefault="00197696" w:rsidP="00CA2D23">
      <w:pPr>
        <w:pStyle w:val="Figure"/>
        <w:rPr>
          <w:lang w:val="en-AU"/>
        </w:rPr>
      </w:pPr>
      <w:bookmarkStart w:id="67" w:name="_Toc355340960"/>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20</w:t>
      </w:r>
      <w:r w:rsidRPr="003C333C">
        <w:rPr>
          <w:lang w:val="en-AU"/>
        </w:rPr>
        <w:fldChar w:fldCharType="end"/>
      </w:r>
      <w:r w:rsidRPr="003C333C">
        <w:rPr>
          <w:lang w:val="en-AU"/>
        </w:rPr>
        <w:t>: Attitudes to Restraint Wearing (</w:t>
      </w:r>
      <w:r>
        <w:rPr>
          <w:lang w:val="en-AU"/>
        </w:rPr>
        <w:t>Total</w:t>
      </w:r>
      <w:r w:rsidRPr="003C333C">
        <w:rPr>
          <w:lang w:val="en-AU"/>
        </w:rPr>
        <w:t xml:space="preserve"> agree) - Time Series</w:t>
      </w:r>
      <w:bookmarkEnd w:id="67"/>
    </w:p>
    <w:tbl>
      <w:tblPr>
        <w:tblW w:w="980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886"/>
        <w:gridCol w:w="648"/>
        <w:gridCol w:w="649"/>
        <w:gridCol w:w="649"/>
        <w:gridCol w:w="649"/>
        <w:gridCol w:w="649"/>
        <w:gridCol w:w="649"/>
        <w:gridCol w:w="649"/>
        <w:gridCol w:w="649"/>
        <w:gridCol w:w="649"/>
        <w:gridCol w:w="649"/>
        <w:gridCol w:w="649"/>
        <w:gridCol w:w="785"/>
      </w:tblGrid>
      <w:tr w:rsidR="00197696" w:rsidRPr="00D231F0">
        <w:trPr>
          <w:trHeight w:val="609"/>
        </w:trPr>
        <w:tc>
          <w:tcPr>
            <w:tcW w:w="1886"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648"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2001</w:t>
            </w:r>
            <w:r w:rsidRPr="00D231F0">
              <w:rPr>
                <w:rFonts w:ascii="Calibri" w:hAnsi="Calibri" w:cs="Calibri"/>
                <w:b/>
                <w:bCs/>
                <w:color w:val="FFFFFF"/>
                <w:kern w:val="24"/>
                <w:sz w:val="18"/>
                <w:szCs w:val="18"/>
                <w:lang w:val="en-AU" w:eastAsia="en-AU"/>
              </w:rPr>
              <w:br/>
              <w:t>(511)</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2002</w:t>
            </w:r>
            <w:r w:rsidRPr="00D231F0">
              <w:rPr>
                <w:rFonts w:ascii="Calibri" w:hAnsi="Calibri" w:cs="Calibri"/>
                <w:b/>
                <w:bCs/>
                <w:color w:val="FFFFFF"/>
                <w:kern w:val="24"/>
                <w:sz w:val="18"/>
                <w:szCs w:val="18"/>
                <w:lang w:val="en-AU" w:eastAsia="en-AU"/>
              </w:rPr>
              <w:br/>
              <w:t>(499)</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2003</w:t>
            </w:r>
            <w:r w:rsidRPr="00D231F0">
              <w:rPr>
                <w:rFonts w:ascii="Calibri" w:hAnsi="Calibri" w:cs="Calibri"/>
                <w:b/>
                <w:bCs/>
                <w:color w:val="FFFFFF"/>
                <w:kern w:val="24"/>
                <w:sz w:val="18"/>
                <w:szCs w:val="18"/>
                <w:lang w:val="en-AU" w:eastAsia="en-AU"/>
              </w:rPr>
              <w:br/>
              <w:t>(509)</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2004</w:t>
            </w:r>
            <w:r w:rsidRPr="00D231F0">
              <w:rPr>
                <w:rFonts w:ascii="Calibri" w:hAnsi="Calibri" w:cs="Calibri"/>
                <w:b/>
                <w:bCs/>
                <w:color w:val="FFFFFF"/>
                <w:kern w:val="24"/>
                <w:sz w:val="18"/>
                <w:szCs w:val="18"/>
                <w:lang w:val="en-AU" w:eastAsia="en-AU"/>
              </w:rPr>
              <w:br/>
              <w:t>(510)</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2005</w:t>
            </w:r>
            <w:r w:rsidRPr="00D231F0">
              <w:rPr>
                <w:rFonts w:ascii="Calibri" w:hAnsi="Calibri" w:cs="Calibri"/>
                <w:b/>
                <w:bCs/>
                <w:color w:val="FFFFFF"/>
                <w:kern w:val="24"/>
                <w:sz w:val="18"/>
                <w:szCs w:val="18"/>
                <w:lang w:val="en-AU" w:eastAsia="en-AU"/>
              </w:rPr>
              <w:br/>
              <w:t>(500)</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2006</w:t>
            </w:r>
            <w:r w:rsidRPr="00D231F0">
              <w:rPr>
                <w:rFonts w:ascii="Calibri" w:hAnsi="Calibri" w:cs="Calibri"/>
                <w:b/>
                <w:bCs/>
                <w:color w:val="FFFFFF"/>
                <w:kern w:val="24"/>
                <w:sz w:val="18"/>
                <w:szCs w:val="18"/>
                <w:lang w:val="en-AU" w:eastAsia="en-AU"/>
              </w:rPr>
              <w:br/>
              <w:t>(499)</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2007</w:t>
            </w:r>
            <w:r w:rsidRPr="00D231F0">
              <w:rPr>
                <w:rFonts w:ascii="Calibri" w:hAnsi="Calibri" w:cs="Calibri"/>
                <w:b/>
                <w:bCs/>
                <w:color w:val="FFFFFF"/>
                <w:kern w:val="24"/>
                <w:sz w:val="18"/>
                <w:szCs w:val="18"/>
                <w:lang w:val="en-AU" w:eastAsia="en-AU"/>
              </w:rPr>
              <w:br/>
              <w:t>(499)</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2008</w:t>
            </w:r>
            <w:r w:rsidRPr="00D231F0">
              <w:rPr>
                <w:rFonts w:ascii="Calibri" w:hAnsi="Calibri" w:cs="Calibri"/>
                <w:b/>
                <w:bCs/>
                <w:color w:val="FFFFFF"/>
                <w:kern w:val="24"/>
                <w:sz w:val="18"/>
                <w:szCs w:val="18"/>
                <w:lang w:val="en-AU" w:eastAsia="en-AU"/>
              </w:rPr>
              <w:br/>
              <w:t>(500)</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2009</w:t>
            </w:r>
            <w:r w:rsidRPr="00D231F0">
              <w:rPr>
                <w:rFonts w:ascii="Calibri" w:hAnsi="Calibri" w:cs="Calibri"/>
                <w:b/>
                <w:bCs/>
                <w:color w:val="FFFFFF"/>
                <w:kern w:val="24"/>
                <w:sz w:val="18"/>
                <w:szCs w:val="18"/>
                <w:lang w:val="en-AU" w:eastAsia="en-AU"/>
              </w:rPr>
              <w:br/>
              <w:t>(500)</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2010</w:t>
            </w:r>
            <w:r w:rsidRPr="00D231F0">
              <w:rPr>
                <w:rFonts w:ascii="Calibri" w:hAnsi="Calibri" w:cs="Calibri"/>
                <w:b/>
                <w:bCs/>
                <w:color w:val="FFFFFF"/>
                <w:kern w:val="24"/>
                <w:sz w:val="18"/>
                <w:szCs w:val="18"/>
                <w:lang w:val="en-AU" w:eastAsia="en-AU"/>
              </w:rPr>
              <w:br/>
              <w:t>(702)</w:t>
            </w:r>
          </w:p>
        </w:tc>
        <w:tc>
          <w:tcPr>
            <w:tcW w:w="64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2011</w:t>
            </w:r>
            <w:r w:rsidRPr="00D231F0">
              <w:rPr>
                <w:rFonts w:ascii="Calibri" w:hAnsi="Calibri" w:cs="Calibri"/>
                <w:b/>
                <w:bCs/>
                <w:color w:val="FFFFFF"/>
                <w:kern w:val="24"/>
                <w:sz w:val="18"/>
                <w:szCs w:val="18"/>
                <w:lang w:val="en-AU" w:eastAsia="en-AU"/>
              </w:rPr>
              <w:br/>
              <w:t>(809)</w:t>
            </w:r>
          </w:p>
        </w:tc>
        <w:tc>
          <w:tcPr>
            <w:tcW w:w="785"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2012</w:t>
            </w:r>
            <w:r w:rsidRPr="00D231F0">
              <w:rPr>
                <w:rFonts w:ascii="Calibri" w:hAnsi="Calibri" w:cs="Calibri"/>
                <w:b/>
                <w:bCs/>
                <w:color w:val="FFFFFF"/>
                <w:kern w:val="24"/>
                <w:sz w:val="18"/>
                <w:szCs w:val="18"/>
                <w:lang w:val="en-AU" w:eastAsia="en-AU"/>
              </w:rPr>
              <w:br/>
              <w:t>(1140)</w:t>
            </w:r>
          </w:p>
        </w:tc>
      </w:tr>
      <w:tr w:rsidR="00197696" w:rsidRPr="00D231F0">
        <w:trPr>
          <w:trHeight w:val="845"/>
        </w:trPr>
        <w:tc>
          <w:tcPr>
            <w:tcW w:w="1886" w:type="dxa"/>
            <w:tcBorders>
              <w:bottom w:val="double" w:sz="4" w:space="0" w:color="4F81BD"/>
            </w:tcBorders>
            <w:vAlign w:val="center"/>
          </w:tcPr>
          <w:p w:rsidR="00197696" w:rsidRPr="00D231F0" w:rsidRDefault="00197696" w:rsidP="00D231F0">
            <w:pPr>
              <w:spacing w:after="0"/>
              <w:rPr>
                <w:rFonts w:ascii="Calibri" w:hAnsi="Calibri" w:cs="Calibri"/>
                <w:b/>
                <w:bCs/>
                <w:i/>
                <w:iCs/>
                <w:color w:val="000000"/>
                <w:kern w:val="24"/>
                <w:sz w:val="18"/>
                <w:szCs w:val="18"/>
                <w:lang w:val="en-AU" w:eastAsia="en-AU"/>
              </w:rPr>
            </w:pPr>
            <w:r w:rsidRPr="00D231F0">
              <w:rPr>
                <w:rFonts w:ascii="Calibri" w:hAnsi="Calibri" w:cs="Calibri"/>
                <w:b/>
                <w:bCs/>
                <w:i/>
                <w:iCs/>
                <w:color w:val="000000"/>
                <w:kern w:val="24"/>
                <w:sz w:val="18"/>
                <w:szCs w:val="18"/>
                <w:lang w:val="en-AU" w:eastAsia="en-AU"/>
              </w:rPr>
              <w:t>Drivers who report wearing their seatbelt all the time</w:t>
            </w:r>
          </w:p>
        </w:tc>
        <w:tc>
          <w:tcPr>
            <w:tcW w:w="648"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93%</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92%</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94%</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94%</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95%</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97%</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95%</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96%</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95%</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95%</w:t>
            </w:r>
          </w:p>
        </w:tc>
        <w:tc>
          <w:tcPr>
            <w:tcW w:w="649"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95%</w:t>
            </w:r>
          </w:p>
        </w:tc>
        <w:tc>
          <w:tcPr>
            <w:tcW w:w="785" w:type="dxa"/>
            <w:tcBorders>
              <w:bottom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96%</w:t>
            </w:r>
          </w:p>
        </w:tc>
      </w:tr>
      <w:tr w:rsidR="00197696" w:rsidRPr="00D231F0">
        <w:trPr>
          <w:trHeight w:val="845"/>
        </w:trPr>
        <w:tc>
          <w:tcPr>
            <w:tcW w:w="1886" w:type="dxa"/>
            <w:tcBorders>
              <w:top w:val="double" w:sz="4" w:space="0" w:color="4F81B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Wearing a seatbelt will significantly reduce my chances of serious injury in the event of a crash </w:t>
            </w:r>
          </w:p>
        </w:tc>
        <w:tc>
          <w:tcPr>
            <w:tcW w:w="648"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96%</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96%</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92%</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94%</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97%</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96%</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97%</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98%</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97%</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97%</w:t>
            </w:r>
          </w:p>
        </w:tc>
        <w:tc>
          <w:tcPr>
            <w:tcW w:w="649" w:type="dxa"/>
            <w:tcBorders>
              <w:top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99%</w:t>
            </w:r>
          </w:p>
        </w:tc>
        <w:tc>
          <w:tcPr>
            <w:tcW w:w="785" w:type="dxa"/>
            <w:tcBorders>
              <w:top w:val="double" w:sz="4" w:space="0" w:color="4F81BD"/>
            </w:tcBorders>
            <w:vAlign w:val="center"/>
          </w:tcPr>
          <w:p w:rsidR="00197696" w:rsidRPr="00D231F0" w:rsidRDefault="00197696" w:rsidP="00D231F0">
            <w:pPr>
              <w:spacing w:after="0"/>
              <w:jc w:val="center"/>
              <w:rPr>
                <w:rFonts w:ascii="Calibri" w:hAnsi="Calibri" w:cs="Calibri"/>
                <w:color w:val="000000"/>
                <w:kern w:val="24"/>
                <w:sz w:val="18"/>
                <w:szCs w:val="18"/>
                <w:lang w:val="en-AU" w:eastAsia="en-AU"/>
              </w:rPr>
            </w:pPr>
            <w:r w:rsidRPr="00D231F0">
              <w:rPr>
                <w:rFonts w:ascii="Calibri" w:hAnsi="Calibri" w:cs="Calibri"/>
                <w:color w:val="000000"/>
                <w:kern w:val="24"/>
                <w:sz w:val="18"/>
                <w:szCs w:val="18"/>
                <w:lang w:val="en-AU" w:eastAsia="en-AU"/>
              </w:rPr>
              <w:t>98%</w:t>
            </w:r>
          </w:p>
        </w:tc>
      </w:tr>
      <w:tr w:rsidR="00197696" w:rsidRPr="00D231F0">
        <w:trPr>
          <w:trHeight w:val="845"/>
        </w:trPr>
        <w:tc>
          <w:tcPr>
            <w:tcW w:w="1886"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 only wear a seatbelt because I am required to do so by law </w:t>
            </w:r>
          </w:p>
        </w:tc>
        <w:tc>
          <w:tcPr>
            <w:tcW w:w="648"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13%</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14%</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15%</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16%</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16%</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20%</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17%</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17%</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16%</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21%</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785"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r>
      <w:tr w:rsidR="00197696" w:rsidRPr="00D231F0">
        <w:trPr>
          <w:trHeight w:val="845"/>
        </w:trPr>
        <w:tc>
          <w:tcPr>
            <w:tcW w:w="1886"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If I am not wearing a seatbelt it is very likely that I will be pulled over by the police </w:t>
            </w:r>
          </w:p>
        </w:tc>
        <w:tc>
          <w:tcPr>
            <w:tcW w:w="648"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57%</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60%</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57%</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57%</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61%</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60%</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59%</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61%</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60%</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65%</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56%</w:t>
            </w:r>
          </w:p>
        </w:tc>
        <w:tc>
          <w:tcPr>
            <w:tcW w:w="785"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61%</w:t>
            </w:r>
          </w:p>
        </w:tc>
      </w:tr>
      <w:tr w:rsidR="00197696" w:rsidRPr="00D231F0">
        <w:trPr>
          <w:trHeight w:val="845"/>
        </w:trPr>
        <w:tc>
          <w:tcPr>
            <w:tcW w:w="1886"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If in a crash, it is important that others in the car are wearing a seatbelt to minimise my personal injury </w:t>
            </w:r>
          </w:p>
        </w:tc>
        <w:tc>
          <w:tcPr>
            <w:tcW w:w="648"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color w:val="000000"/>
                <w:kern w:val="24"/>
                <w:sz w:val="18"/>
                <w:szCs w:val="18"/>
                <w:lang w:val="en-AU" w:eastAsia="en-AU"/>
              </w:rPr>
              <w:t>84%</w:t>
            </w:r>
          </w:p>
        </w:tc>
        <w:tc>
          <w:tcPr>
            <w:tcW w:w="64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82%</w:t>
            </w:r>
          </w:p>
        </w:tc>
        <w:tc>
          <w:tcPr>
            <w:tcW w:w="785"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Q35</w:t>
      </w:r>
      <w:r w:rsidRPr="003C333C">
        <w:tab/>
        <w:t>On a scale of 1 to 5, where 1 is “Strongly disagree” and 5 is “Strongly agree”, to what extent do you agree or disagree with the following statements? [single response]</w:t>
      </w:r>
    </w:p>
    <w:p w:rsidR="00197696" w:rsidRPr="003C333C" w:rsidRDefault="00197696">
      <w:pPr>
        <w:rPr>
          <w:lang w:val="en-AU"/>
        </w:rPr>
      </w:pPr>
      <w:r w:rsidRPr="003C333C">
        <w:rPr>
          <w:lang w:val="en-AU"/>
        </w:rPr>
        <w:br w:type="page"/>
      </w:r>
    </w:p>
    <w:p w:rsidR="00197696" w:rsidRPr="003C333C" w:rsidRDefault="00197696" w:rsidP="003C5FBD">
      <w:pPr>
        <w:spacing w:after="0" w:line="360" w:lineRule="auto"/>
        <w:rPr>
          <w:lang w:val="en-AU"/>
        </w:rPr>
      </w:pPr>
      <w:r w:rsidRPr="003C333C">
        <w:rPr>
          <w:lang w:val="en-AU"/>
        </w:rPr>
        <w:t>There were some notable differences between different demographic groups regarding attitudes to wearing seatbelts:</w:t>
      </w:r>
    </w:p>
    <w:p w:rsidR="00197696" w:rsidRPr="003C333C" w:rsidRDefault="00197696" w:rsidP="001F0A04">
      <w:pPr>
        <w:pStyle w:val="ListParagraph"/>
        <w:numPr>
          <w:ilvl w:val="0"/>
          <w:numId w:val="16"/>
        </w:numPr>
        <w:spacing w:after="0" w:line="360" w:lineRule="auto"/>
        <w:ind w:left="567" w:hanging="425"/>
        <w:rPr>
          <w:lang w:val="en-AU"/>
        </w:rPr>
      </w:pPr>
      <w:r w:rsidRPr="003C333C">
        <w:rPr>
          <w:lang w:val="en-AU"/>
        </w:rPr>
        <w:t>Metro licence holders were significantly less likely to agree that they would be pulled over if they were not wearing a seatbelt and were also less likely to agree that it was important for passengers to be wearing a seatbelt in order to reduce risk of injury to the driver.</w:t>
      </w:r>
    </w:p>
    <w:p w:rsidR="00197696" w:rsidRPr="003C333C" w:rsidRDefault="00197696" w:rsidP="001F0A04">
      <w:pPr>
        <w:pStyle w:val="ListParagraph"/>
        <w:numPr>
          <w:ilvl w:val="0"/>
          <w:numId w:val="16"/>
        </w:numPr>
        <w:spacing w:after="0" w:line="360" w:lineRule="auto"/>
        <w:ind w:left="567" w:hanging="425"/>
        <w:rPr>
          <w:lang w:val="en-AU"/>
        </w:rPr>
      </w:pPr>
      <w:r w:rsidRPr="003C333C">
        <w:rPr>
          <w:lang w:val="en-AU"/>
        </w:rPr>
        <w:t>Younger drivers (18 to 25 year olds, 43%; 26</w:t>
      </w:r>
      <w:r w:rsidRPr="00661B6D">
        <w:rPr>
          <w:lang w:val="en-AU"/>
        </w:rPr>
        <w:t xml:space="preserve"> </w:t>
      </w:r>
      <w:r>
        <w:rPr>
          <w:lang w:val="en-AU"/>
        </w:rPr>
        <w:t xml:space="preserve">to </w:t>
      </w:r>
      <w:r w:rsidRPr="003C333C">
        <w:rPr>
          <w:lang w:val="en-AU"/>
        </w:rPr>
        <w:t>39 year olds, 51%) were also less likely than older licence holders to agree that they would be pulled over if not wearing a seatbelt (40</w:t>
      </w:r>
      <w:r w:rsidRPr="00661B6D">
        <w:rPr>
          <w:lang w:val="en-AU"/>
        </w:rPr>
        <w:t xml:space="preserve"> </w:t>
      </w:r>
      <w:r>
        <w:rPr>
          <w:lang w:val="en-AU"/>
        </w:rPr>
        <w:t xml:space="preserve">to </w:t>
      </w:r>
      <w:r w:rsidRPr="003C333C">
        <w:rPr>
          <w:lang w:val="en-AU"/>
        </w:rPr>
        <w:t>60; 71%; 61+, 35%).</w:t>
      </w:r>
    </w:p>
    <w:p w:rsidR="00197696" w:rsidRPr="003C333C" w:rsidRDefault="00197696" w:rsidP="001F0A04">
      <w:pPr>
        <w:pStyle w:val="ListParagraph"/>
        <w:numPr>
          <w:ilvl w:val="0"/>
          <w:numId w:val="16"/>
        </w:numPr>
        <w:spacing w:after="0" w:line="360" w:lineRule="auto"/>
        <w:ind w:left="567" w:hanging="425"/>
        <w:rPr>
          <w:lang w:val="en-AU"/>
        </w:rPr>
      </w:pPr>
      <w:r w:rsidRPr="003C333C">
        <w:rPr>
          <w:lang w:val="en-AU"/>
        </w:rPr>
        <w:t xml:space="preserve">A significantly smaller </w:t>
      </w:r>
      <w:r>
        <w:rPr>
          <w:lang w:val="en-AU"/>
        </w:rPr>
        <w:t>proportion</w:t>
      </w:r>
      <w:r w:rsidRPr="003C333C">
        <w:rPr>
          <w:lang w:val="en-AU"/>
        </w:rPr>
        <w:t xml:space="preserve"> of young (</w:t>
      </w:r>
      <w:r>
        <w:rPr>
          <w:lang w:val="en-AU"/>
        </w:rPr>
        <w:t xml:space="preserve">18 to </w:t>
      </w:r>
      <w:r w:rsidRPr="003C333C">
        <w:rPr>
          <w:lang w:val="en-AU"/>
        </w:rPr>
        <w:t>25</w:t>
      </w:r>
      <w:r>
        <w:rPr>
          <w:lang w:val="en-AU"/>
        </w:rPr>
        <w:t xml:space="preserve"> year old</w:t>
      </w:r>
      <w:r w:rsidRPr="003C333C">
        <w:rPr>
          <w:lang w:val="en-AU"/>
        </w:rPr>
        <w:t>) drivers were likely to agree that it is important that others are wearing a seatbelt to reduce their risk of injury in a crash (86%</w:t>
      </w:r>
      <w:r>
        <w:rPr>
          <w:lang w:val="en-AU"/>
        </w:rPr>
        <w:t xml:space="preserve"> compared with 94% of 60 to </w:t>
      </w:r>
      <w:r w:rsidRPr="003C333C">
        <w:rPr>
          <w:lang w:val="en-AU"/>
        </w:rPr>
        <w:t xml:space="preserve">90 year olds). </w:t>
      </w:r>
    </w:p>
    <w:p w:rsidR="00197696" w:rsidRPr="003C333C" w:rsidRDefault="00197696" w:rsidP="001F0A04">
      <w:pPr>
        <w:pStyle w:val="ListParagraph"/>
        <w:numPr>
          <w:ilvl w:val="0"/>
          <w:numId w:val="16"/>
        </w:numPr>
        <w:spacing w:after="0" w:line="360" w:lineRule="auto"/>
        <w:ind w:left="567" w:hanging="425"/>
        <w:rPr>
          <w:lang w:val="en-AU"/>
        </w:rPr>
      </w:pPr>
      <w:r w:rsidRPr="003C333C">
        <w:rPr>
          <w:lang w:val="en-AU"/>
        </w:rPr>
        <w:t>Older licence holders (60</w:t>
      </w:r>
      <w:r>
        <w:rPr>
          <w:lang w:val="en-AU"/>
        </w:rPr>
        <w:t xml:space="preserve"> to </w:t>
      </w:r>
      <w:r w:rsidRPr="003C333C">
        <w:rPr>
          <w:lang w:val="en-AU"/>
        </w:rPr>
        <w:t>90 years) were significantly more likely to agree that they only wear a seatbelt because they are required to by law (35%) than younger licence holders. Despite this, 100% of 61+ year olds report wearing a seatbelt all or most of the time.</w:t>
      </w:r>
    </w:p>
    <w:p w:rsidR="00197696" w:rsidRPr="003C333C" w:rsidRDefault="00197696" w:rsidP="003C5FBD">
      <w:pPr>
        <w:spacing w:after="0" w:line="360" w:lineRule="auto"/>
        <w:rPr>
          <w:lang w:val="en-AU"/>
        </w:rPr>
      </w:pPr>
    </w:p>
    <w:p w:rsidR="00197696" w:rsidRPr="003C333C" w:rsidRDefault="00197696" w:rsidP="00CA2D23">
      <w:pPr>
        <w:pStyle w:val="Figure"/>
        <w:rPr>
          <w:lang w:val="en-AU"/>
        </w:rPr>
      </w:pPr>
      <w:bookmarkStart w:id="68" w:name="_Toc355340961"/>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21</w:t>
      </w:r>
      <w:r w:rsidRPr="003C333C">
        <w:rPr>
          <w:lang w:val="en-AU"/>
        </w:rPr>
        <w:fldChar w:fldCharType="end"/>
      </w:r>
      <w:r w:rsidRPr="003C333C">
        <w:rPr>
          <w:lang w:val="en-AU"/>
        </w:rPr>
        <w:t>: Attitudes to Restraint Wearing (</w:t>
      </w:r>
      <w:r>
        <w:rPr>
          <w:lang w:val="en-AU"/>
        </w:rPr>
        <w:t>Total</w:t>
      </w:r>
      <w:r w:rsidRPr="003C333C">
        <w:rPr>
          <w:lang w:val="en-AU"/>
        </w:rPr>
        <w:t xml:space="preserve"> agree) by Demographics (2012)</w:t>
      </w:r>
      <w:bookmarkEnd w:id="68"/>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212"/>
        <w:gridCol w:w="836"/>
        <w:gridCol w:w="836"/>
        <w:gridCol w:w="936"/>
        <w:gridCol w:w="735"/>
        <w:gridCol w:w="836"/>
        <w:gridCol w:w="835"/>
        <w:gridCol w:w="836"/>
        <w:gridCol w:w="727"/>
        <w:gridCol w:w="850"/>
      </w:tblGrid>
      <w:tr w:rsidR="00197696" w:rsidRPr="00D231F0">
        <w:trPr>
          <w:trHeight w:val="649"/>
        </w:trPr>
        <w:tc>
          <w:tcPr>
            <w:tcW w:w="2212"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72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5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50"/>
        </w:trPr>
        <w:tc>
          <w:tcPr>
            <w:tcW w:w="2212"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72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5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212" w:type="dxa"/>
          </w:tcPr>
          <w:p w:rsidR="00197696" w:rsidRPr="00D231F0" w:rsidRDefault="00197696" w:rsidP="00D231F0">
            <w:pPr>
              <w:spacing w:after="0"/>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Respondents who wear seatbelt all the time</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7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c>
          <w:tcPr>
            <w:tcW w:w="8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93%</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727"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0"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Seatbelts reduce chances of serious injury in a crash</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727"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0"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Only wear a seatbelt because required by law</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w:t>
            </w:r>
          </w:p>
        </w:tc>
        <w:tc>
          <w:tcPr>
            <w:tcW w:w="8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6"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72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 h</w:t>
            </w:r>
          </w:p>
        </w:tc>
        <w:tc>
          <w:tcPr>
            <w:tcW w:w="850"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35% e,f,g</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If not wearing seatbelt likely I will be pulled over </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63%</w:t>
            </w:r>
          </w:p>
        </w:tc>
        <w:tc>
          <w:tcPr>
            <w:tcW w:w="836"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w:t>
            </w:r>
          </w:p>
        </w:tc>
        <w:tc>
          <w:tcPr>
            <w:tcW w:w="9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66%</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62%</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65%</w:t>
            </w:r>
          </w:p>
        </w:tc>
        <w:tc>
          <w:tcPr>
            <w:tcW w:w="8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43% g,h</w:t>
            </w:r>
          </w:p>
        </w:tc>
        <w:tc>
          <w:tcPr>
            <w:tcW w:w="836"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51% e,g,h</w:t>
            </w:r>
          </w:p>
        </w:tc>
        <w:tc>
          <w:tcPr>
            <w:tcW w:w="727"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71%</w:t>
            </w:r>
          </w:p>
        </w:tc>
        <w:tc>
          <w:tcPr>
            <w:tcW w:w="850"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76%</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In a crash, important that others wearing a seatbelt to minimise my personal injury </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836"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87%</w:t>
            </w:r>
          </w:p>
        </w:tc>
        <w:tc>
          <w:tcPr>
            <w:tcW w:w="9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92%</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91%</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86%</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91%</w:t>
            </w:r>
          </w:p>
        </w:tc>
        <w:tc>
          <w:tcPr>
            <w:tcW w:w="72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850"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94%</w:t>
            </w:r>
          </w:p>
        </w:tc>
      </w:tr>
    </w:tbl>
    <w:p w:rsidR="00197696" w:rsidRPr="003C333C" w:rsidRDefault="00197696" w:rsidP="00880DBD">
      <w:pPr>
        <w:pStyle w:val="SRCfigurenote"/>
      </w:pPr>
      <w:r w:rsidRPr="003C333C">
        <w:t>Base:</w:t>
      </w:r>
      <w:r w:rsidRPr="003C333C">
        <w:tab/>
        <w:t>All licence holders</w:t>
      </w:r>
    </w:p>
    <w:p w:rsidR="00197696" w:rsidRDefault="00197696" w:rsidP="00880DBD">
      <w:pPr>
        <w:pStyle w:val="SRCfigurenote"/>
      </w:pPr>
      <w:r w:rsidRPr="003C333C">
        <w:t>Q35a-d:</w:t>
      </w:r>
      <w:r>
        <w:tab/>
      </w:r>
      <w:r w:rsidRPr="003C333C">
        <w:t>On a scale of 1 to 5, where 1 is “Strongly disagree” and 5 is “Strongly agree”, to what extent do you agree or disagree with the following statements? [single response]</w:t>
      </w:r>
    </w:p>
    <w:p w:rsidR="00197696" w:rsidRPr="003C333C" w:rsidRDefault="00197696" w:rsidP="00880DBD">
      <w:pPr>
        <w:pStyle w:val="SRCfigurenote"/>
      </w:pPr>
      <w:r w:rsidRPr="003C333C">
        <w:br w:type="page"/>
      </w:r>
    </w:p>
    <w:p w:rsidR="00197696" w:rsidRPr="003C333C" w:rsidRDefault="00197696" w:rsidP="009133F1">
      <w:pPr>
        <w:spacing w:after="0" w:line="360" w:lineRule="auto"/>
        <w:jc w:val="both"/>
        <w:rPr>
          <w:lang w:val="en-AU"/>
        </w:rPr>
      </w:pPr>
      <w:r w:rsidRPr="003C333C">
        <w:rPr>
          <w:lang w:val="en-AU"/>
        </w:rPr>
        <w:t>There were also some significant differences in attitudes to restraint wearing by driving behaviour. Licence holders who reported that they drank and drove within the last 12 months were:</w:t>
      </w:r>
    </w:p>
    <w:p w:rsidR="00197696" w:rsidRPr="003C333C" w:rsidRDefault="00197696" w:rsidP="00473DF5">
      <w:pPr>
        <w:pStyle w:val="ListParagraph"/>
        <w:numPr>
          <w:ilvl w:val="0"/>
          <w:numId w:val="17"/>
        </w:numPr>
        <w:spacing w:after="0" w:line="360" w:lineRule="auto"/>
        <w:jc w:val="both"/>
        <w:rPr>
          <w:lang w:val="en-AU"/>
        </w:rPr>
      </w:pPr>
      <w:r w:rsidRPr="003C333C">
        <w:rPr>
          <w:lang w:val="en-AU"/>
        </w:rPr>
        <w:t>less likely to agree that seatbelts reduce the chances of serious injury in a crash (94%) than those who reported that they don’t drink and drive (98%),</w:t>
      </w:r>
    </w:p>
    <w:p w:rsidR="00197696" w:rsidRPr="003C333C" w:rsidRDefault="00197696" w:rsidP="00473DF5">
      <w:pPr>
        <w:pStyle w:val="ListParagraph"/>
        <w:numPr>
          <w:ilvl w:val="0"/>
          <w:numId w:val="17"/>
        </w:numPr>
        <w:spacing w:after="0" w:line="360" w:lineRule="auto"/>
        <w:jc w:val="both"/>
        <w:rPr>
          <w:lang w:val="en-AU"/>
        </w:rPr>
      </w:pPr>
      <w:r w:rsidRPr="003C333C">
        <w:rPr>
          <w:lang w:val="en-AU"/>
        </w:rPr>
        <w:t>more likely to agree that they only wore seatbelts because they were required to by law (34% versus 21%),</w:t>
      </w:r>
    </w:p>
    <w:p w:rsidR="00197696" w:rsidRPr="003C333C" w:rsidRDefault="00197696" w:rsidP="00473DF5">
      <w:pPr>
        <w:pStyle w:val="ListParagraph"/>
        <w:numPr>
          <w:ilvl w:val="0"/>
          <w:numId w:val="17"/>
        </w:numPr>
        <w:spacing w:after="0" w:line="360" w:lineRule="auto"/>
        <w:jc w:val="both"/>
        <w:rPr>
          <w:lang w:val="en-AU"/>
        </w:rPr>
      </w:pPr>
      <w:r w:rsidRPr="003C333C">
        <w:rPr>
          <w:lang w:val="en-AU"/>
        </w:rPr>
        <w:t>less likely to believe that they would be pulled over if not wearing a seatbelt (46% versus 64%).</w:t>
      </w:r>
    </w:p>
    <w:p w:rsidR="00197696" w:rsidRPr="003C333C" w:rsidRDefault="00197696" w:rsidP="006C6237">
      <w:pPr>
        <w:rPr>
          <w:lang w:val="en-AU"/>
        </w:rPr>
      </w:pPr>
    </w:p>
    <w:p w:rsidR="00197696" w:rsidRPr="003C333C" w:rsidRDefault="00197696" w:rsidP="00CA2D23">
      <w:pPr>
        <w:pStyle w:val="Figure"/>
        <w:rPr>
          <w:lang w:val="en-AU"/>
        </w:rPr>
      </w:pPr>
      <w:bookmarkStart w:id="69" w:name="_Toc355340962"/>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22</w:t>
      </w:r>
      <w:r w:rsidRPr="003C333C">
        <w:rPr>
          <w:lang w:val="en-AU"/>
        </w:rPr>
        <w:fldChar w:fldCharType="end"/>
      </w:r>
      <w:r w:rsidRPr="003C333C">
        <w:rPr>
          <w:lang w:val="en-AU"/>
        </w:rPr>
        <w:t>: Attitudes to Restraint Wearing (</w:t>
      </w:r>
      <w:r>
        <w:rPr>
          <w:lang w:val="en-AU"/>
        </w:rPr>
        <w:t>Total agree</w:t>
      </w:r>
      <w:r w:rsidRPr="003C333C">
        <w:rPr>
          <w:lang w:val="en-AU"/>
        </w:rPr>
        <w:t>) by Driving Behaviour (2012)</w:t>
      </w:r>
      <w:bookmarkEnd w:id="69"/>
    </w:p>
    <w:tbl>
      <w:tblPr>
        <w:tblW w:w="9824"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093"/>
        <w:gridCol w:w="859"/>
        <w:gridCol w:w="859"/>
        <w:gridCol w:w="859"/>
        <w:gridCol w:w="859"/>
        <w:gridCol w:w="859"/>
        <w:gridCol w:w="859"/>
        <w:gridCol w:w="859"/>
        <w:gridCol w:w="859"/>
        <w:gridCol w:w="859"/>
      </w:tblGrid>
      <w:tr w:rsidR="00197696" w:rsidRPr="00D231F0">
        <w:trPr>
          <w:trHeight w:val="656"/>
        </w:trPr>
        <w:tc>
          <w:tcPr>
            <w:tcW w:w="2093"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at least most of the time</w:t>
            </w:r>
            <w:r w:rsidRPr="00D231F0" w:rsidDel="00967C3F">
              <w:rPr>
                <w:rFonts w:ascii="Calibri" w:hAnsi="Calibri" w:cs="Calibri"/>
                <w:b/>
                <w:bCs/>
                <w:color w:val="FFFFFF"/>
                <w:sz w:val="18"/>
                <w:szCs w:val="18"/>
                <w:lang w:val="en-AU"/>
              </w:rPr>
              <w:t xml:space="preserv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(138)</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 xml:space="preserve">Speed none to half of the time </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(1229)</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&amp;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(630)</w:t>
            </w:r>
          </w:p>
        </w:tc>
        <w:tc>
          <w:tcPr>
            <w:tcW w:w="85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(688)</w:t>
            </w:r>
          </w:p>
        </w:tc>
      </w:tr>
      <w:tr w:rsidR="00197696" w:rsidRPr="00D231F0">
        <w:trPr>
          <w:trHeight w:val="255"/>
        </w:trPr>
        <w:tc>
          <w:tcPr>
            <w:tcW w:w="2093"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59"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59"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59"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59"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093" w:type="dxa"/>
          </w:tcPr>
          <w:p w:rsidR="00197696" w:rsidRPr="00D231F0" w:rsidRDefault="00197696" w:rsidP="00D231F0">
            <w:pPr>
              <w:spacing w:after="0"/>
              <w:rPr>
                <w:rFonts w:ascii="Calibri" w:hAnsi="Calibri" w:cs="Calibri"/>
                <w:b/>
                <w:bCs/>
                <w:color w:val="000000"/>
                <w:kern w:val="24"/>
                <w:sz w:val="18"/>
                <w:szCs w:val="18"/>
                <w:lang w:val="en-AU" w:eastAsia="en-AU"/>
              </w:rPr>
            </w:pPr>
            <w:r w:rsidRPr="00D231F0">
              <w:rPr>
                <w:rFonts w:ascii="Calibri" w:hAnsi="Calibri" w:cs="Calibri"/>
                <w:b/>
                <w:bCs/>
                <w:color w:val="000000"/>
                <w:kern w:val="24"/>
                <w:sz w:val="18"/>
                <w:szCs w:val="18"/>
                <w:lang w:val="en-AU" w:eastAsia="en-AU"/>
              </w:rPr>
              <w:t>Respondents who wear seatbelt all of the time</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59"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83%</w:t>
            </w:r>
          </w:p>
        </w:tc>
        <w:tc>
          <w:tcPr>
            <w:tcW w:w="859"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5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r>
      <w:tr w:rsidR="00197696" w:rsidRPr="00D231F0">
        <w:trPr>
          <w:trHeight w:val="20"/>
        </w:trPr>
        <w:tc>
          <w:tcPr>
            <w:tcW w:w="2093"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Seatbelts reduce chances of serious injury in a crash</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9"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94%</w:t>
            </w:r>
          </w:p>
        </w:tc>
        <w:tc>
          <w:tcPr>
            <w:tcW w:w="859"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99%</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5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98%</w:t>
            </w:r>
          </w:p>
        </w:tc>
      </w:tr>
      <w:tr w:rsidR="00197696" w:rsidRPr="00D231F0">
        <w:trPr>
          <w:trHeight w:val="20"/>
        </w:trPr>
        <w:tc>
          <w:tcPr>
            <w:tcW w:w="2093"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Only wear a seatbelt because required by law</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859"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34%</w:t>
            </w:r>
          </w:p>
        </w:tc>
        <w:tc>
          <w:tcPr>
            <w:tcW w:w="859"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w:t>
            </w:r>
          </w:p>
        </w:tc>
        <w:tc>
          <w:tcPr>
            <w:tcW w:w="85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r>
      <w:tr w:rsidR="00197696" w:rsidRPr="00D231F0">
        <w:trPr>
          <w:trHeight w:val="20"/>
        </w:trPr>
        <w:tc>
          <w:tcPr>
            <w:tcW w:w="2093"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If not wearing seatbelt likely I will be pulled over </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63%</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64%</w:t>
            </w:r>
          </w:p>
        </w:tc>
        <w:tc>
          <w:tcPr>
            <w:tcW w:w="859"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46%</w:t>
            </w:r>
          </w:p>
        </w:tc>
        <w:tc>
          <w:tcPr>
            <w:tcW w:w="859"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64%</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64%</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65%</w:t>
            </w:r>
          </w:p>
        </w:tc>
        <w:tc>
          <w:tcPr>
            <w:tcW w:w="85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61%</w:t>
            </w:r>
          </w:p>
        </w:tc>
      </w:tr>
      <w:tr w:rsidR="00197696" w:rsidRPr="00D231F0">
        <w:trPr>
          <w:trHeight w:val="20"/>
        </w:trPr>
        <w:tc>
          <w:tcPr>
            <w:tcW w:w="2093"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color w:val="000000"/>
                <w:kern w:val="24"/>
                <w:sz w:val="18"/>
                <w:szCs w:val="18"/>
                <w:lang w:val="en-AU" w:eastAsia="en-AU"/>
              </w:rPr>
              <w:t xml:space="preserve">In a crash, important that others wearing a seatbelt to minimise my personal injury </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859"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91%</w:t>
            </w:r>
          </w:p>
        </w:tc>
        <w:tc>
          <w:tcPr>
            <w:tcW w:w="859"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859"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92%</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Q35a-d:</w:t>
      </w:r>
      <w:r>
        <w:tab/>
      </w:r>
      <w:r w:rsidRPr="003C333C">
        <w:t>On a scale of 1 to 5, where 1 is “Strongly disagree” and 5 is “Strongly agree”, to what extent do you agree or disagree with the following statements? [single response]</w:t>
      </w:r>
      <w:r w:rsidRPr="003C333C">
        <w:br w:type="page"/>
      </w:r>
    </w:p>
    <w:p w:rsidR="00197696" w:rsidRPr="003C333C" w:rsidRDefault="00197696" w:rsidP="00E722ED">
      <w:pPr>
        <w:pStyle w:val="Heading1"/>
      </w:pPr>
      <w:bookmarkStart w:id="70" w:name="_Toc355340907"/>
      <w:r w:rsidRPr="003C333C">
        <w:t>Mobile Phones</w:t>
      </w:r>
      <w:bookmarkEnd w:id="70"/>
    </w:p>
    <w:p w:rsidR="00197696" w:rsidRPr="003C333C" w:rsidRDefault="00197696" w:rsidP="008B0087">
      <w:pPr>
        <w:spacing w:after="0"/>
        <w:rPr>
          <w:color w:val="000080"/>
          <w:sz w:val="16"/>
          <w:szCs w:val="16"/>
          <w:lang w:val="en-AU"/>
        </w:rPr>
      </w:pPr>
      <w:r w:rsidRPr="00C163E1">
        <w:rPr>
          <w:color w:val="000080"/>
          <w:sz w:val="44"/>
          <w:szCs w:val="44"/>
          <w:lang w:val="en-AU"/>
        </w:rPr>
        <w:pict>
          <v:rect id="_x0000_i1053" style="width:0;height:1.5pt" o:hralign="center" o:hrstd="t" o:hr="t" fillcolor="gray" stroked="f"/>
        </w:pict>
      </w:r>
    </w:p>
    <w:p w:rsidR="00197696" w:rsidRPr="003C333C" w:rsidRDefault="00197696" w:rsidP="00346790">
      <w:pPr>
        <w:pStyle w:val="Heading2"/>
      </w:pPr>
      <w:bookmarkStart w:id="71" w:name="_Toc355340908"/>
      <w:r w:rsidRPr="003C333C">
        <w:t>Use of Electronic Devices While Driving</w:t>
      </w:r>
      <w:bookmarkEnd w:id="71"/>
    </w:p>
    <w:p w:rsidR="00197696" w:rsidRPr="003C333C" w:rsidRDefault="00197696" w:rsidP="009133F1">
      <w:pPr>
        <w:spacing w:after="0" w:line="360" w:lineRule="auto"/>
        <w:jc w:val="both"/>
        <w:rPr>
          <w:lang w:val="en-AU"/>
        </w:rPr>
      </w:pPr>
      <w:r w:rsidRPr="003C333C">
        <w:rPr>
          <w:lang w:val="en-AU"/>
        </w:rPr>
        <w:t xml:space="preserve">Similar to 2012 figures, virtually all licence holders reported having a mobile phone (95%). There were very few differences among demographics, with the exception of a slightly higher penetration for younger age groups.  </w:t>
      </w:r>
    </w:p>
    <w:p w:rsidR="00197696" w:rsidRPr="003C333C" w:rsidRDefault="00197696" w:rsidP="00440667">
      <w:pPr>
        <w:rPr>
          <w:lang w:val="en-AU"/>
        </w:rPr>
      </w:pPr>
    </w:p>
    <w:p w:rsidR="00197696" w:rsidRPr="003C333C" w:rsidRDefault="00197696" w:rsidP="00CA2D23">
      <w:pPr>
        <w:pStyle w:val="Figure"/>
        <w:rPr>
          <w:lang w:val="en-AU"/>
        </w:rPr>
      </w:pPr>
      <w:bookmarkStart w:id="72" w:name="_Toc355340963"/>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23</w:t>
      </w:r>
      <w:r w:rsidRPr="003C333C">
        <w:rPr>
          <w:lang w:val="en-AU"/>
        </w:rPr>
        <w:fldChar w:fldCharType="end"/>
      </w:r>
      <w:r w:rsidRPr="003C333C">
        <w:rPr>
          <w:lang w:val="en-AU"/>
        </w:rPr>
        <w:t>: Have a Mobile Phone by Demographics (2012)</w:t>
      </w:r>
      <w:bookmarkEnd w:id="72"/>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593"/>
        <w:gridCol w:w="903"/>
        <w:gridCol w:w="904"/>
        <w:gridCol w:w="903"/>
        <w:gridCol w:w="904"/>
        <w:gridCol w:w="904"/>
        <w:gridCol w:w="903"/>
        <w:gridCol w:w="904"/>
        <w:gridCol w:w="904"/>
        <w:gridCol w:w="817"/>
      </w:tblGrid>
      <w:tr w:rsidR="00197696" w:rsidRPr="00D231F0">
        <w:trPr>
          <w:trHeight w:val="649"/>
        </w:trPr>
        <w:tc>
          <w:tcPr>
            <w:tcW w:w="1593"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2012 </w:t>
            </w:r>
            <w:r w:rsidRPr="00D231F0">
              <w:rPr>
                <w:rFonts w:ascii="Calibri" w:hAnsi="Calibri" w:cs="Calibri"/>
                <w:b/>
                <w:bCs/>
                <w:color w:val="FFFFFF"/>
                <w:kern w:val="24"/>
                <w:sz w:val="18"/>
                <w:szCs w:val="18"/>
                <w:lang w:val="en-AU" w:eastAsia="en-AU"/>
              </w:rPr>
              <w:br/>
              <w:t>(1299)</w:t>
            </w: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Metro (445)</w:t>
            </w: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Regional (854)</w:t>
            </w: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Males</w:t>
            </w:r>
            <w:r w:rsidRPr="00D231F0">
              <w:rPr>
                <w:rFonts w:ascii="Calibri" w:hAnsi="Calibri" w:cs="Calibri"/>
                <w:b/>
                <w:bCs/>
                <w:color w:val="FFFFFF"/>
                <w:kern w:val="24"/>
                <w:sz w:val="18"/>
                <w:szCs w:val="18"/>
                <w:lang w:val="en-AU" w:eastAsia="en-AU"/>
              </w:rPr>
              <w:br/>
              <w:t>(666)</w:t>
            </w:r>
          </w:p>
        </w:tc>
        <w:tc>
          <w:tcPr>
            <w:tcW w:w="90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Females </w:t>
            </w:r>
            <w:r w:rsidRPr="00D231F0">
              <w:rPr>
                <w:rFonts w:ascii="Calibri" w:hAnsi="Calibri" w:cs="Calibri"/>
                <w:b/>
                <w:bCs/>
                <w:color w:val="FFFFFF"/>
                <w:kern w:val="24"/>
                <w:sz w:val="18"/>
                <w:szCs w:val="18"/>
                <w:lang w:val="en-AU" w:eastAsia="en-AU"/>
              </w:rPr>
              <w:br/>
              <w:t>(633)</w:t>
            </w:r>
          </w:p>
        </w:tc>
        <w:tc>
          <w:tcPr>
            <w:tcW w:w="90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18-25yo’s </w:t>
            </w:r>
            <w:r w:rsidRPr="00D231F0">
              <w:rPr>
                <w:rFonts w:ascii="Calibri" w:hAnsi="Calibri" w:cs="Calibri"/>
                <w:b/>
                <w:bCs/>
                <w:color w:val="FFFFFF"/>
                <w:kern w:val="24"/>
                <w:sz w:val="18"/>
                <w:szCs w:val="18"/>
                <w:lang w:val="en-AU" w:eastAsia="en-AU"/>
              </w:rPr>
              <w:br/>
              <w:t>(268)</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26-39yo’s </w:t>
            </w:r>
            <w:r w:rsidRPr="00D231F0">
              <w:rPr>
                <w:rFonts w:ascii="Calibri" w:hAnsi="Calibri" w:cs="Calibri"/>
                <w:b/>
                <w:bCs/>
                <w:color w:val="FFFFFF"/>
                <w:kern w:val="24"/>
                <w:sz w:val="18"/>
                <w:szCs w:val="18"/>
                <w:lang w:val="en-AU" w:eastAsia="en-AU"/>
              </w:rPr>
              <w:br/>
              <w:t>(364)</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40-60yo’s</w:t>
            </w:r>
            <w:r w:rsidRPr="00D231F0">
              <w:rPr>
                <w:rFonts w:ascii="Calibri" w:hAnsi="Calibri" w:cs="Calibri"/>
                <w:b/>
                <w:bCs/>
                <w:color w:val="FFFFFF"/>
                <w:kern w:val="24"/>
                <w:sz w:val="18"/>
                <w:szCs w:val="18"/>
                <w:lang w:val="en-AU" w:eastAsia="en-AU"/>
              </w:rPr>
              <w:br/>
              <w:t>(486)</w:t>
            </w:r>
          </w:p>
        </w:tc>
        <w:tc>
          <w:tcPr>
            <w:tcW w:w="81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61+yo’s (181)</w:t>
            </w:r>
          </w:p>
        </w:tc>
      </w:tr>
      <w:tr w:rsidR="00197696" w:rsidRPr="00D231F0">
        <w:trPr>
          <w:trHeight w:val="172"/>
        </w:trPr>
        <w:tc>
          <w:tcPr>
            <w:tcW w:w="1593"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903" w:type="dxa"/>
            <w:tcBorders>
              <w:right w:val="single" w:sz="8" w:space="0" w:color="1F497D"/>
            </w:tcBorders>
            <w:shd w:val="clear" w:color="auto" w:fill="4F81BD"/>
            <w:vAlign w:val="center"/>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904"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0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1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680"/>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Have a mobile phone</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96%</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c>
          <w:tcPr>
            <w:tcW w:w="903"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99%</w:t>
            </w:r>
          </w:p>
        </w:tc>
        <w:tc>
          <w:tcPr>
            <w:tcW w:w="904"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99%</w:t>
            </w:r>
          </w:p>
        </w:tc>
        <w:tc>
          <w:tcPr>
            <w:tcW w:w="904"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 h</w:t>
            </w:r>
          </w:p>
        </w:tc>
        <w:tc>
          <w:tcPr>
            <w:tcW w:w="817"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86%</w:t>
            </w:r>
          </w:p>
        </w:tc>
      </w:tr>
    </w:tbl>
    <w:p w:rsidR="00197696" w:rsidRPr="003C333C" w:rsidRDefault="00197696" w:rsidP="00880DBD">
      <w:pPr>
        <w:pStyle w:val="SRCfigurenote"/>
      </w:pPr>
      <w:r w:rsidRPr="003C333C">
        <w:t>Base:</w:t>
      </w:r>
      <w:r w:rsidRPr="003C333C">
        <w:tab/>
        <w:t>All licence holders providing a yes or no response</w:t>
      </w:r>
    </w:p>
    <w:p w:rsidR="00197696" w:rsidRPr="003C333C" w:rsidRDefault="00197696" w:rsidP="00880DBD">
      <w:pPr>
        <w:pStyle w:val="SRCfigurenote"/>
      </w:pPr>
      <w:r w:rsidRPr="003C333C">
        <w:t>Q78</w:t>
      </w:r>
      <w:r w:rsidRPr="003C333C">
        <w:tab/>
        <w:t>Do you have a mobile phone?</w:t>
      </w:r>
    </w:p>
    <w:p w:rsidR="00197696" w:rsidRPr="003C333C" w:rsidRDefault="00197696" w:rsidP="00880DBD">
      <w:pPr>
        <w:pStyle w:val="SRCfigurenote"/>
      </w:pPr>
    </w:p>
    <w:p w:rsidR="00197696" w:rsidRPr="003C333C" w:rsidRDefault="00197696" w:rsidP="00346790">
      <w:pPr>
        <w:pStyle w:val="Heading2"/>
      </w:pPr>
      <w:bookmarkStart w:id="73" w:name="_Toc355340909"/>
      <w:r w:rsidRPr="003C333C">
        <w:t>Phone use by demographics</w:t>
      </w:r>
      <w:bookmarkEnd w:id="73"/>
    </w:p>
    <w:p w:rsidR="00197696" w:rsidRPr="003C333C" w:rsidRDefault="00197696" w:rsidP="009133F1">
      <w:pPr>
        <w:spacing w:after="0" w:line="360" w:lineRule="auto"/>
        <w:jc w:val="both"/>
        <w:rPr>
          <w:lang w:val="en-AU"/>
        </w:rPr>
      </w:pPr>
      <w:r w:rsidRPr="003C333C">
        <w:rPr>
          <w:lang w:val="en-AU"/>
        </w:rPr>
        <w:t>In 2012, 45% of licence holders reported never making or answering a phone call while driving. This is a considerable improvement to 2011 figures (36%), despite an increasing saturation of mobile phones across all demographic groups. Methodological changes between 2011 and 2012 mean that direct comparison between years is not practical.</w:t>
      </w:r>
    </w:p>
    <w:p w:rsidR="00197696" w:rsidRPr="003C333C" w:rsidRDefault="00197696" w:rsidP="009133F1">
      <w:pPr>
        <w:spacing w:after="0" w:line="360" w:lineRule="auto"/>
        <w:jc w:val="both"/>
        <w:rPr>
          <w:lang w:val="en-AU"/>
        </w:rPr>
      </w:pPr>
      <w:r w:rsidRPr="003C333C">
        <w:rPr>
          <w:lang w:val="en-AU"/>
        </w:rPr>
        <w:t>Licence holders were asked how they normally use their phone to make or answer calls while driving:</w:t>
      </w:r>
    </w:p>
    <w:p w:rsidR="00197696" w:rsidRPr="003C333C" w:rsidRDefault="00197696" w:rsidP="001F0A04">
      <w:pPr>
        <w:pStyle w:val="ListParagraph"/>
        <w:numPr>
          <w:ilvl w:val="0"/>
          <w:numId w:val="18"/>
        </w:numPr>
        <w:spacing w:after="0" w:line="360" w:lineRule="auto"/>
        <w:ind w:left="567" w:hanging="425"/>
        <w:jc w:val="both"/>
        <w:rPr>
          <w:lang w:val="en-AU"/>
        </w:rPr>
      </w:pPr>
      <w:r w:rsidRPr="003C333C">
        <w:rPr>
          <w:lang w:val="en-AU"/>
        </w:rPr>
        <w:t>45% reported never making or answering a call while driving,</w:t>
      </w:r>
    </w:p>
    <w:p w:rsidR="00197696" w:rsidRPr="003C333C" w:rsidRDefault="00197696" w:rsidP="001F0A04">
      <w:pPr>
        <w:pStyle w:val="ListParagraph"/>
        <w:numPr>
          <w:ilvl w:val="0"/>
          <w:numId w:val="18"/>
        </w:numPr>
        <w:spacing w:after="0" w:line="360" w:lineRule="auto"/>
        <w:ind w:left="567" w:hanging="425"/>
        <w:jc w:val="both"/>
        <w:rPr>
          <w:lang w:val="en-AU"/>
        </w:rPr>
      </w:pPr>
      <w:r w:rsidRPr="003C333C">
        <w:rPr>
          <w:lang w:val="en-AU"/>
        </w:rPr>
        <w:t xml:space="preserve">significantly more females (53%) reported never making or answering a call than males (38%), </w:t>
      </w:r>
    </w:p>
    <w:p w:rsidR="00197696" w:rsidRPr="003C333C" w:rsidRDefault="00197696" w:rsidP="001F0A04">
      <w:pPr>
        <w:pStyle w:val="ListParagraph"/>
        <w:numPr>
          <w:ilvl w:val="0"/>
          <w:numId w:val="18"/>
        </w:numPr>
        <w:spacing w:after="0" w:line="360" w:lineRule="auto"/>
        <w:ind w:left="567" w:hanging="425"/>
        <w:jc w:val="both"/>
        <w:rPr>
          <w:lang w:val="en-AU"/>
        </w:rPr>
      </w:pPr>
      <w:r w:rsidRPr="003C333C">
        <w:rPr>
          <w:lang w:val="en-AU"/>
        </w:rPr>
        <w:t>significantly more older licence holders (61+ years, 79%) reported never making or answering a call than all younger drivers (</w:t>
      </w:r>
      <w:r>
        <w:rPr>
          <w:lang w:val="en-AU"/>
        </w:rPr>
        <w:t>18 to 25</w:t>
      </w:r>
      <w:r w:rsidRPr="003C333C">
        <w:rPr>
          <w:lang w:val="en-AU"/>
        </w:rPr>
        <w:t xml:space="preserve"> year olds, 38%;</w:t>
      </w:r>
      <w:r>
        <w:rPr>
          <w:lang w:val="en-AU"/>
        </w:rPr>
        <w:t xml:space="preserve"> 26 to </w:t>
      </w:r>
      <w:r w:rsidRPr="003C333C">
        <w:rPr>
          <w:lang w:val="en-AU"/>
        </w:rPr>
        <w:t>39 year olds, 28%</w:t>
      </w:r>
      <w:r>
        <w:rPr>
          <w:lang w:val="en-AU"/>
        </w:rPr>
        <w:t xml:space="preserve">; 40 to </w:t>
      </w:r>
      <w:r w:rsidRPr="003C333C">
        <w:rPr>
          <w:lang w:val="en-AU"/>
        </w:rPr>
        <w:t>60 year olds, 46%),</w:t>
      </w:r>
    </w:p>
    <w:p w:rsidR="00197696" w:rsidRPr="003C333C" w:rsidRDefault="00197696" w:rsidP="001F0A04">
      <w:pPr>
        <w:pStyle w:val="ListParagraph"/>
        <w:numPr>
          <w:ilvl w:val="0"/>
          <w:numId w:val="18"/>
        </w:numPr>
        <w:spacing w:after="0" w:line="360" w:lineRule="auto"/>
        <w:ind w:left="567" w:hanging="425"/>
        <w:jc w:val="both"/>
        <w:rPr>
          <w:lang w:val="en-AU"/>
        </w:rPr>
      </w:pPr>
      <w:r>
        <w:rPr>
          <w:lang w:val="en-AU"/>
        </w:rPr>
        <w:t xml:space="preserve">licence holders aged 26 to </w:t>
      </w:r>
      <w:r w:rsidRPr="003C333C">
        <w:rPr>
          <w:lang w:val="en-AU"/>
        </w:rPr>
        <w:t>39 years were least likely to report not using their mobile phone while driving (28%), significantly less than all other age groups.</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Regional licence holders were less likely than metro licence holders to only use a hands free kit like Bluetooth (26% compared with 33%) and more likely to report holding the phone to their ear while driving (10% versus 5%).</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Compared with males, females were less likely to use a Bluetooth kit (22% versus 34%) and less likely to report holding the phone to their ear (6% versus 11%).</w:t>
      </w:r>
    </w:p>
    <w:p w:rsidR="00197696" w:rsidRPr="003C333C" w:rsidRDefault="00197696" w:rsidP="004B769C">
      <w:pPr>
        <w:spacing w:after="0" w:line="360" w:lineRule="auto"/>
        <w:rPr>
          <w:lang w:val="en-AU"/>
        </w:rPr>
      </w:pPr>
      <w:r w:rsidRPr="003C333C">
        <w:rPr>
          <w:lang w:val="en-AU"/>
        </w:rPr>
        <w:t xml:space="preserve"> </w:t>
      </w:r>
    </w:p>
    <w:p w:rsidR="00197696" w:rsidRPr="003C333C" w:rsidRDefault="00197696">
      <w:pPr>
        <w:rPr>
          <w:lang w:val="en-AU"/>
        </w:rPr>
      </w:pPr>
      <w:r w:rsidRPr="003C333C">
        <w:rPr>
          <w:lang w:val="en-AU"/>
        </w:rPr>
        <w:br w:type="page"/>
      </w:r>
    </w:p>
    <w:p w:rsidR="00197696" w:rsidRPr="003C333C" w:rsidRDefault="00197696" w:rsidP="00CA2D23">
      <w:pPr>
        <w:pStyle w:val="Figure"/>
        <w:rPr>
          <w:lang w:val="en-AU"/>
        </w:rPr>
      </w:pPr>
      <w:bookmarkStart w:id="74" w:name="_Toc355340964"/>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24</w:t>
      </w:r>
      <w:r w:rsidRPr="003C333C">
        <w:rPr>
          <w:lang w:val="en-AU"/>
        </w:rPr>
        <w:fldChar w:fldCharType="end"/>
      </w:r>
      <w:r w:rsidRPr="003C333C">
        <w:rPr>
          <w:lang w:val="en-AU"/>
        </w:rPr>
        <w:t>: Normal Phone Use in Car by Demographics</w:t>
      </w:r>
      <w:bookmarkEnd w:id="74"/>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212"/>
        <w:gridCol w:w="836"/>
        <w:gridCol w:w="836"/>
        <w:gridCol w:w="936"/>
        <w:gridCol w:w="735"/>
        <w:gridCol w:w="836"/>
        <w:gridCol w:w="835"/>
        <w:gridCol w:w="836"/>
        <w:gridCol w:w="836"/>
        <w:gridCol w:w="741"/>
      </w:tblGrid>
      <w:tr w:rsidR="00197696" w:rsidRPr="00D231F0">
        <w:trPr>
          <w:trHeight w:val="649"/>
        </w:trPr>
        <w:tc>
          <w:tcPr>
            <w:tcW w:w="2212" w:type="dxa"/>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74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65"/>
        </w:trPr>
        <w:tc>
          <w:tcPr>
            <w:tcW w:w="2212"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4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212"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Hold phone to ear</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836"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10%</w:t>
            </w:r>
          </w:p>
        </w:tc>
        <w:tc>
          <w:tcPr>
            <w:tcW w:w="7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c>
          <w:tcPr>
            <w:tcW w:w="8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8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741"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r>
      <w:tr w:rsidR="00197696" w:rsidRPr="00D231F0">
        <w:trPr>
          <w:trHeight w:val="20"/>
        </w:trPr>
        <w:tc>
          <w:tcPr>
            <w:tcW w:w="2212"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Hold phone away from ear</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 g</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r>
      <w:tr w:rsidR="00197696" w:rsidRPr="00D231F0">
        <w:trPr>
          <w:trHeight w:val="20"/>
        </w:trPr>
        <w:tc>
          <w:tcPr>
            <w:tcW w:w="2212"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Put phone in lap or on console</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 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r>
      <w:tr w:rsidR="00197696" w:rsidRPr="00D231F0">
        <w:trPr>
          <w:trHeight w:val="20"/>
        </w:trPr>
        <w:tc>
          <w:tcPr>
            <w:tcW w:w="2212"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Only use hands free kit such as Bluetooth</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w:t>
            </w:r>
          </w:p>
        </w:tc>
        <w:tc>
          <w:tcPr>
            <w:tcW w:w="9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w:t>
            </w:r>
          </w:p>
        </w:tc>
        <w:tc>
          <w:tcPr>
            <w:tcW w:w="735"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34%</w:t>
            </w:r>
          </w:p>
        </w:tc>
        <w:tc>
          <w:tcPr>
            <w:tcW w:w="8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 xml:space="preserve">35% e,h </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32% e,h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w:t>
            </w:r>
          </w:p>
        </w:tc>
      </w:tr>
      <w:tr w:rsidR="00197696" w:rsidRPr="00D231F0">
        <w:trPr>
          <w:trHeight w:val="20"/>
        </w:trPr>
        <w:tc>
          <w:tcPr>
            <w:tcW w:w="2212"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I never make or answer call while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45%</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42%</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47%</w:t>
            </w:r>
          </w:p>
        </w:tc>
        <w:tc>
          <w:tcPr>
            <w:tcW w:w="7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38%</w:t>
            </w:r>
          </w:p>
        </w:tc>
        <w:tc>
          <w:tcPr>
            <w:tcW w:w="8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53%</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38% f</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46% f</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79% e,f,g</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Q37</w:t>
      </w:r>
      <w:r w:rsidRPr="003C333C">
        <w:tab/>
        <w:t>When you use your phone to make or answer calls while driving, do you normally …</w:t>
      </w:r>
    </w:p>
    <w:p w:rsidR="00197696" w:rsidRPr="003C333C" w:rsidRDefault="00197696" w:rsidP="00440667">
      <w:pPr>
        <w:rPr>
          <w:lang w:val="en-AU"/>
        </w:rPr>
      </w:pPr>
    </w:p>
    <w:p w:rsidR="00197696" w:rsidRPr="003C333C" w:rsidRDefault="00197696" w:rsidP="00346790">
      <w:pPr>
        <w:pStyle w:val="Heading2"/>
      </w:pPr>
      <w:bookmarkStart w:id="75" w:name="_Toc355340910"/>
      <w:r w:rsidRPr="003C333C">
        <w:t>Phone usage by driving behaviour</w:t>
      </w:r>
      <w:bookmarkEnd w:id="75"/>
    </w:p>
    <w:p w:rsidR="00197696" w:rsidRPr="003C333C" w:rsidRDefault="00197696" w:rsidP="009133F1">
      <w:pPr>
        <w:spacing w:after="0" w:line="360" w:lineRule="auto"/>
        <w:jc w:val="both"/>
        <w:rPr>
          <w:lang w:val="en-AU"/>
        </w:rPr>
      </w:pPr>
      <w:r w:rsidRPr="003C333C">
        <w:rPr>
          <w:lang w:val="en-AU"/>
        </w:rPr>
        <w:t xml:space="preserve">In terms of difference in phone use by driving behaviour, a higher proportion of those who reported that they speed less than half the time (46%), don’t drink and drive (47%), haven’t been involved in a road accident (47%) and drive short distances (59%) reported never making or answering a call while driving. This again demonstrates that risky behaviours tend to occur together.  </w:t>
      </w:r>
    </w:p>
    <w:p w:rsidR="00197696" w:rsidRPr="003C333C" w:rsidRDefault="00197696" w:rsidP="009133F1">
      <w:pPr>
        <w:spacing w:after="0" w:line="360" w:lineRule="auto"/>
        <w:jc w:val="both"/>
        <w:rPr>
          <w:lang w:val="en-AU"/>
        </w:rPr>
      </w:pPr>
    </w:p>
    <w:p w:rsidR="00197696" w:rsidRDefault="00197696" w:rsidP="009133F1">
      <w:pPr>
        <w:spacing w:after="0" w:line="360" w:lineRule="auto"/>
        <w:jc w:val="both"/>
        <w:rPr>
          <w:lang w:val="en-AU"/>
        </w:rPr>
      </w:pPr>
      <w:r w:rsidRPr="003C333C">
        <w:rPr>
          <w:lang w:val="en-AU"/>
        </w:rPr>
        <w:t xml:space="preserve">Twice the </w:t>
      </w:r>
      <w:r>
        <w:rPr>
          <w:lang w:val="en-AU"/>
        </w:rPr>
        <w:t>proportion</w:t>
      </w:r>
      <w:r w:rsidRPr="003C333C">
        <w:rPr>
          <w:lang w:val="en-AU"/>
        </w:rPr>
        <w:t xml:space="preserve"> of licence holders who speed at least most of the time reported holding their phone to their ear (16%) than people who speed half the time or less (8%).</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 xml:space="preserve">Licence holders who report having driven while possibly over the legal alcohol limit in the last 12 months demonstrated consistently riskier behaviour, reporting a higher likelihood of usually holding their mobile phone to their ear while driving (30%), placing their phone in their lap or on the console (26%) and a trend toward using Bluetooth less (19%). </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Licence holders who travel longer distances generally demonstrated riskier behaviours in relation to phone use but were also more likely to use a hands free kit than drivers who travel short distances. This may be a consequence of those who travel long distances using their phone for work purposes. Licence holders who used their car for work on a daily basis drove significantly more kms per week (757km) and were significantly more likely to use a Bluetooth kit than other drivers (47%) and less likely to report never making or answering calls while driving (26%).</w:t>
      </w:r>
    </w:p>
    <w:p w:rsidR="00197696" w:rsidRPr="003C333C" w:rsidRDefault="00197696" w:rsidP="006C6237">
      <w:pPr>
        <w:rPr>
          <w:lang w:val="en-AU"/>
        </w:rPr>
      </w:pPr>
    </w:p>
    <w:p w:rsidR="00197696" w:rsidRPr="003C333C" w:rsidRDefault="00197696" w:rsidP="00225B57">
      <w:pPr>
        <w:pStyle w:val="Figure"/>
        <w:pageBreakBefore/>
        <w:rPr>
          <w:lang w:val="en-AU"/>
        </w:rPr>
      </w:pPr>
      <w:bookmarkStart w:id="76" w:name="_Toc355340965"/>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25</w:t>
      </w:r>
      <w:r w:rsidRPr="003C333C">
        <w:rPr>
          <w:lang w:val="en-AU"/>
        </w:rPr>
        <w:fldChar w:fldCharType="end"/>
      </w:r>
      <w:r w:rsidRPr="003C333C">
        <w:rPr>
          <w:lang w:val="en-AU"/>
        </w:rPr>
        <w:t>: Normal Phone Use in Car by Driving Behaviour (2012)</w:t>
      </w:r>
      <w:bookmarkEnd w:id="76"/>
    </w:p>
    <w:tbl>
      <w:tblPr>
        <w:tblW w:w="9804"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093"/>
        <w:gridCol w:w="856"/>
        <w:gridCol w:w="857"/>
        <w:gridCol w:w="857"/>
        <w:gridCol w:w="857"/>
        <w:gridCol w:w="856"/>
        <w:gridCol w:w="857"/>
        <w:gridCol w:w="857"/>
        <w:gridCol w:w="857"/>
        <w:gridCol w:w="857"/>
      </w:tblGrid>
      <w:tr w:rsidR="00197696" w:rsidRPr="00D231F0">
        <w:trPr>
          <w:trHeight w:val="664"/>
        </w:trPr>
        <w:tc>
          <w:tcPr>
            <w:tcW w:w="2093" w:type="dxa"/>
            <w:shd w:val="clear" w:color="auto" w:fill="4F81BD"/>
            <w:vAlign w:val="center"/>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5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w:t>
            </w:r>
            <w:r w:rsidRPr="00D231F0">
              <w:rPr>
                <w:rFonts w:ascii="Calibri" w:hAnsi="Calibri" w:cs="Calibri"/>
                <w:b/>
                <w:bCs/>
                <w:color w:val="FFFFFF"/>
                <w:sz w:val="18"/>
                <w:szCs w:val="18"/>
                <w:lang w:val="en-AU"/>
              </w:rPr>
              <w:br/>
              <w:t>at least most of the time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(138)</w:t>
            </w:r>
          </w:p>
        </w:tc>
        <w:tc>
          <w:tcPr>
            <w:tcW w:w="85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Speed none to half of the time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(1229)</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Drink and drive</w:t>
            </w:r>
            <w:r w:rsidRPr="00D231F0">
              <w:rPr>
                <w:rFonts w:ascii="Calibri" w:hAnsi="Calibri" w:cs="Calibri"/>
                <w:b/>
                <w:bCs/>
                <w:color w:val="FFFFFF"/>
                <w:sz w:val="18"/>
                <w:szCs w:val="18"/>
                <w:lang w:val="en-AU"/>
              </w:rPr>
              <w:br/>
              <w:t>(68)</w:t>
            </w:r>
          </w:p>
        </w:tc>
        <w:tc>
          <w:tcPr>
            <w:tcW w:w="85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Don’t drink &amp; drive</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(1242)</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Road accident</w:t>
            </w:r>
            <w:r w:rsidRPr="00D231F0">
              <w:rPr>
                <w:rFonts w:ascii="Calibri" w:hAnsi="Calibri" w:cs="Calibri"/>
                <w:b/>
                <w:bCs/>
                <w:color w:val="FFFFFF"/>
                <w:sz w:val="18"/>
                <w:szCs w:val="18"/>
                <w:lang w:val="en-AU"/>
              </w:rPr>
              <w:br/>
              <w:t>(192)</w:t>
            </w:r>
          </w:p>
        </w:tc>
        <w:tc>
          <w:tcPr>
            <w:tcW w:w="85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No road</w:t>
            </w:r>
            <w:r w:rsidRPr="00D231F0">
              <w:rPr>
                <w:rFonts w:ascii="Calibri" w:hAnsi="Calibri" w:cs="Calibri"/>
                <w:b/>
                <w:bCs/>
                <w:color w:val="FFFFFF"/>
                <w:sz w:val="18"/>
                <w:szCs w:val="18"/>
                <w:lang w:val="en-AU"/>
              </w:rPr>
              <w:br/>
              <w:t>accident</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(1133)</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Short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(630)</w:t>
            </w:r>
          </w:p>
        </w:tc>
        <w:tc>
          <w:tcPr>
            <w:tcW w:w="85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Long distance driver</w:t>
            </w:r>
          </w:p>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sz w:val="18"/>
                <w:szCs w:val="18"/>
                <w:lang w:val="en-AU"/>
              </w:rPr>
              <w:t>(688)</w:t>
            </w:r>
          </w:p>
        </w:tc>
      </w:tr>
      <w:tr w:rsidR="00197696" w:rsidRPr="00D231F0">
        <w:trPr>
          <w:trHeight w:val="54"/>
        </w:trPr>
        <w:tc>
          <w:tcPr>
            <w:tcW w:w="2093" w:type="dxa"/>
            <w:shd w:val="clear" w:color="auto" w:fill="4F81BD"/>
            <w:vAlign w:val="center"/>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5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85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5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57"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57"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85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093"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Hold phone to ear</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85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7"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85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30%</w:t>
            </w:r>
          </w:p>
        </w:tc>
        <w:tc>
          <w:tcPr>
            <w:tcW w:w="85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85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857"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r>
      <w:tr w:rsidR="00197696" w:rsidRPr="00D231F0">
        <w:trPr>
          <w:trHeight w:val="20"/>
        </w:trPr>
        <w:tc>
          <w:tcPr>
            <w:tcW w:w="2093"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Hold phone away from ear</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5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r>
      <w:tr w:rsidR="00197696" w:rsidRPr="00D231F0">
        <w:trPr>
          <w:trHeight w:val="20"/>
        </w:trPr>
        <w:tc>
          <w:tcPr>
            <w:tcW w:w="2093"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Put phone in lap or on console</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w:t>
            </w:r>
          </w:p>
        </w:tc>
        <w:tc>
          <w:tcPr>
            <w:tcW w:w="85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5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r>
      <w:tr w:rsidR="00197696" w:rsidRPr="00D231F0">
        <w:trPr>
          <w:trHeight w:val="20"/>
        </w:trPr>
        <w:tc>
          <w:tcPr>
            <w:tcW w:w="2093"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Only use hands free kit such as Bluetooth</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29%</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29%</w:t>
            </w:r>
          </w:p>
        </w:tc>
        <w:tc>
          <w:tcPr>
            <w:tcW w:w="857"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34%</w:t>
            </w:r>
          </w:p>
        </w:tc>
        <w:tc>
          <w:tcPr>
            <w:tcW w:w="857"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w:t>
            </w:r>
          </w:p>
        </w:tc>
        <w:tc>
          <w:tcPr>
            <w:tcW w:w="85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857"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w:t>
            </w:r>
          </w:p>
        </w:tc>
      </w:tr>
      <w:tr w:rsidR="00197696" w:rsidRPr="00D231F0">
        <w:trPr>
          <w:trHeight w:val="20"/>
        </w:trPr>
        <w:tc>
          <w:tcPr>
            <w:tcW w:w="2093"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I never make or answer call while driving</w:t>
            </w:r>
          </w:p>
        </w:tc>
        <w:tc>
          <w:tcPr>
            <w:tcW w:w="85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45%</w:t>
            </w:r>
          </w:p>
        </w:tc>
        <w:tc>
          <w:tcPr>
            <w:tcW w:w="85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w:t>
            </w:r>
          </w:p>
        </w:tc>
        <w:tc>
          <w:tcPr>
            <w:tcW w:w="857"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46%</w:t>
            </w:r>
          </w:p>
        </w:tc>
        <w:tc>
          <w:tcPr>
            <w:tcW w:w="85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5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46%</w:t>
            </w:r>
          </w:p>
        </w:tc>
        <w:tc>
          <w:tcPr>
            <w:tcW w:w="857"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w:t>
            </w:r>
          </w:p>
        </w:tc>
        <w:tc>
          <w:tcPr>
            <w:tcW w:w="857"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47%</w:t>
            </w:r>
          </w:p>
        </w:tc>
        <w:tc>
          <w:tcPr>
            <w:tcW w:w="857"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59%</w:t>
            </w:r>
          </w:p>
        </w:tc>
        <w:tc>
          <w:tcPr>
            <w:tcW w:w="857"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w:t>
            </w:r>
          </w:p>
        </w:tc>
      </w:tr>
    </w:tbl>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Q37</w:t>
      </w:r>
      <w:r w:rsidRPr="003C333C">
        <w:tab/>
        <w:t>When you use your phone to make or answer calls while driving, do you normally …</w:t>
      </w:r>
    </w:p>
    <w:p w:rsidR="00197696" w:rsidRPr="003C333C" w:rsidRDefault="00197696" w:rsidP="00440667">
      <w:pPr>
        <w:rPr>
          <w:lang w:val="en-AU"/>
        </w:rPr>
      </w:pPr>
    </w:p>
    <w:p w:rsidR="00197696" w:rsidRPr="003C333C" w:rsidRDefault="00197696" w:rsidP="00225B57">
      <w:pPr>
        <w:spacing w:line="360" w:lineRule="auto"/>
        <w:jc w:val="both"/>
        <w:rPr>
          <w:lang w:val="en-AU"/>
        </w:rPr>
      </w:pPr>
      <w:r w:rsidRPr="003C333C">
        <w:rPr>
          <w:lang w:val="en-AU"/>
        </w:rPr>
        <w:t xml:space="preserve">In 2012, between 15% and 28% of Victorian licence holders reported making or answering a call on their handheld mobile phone in the last month while driving. These are similar to 2011 figures with the exception of the </w:t>
      </w:r>
      <w:r>
        <w:rPr>
          <w:lang w:val="en-AU"/>
        </w:rPr>
        <w:t>proportion</w:t>
      </w:r>
      <w:r w:rsidRPr="003C333C">
        <w:rPr>
          <w:lang w:val="en-AU"/>
        </w:rPr>
        <w:t xml:space="preserve"> of licence holders who reported answering a call while stopped at the lights, which decreased by 9 percentage points. It is clear that licence holders remain more likely to answer calls on their mobile than make them. Drivers were more likely to answer the phone and hold it on their lap while driving (28%) than to use the inbuilt speaker to make calls (17%).</w:t>
      </w:r>
    </w:p>
    <w:p w:rsidR="00197696" w:rsidRPr="003C333C" w:rsidRDefault="00197696" w:rsidP="00225B57">
      <w:pPr>
        <w:spacing w:after="0" w:line="360" w:lineRule="auto"/>
        <w:jc w:val="both"/>
        <w:rPr>
          <w:lang w:val="en-AU"/>
        </w:rPr>
      </w:pPr>
    </w:p>
    <w:p w:rsidR="00197696" w:rsidRPr="003C333C" w:rsidRDefault="00197696" w:rsidP="00225B57">
      <w:pPr>
        <w:spacing w:after="0" w:line="360" w:lineRule="auto"/>
        <w:jc w:val="both"/>
        <w:rPr>
          <w:lang w:val="en-AU"/>
        </w:rPr>
      </w:pPr>
      <w:r w:rsidRPr="003C333C">
        <w:rPr>
          <w:lang w:val="en-AU"/>
        </w:rPr>
        <w:t xml:space="preserve">Younger licence holders were significantly more likely than older licence holders to use their handheld mobile to make or answer calls under any circumstance. While older people are less likely to own a mobile phone in the first place, the differences in ownership do not explain the </w:t>
      </w:r>
      <w:r>
        <w:rPr>
          <w:lang w:val="en-AU"/>
        </w:rPr>
        <w:t>variation</w:t>
      </w:r>
      <w:r w:rsidRPr="003C333C">
        <w:rPr>
          <w:lang w:val="en-AU"/>
        </w:rPr>
        <w:t xml:space="preserve"> in use while driving.  Metropolitan licence holders were significantly more likely than regional drivers to make or answer calls while stopped at traffic lights using an in-built speaker or otherwise. Males were significantly more likely than females to make or answer calls while actively driving.</w:t>
      </w:r>
    </w:p>
    <w:p w:rsidR="00197696" w:rsidRPr="003C333C" w:rsidRDefault="00197696" w:rsidP="00C83816">
      <w:pPr>
        <w:pStyle w:val="Figure"/>
        <w:rPr>
          <w:lang w:val="en-AU"/>
        </w:rPr>
      </w:pPr>
      <w:bookmarkStart w:id="77" w:name="_Toc355340966"/>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26</w:t>
      </w:r>
      <w:r w:rsidRPr="003C333C">
        <w:rPr>
          <w:lang w:val="en-AU"/>
        </w:rPr>
        <w:fldChar w:fldCharType="end"/>
      </w:r>
      <w:r w:rsidRPr="003C333C">
        <w:rPr>
          <w:lang w:val="en-AU"/>
        </w:rPr>
        <w:t>: Use of Handheld Mobile for Calls in Car by Demographics</w:t>
      </w:r>
      <w:bookmarkEnd w:id="77"/>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212"/>
        <w:gridCol w:w="836"/>
        <w:gridCol w:w="836"/>
        <w:gridCol w:w="936"/>
        <w:gridCol w:w="735"/>
        <w:gridCol w:w="836"/>
        <w:gridCol w:w="835"/>
        <w:gridCol w:w="836"/>
        <w:gridCol w:w="836"/>
        <w:gridCol w:w="741"/>
      </w:tblGrid>
      <w:tr w:rsidR="00197696" w:rsidRPr="00D231F0">
        <w:trPr>
          <w:trHeight w:val="649"/>
        </w:trPr>
        <w:tc>
          <w:tcPr>
            <w:tcW w:w="2212"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74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70"/>
        </w:trPr>
        <w:tc>
          <w:tcPr>
            <w:tcW w:w="2212" w:type="dxa"/>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4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make a call while stopped at the lights</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answer a call while stopped at the lights</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35%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make a call while actively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7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answer a call while actively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w:t>
            </w:r>
          </w:p>
        </w:tc>
        <w:tc>
          <w:tcPr>
            <w:tcW w:w="7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29%</w:t>
            </w:r>
          </w:p>
        </w:tc>
        <w:tc>
          <w:tcPr>
            <w:tcW w:w="8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34%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make a call while driving but phone on lap and used in-built speaker</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answer a call while driving but phone on lap and used in-built speaker</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32%</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41%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r>
    </w:tbl>
    <w:p w:rsidR="00197696" w:rsidRPr="003C333C" w:rsidRDefault="00197696" w:rsidP="00880DBD">
      <w:pPr>
        <w:pStyle w:val="SRCfigurenote"/>
      </w:pPr>
      <w:r w:rsidRPr="003C333C">
        <w:t>Base:</w:t>
      </w:r>
      <w:r w:rsidRPr="003C333C">
        <w:tab/>
      </w:r>
      <w:r>
        <w:tab/>
      </w:r>
      <w:r>
        <w:tab/>
      </w:r>
      <w:r w:rsidRPr="003C333C">
        <w:t>All licence holders</w:t>
      </w:r>
    </w:p>
    <w:p w:rsidR="00197696" w:rsidRPr="003C333C" w:rsidRDefault="00197696" w:rsidP="00880DBD">
      <w:pPr>
        <w:pStyle w:val="SRCfigurenote"/>
      </w:pPr>
      <w:r w:rsidRPr="003C333C">
        <w:t>Q36a,c,j,I,f,e</w:t>
      </w:r>
      <w:r w:rsidRPr="003C333C">
        <w:tab/>
        <w:t xml:space="preserve">During the last month, have you used a HANDHELD mobile phone </w:t>
      </w:r>
    </w:p>
    <w:p w:rsidR="00197696" w:rsidRPr="003C333C" w:rsidRDefault="00197696" w:rsidP="00440667">
      <w:pPr>
        <w:rPr>
          <w:lang w:val="en-AU"/>
        </w:rPr>
      </w:pPr>
    </w:p>
    <w:p w:rsidR="00197696" w:rsidRPr="003C333C" w:rsidRDefault="00197696" w:rsidP="009133F1">
      <w:pPr>
        <w:spacing w:after="0" w:line="360" w:lineRule="auto"/>
        <w:jc w:val="both"/>
        <w:rPr>
          <w:lang w:val="en-AU"/>
        </w:rPr>
      </w:pPr>
      <w:r w:rsidRPr="003C333C">
        <w:rPr>
          <w:lang w:val="en-AU"/>
        </w:rPr>
        <w:t>In 2012, 39% of all licence holders used their mobile phone to read a text message while stopped at the lights. Reading and writing text messages was more common at traffic lights than while actively driving, particularly for metropolitan (45% reading), female (43% reading) and younger licence holders, where nearly 60% of all licence holders aged 18 to 39 years reported reading text messages while stopped at the lights in the last month.</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 xml:space="preserve">Again, despite the fact that older licence holders report proportionately less mobile phone ownership, these differences relating to ownership alone do not account for the significantly lower usage of mobile phones while driving among older licence holders. </w:t>
      </w:r>
    </w:p>
    <w:p w:rsidR="00197696" w:rsidRPr="003C333C" w:rsidRDefault="00197696" w:rsidP="006C6237">
      <w:pPr>
        <w:rPr>
          <w:lang w:val="en-AU"/>
        </w:rPr>
      </w:pPr>
    </w:p>
    <w:p w:rsidR="00197696" w:rsidRPr="003C333C" w:rsidRDefault="00197696" w:rsidP="00C83816">
      <w:pPr>
        <w:pStyle w:val="Figure"/>
        <w:rPr>
          <w:lang w:val="en-AU"/>
        </w:rPr>
      </w:pPr>
      <w:bookmarkStart w:id="78" w:name="_Toc355340967"/>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27</w:t>
      </w:r>
      <w:r w:rsidRPr="003C333C">
        <w:rPr>
          <w:lang w:val="en-AU"/>
        </w:rPr>
        <w:fldChar w:fldCharType="end"/>
      </w:r>
      <w:r w:rsidRPr="003C333C">
        <w:rPr>
          <w:lang w:val="en-AU"/>
        </w:rPr>
        <w:t>: Use of Handheld Mobile for Texting in Car by Demographics (2012)</w:t>
      </w:r>
      <w:bookmarkEnd w:id="78"/>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212"/>
        <w:gridCol w:w="836"/>
        <w:gridCol w:w="836"/>
        <w:gridCol w:w="936"/>
        <w:gridCol w:w="836"/>
        <w:gridCol w:w="836"/>
        <w:gridCol w:w="835"/>
        <w:gridCol w:w="836"/>
        <w:gridCol w:w="836"/>
        <w:gridCol w:w="640"/>
      </w:tblGrid>
      <w:tr w:rsidR="00197696" w:rsidRPr="00D231F0">
        <w:trPr>
          <w:trHeight w:val="649"/>
        </w:trPr>
        <w:tc>
          <w:tcPr>
            <w:tcW w:w="2212"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64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54"/>
        </w:trPr>
        <w:tc>
          <w:tcPr>
            <w:tcW w:w="2212"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640"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write and send a text message while actively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10%</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 h</w:t>
            </w:r>
          </w:p>
        </w:tc>
        <w:tc>
          <w:tcPr>
            <w:tcW w:w="640"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read a text message while actively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29%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 h</w:t>
            </w:r>
          </w:p>
        </w:tc>
        <w:tc>
          <w:tcPr>
            <w:tcW w:w="640"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write and send a text message while stopped at the lights</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37%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34%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 h</w:t>
            </w:r>
          </w:p>
        </w:tc>
        <w:tc>
          <w:tcPr>
            <w:tcW w:w="640"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 read a text message while stopped at the lights</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39%</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45%</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37%</w:t>
            </w:r>
          </w:p>
        </w:tc>
        <w:tc>
          <w:tcPr>
            <w:tcW w:w="836"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w:t>
            </w:r>
          </w:p>
        </w:tc>
        <w:tc>
          <w:tcPr>
            <w:tcW w:w="836"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43%</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55%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 h</w:t>
            </w:r>
          </w:p>
        </w:tc>
        <w:tc>
          <w:tcPr>
            <w:tcW w:w="640"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10%</w:t>
            </w:r>
          </w:p>
        </w:tc>
      </w:tr>
    </w:tbl>
    <w:p w:rsidR="00197696" w:rsidRPr="003C333C" w:rsidRDefault="00197696" w:rsidP="00880DBD">
      <w:pPr>
        <w:pStyle w:val="SRCfigurenote"/>
      </w:pPr>
      <w:r w:rsidRPr="003C333C">
        <w:t>Base:</w:t>
      </w:r>
      <w:r w:rsidRPr="003C333C">
        <w:tab/>
      </w:r>
      <w:r>
        <w:tab/>
      </w:r>
      <w:r>
        <w:tab/>
      </w:r>
      <w:r w:rsidRPr="003C333C">
        <w:t>All licence holders</w:t>
      </w:r>
    </w:p>
    <w:p w:rsidR="00197696" w:rsidRPr="003C333C" w:rsidRDefault="00197696" w:rsidP="00880DBD">
      <w:pPr>
        <w:pStyle w:val="SRCfigurenote"/>
      </w:pPr>
      <w:r w:rsidRPr="003C333C">
        <w:t>Q36h,g,d,b</w:t>
      </w:r>
      <w:r w:rsidRPr="003C333C">
        <w:tab/>
        <w:t xml:space="preserve">During the last month, have you used a HANDHELD mobile phone </w:t>
      </w:r>
    </w:p>
    <w:p w:rsidR="00197696" w:rsidRPr="003C333C" w:rsidRDefault="00197696" w:rsidP="00B15AA2">
      <w:pPr>
        <w:rPr>
          <w:lang w:val="en-AU"/>
        </w:rPr>
      </w:pPr>
    </w:p>
    <w:p w:rsidR="00197696" w:rsidRPr="003C333C" w:rsidRDefault="00197696" w:rsidP="009133F1">
      <w:pPr>
        <w:spacing w:after="0" w:line="360" w:lineRule="auto"/>
        <w:jc w:val="both"/>
        <w:rPr>
          <w:lang w:val="en-AU"/>
        </w:rPr>
      </w:pPr>
      <w:r w:rsidRPr="003C333C">
        <w:rPr>
          <w:lang w:val="en-AU"/>
        </w:rPr>
        <w:t xml:space="preserve">In contrast to 2011 trends, the use of handheld mobile phones while driving decreased in 2012. It should be noted that respondents in 2012 contained a higher proportion of older licence holders (aged 61+ years) who reported considerably lower rates of mobile phone use than the remaining age groups. </w:t>
      </w:r>
      <w:r>
        <w:rPr>
          <w:lang w:val="en-AU"/>
        </w:rPr>
        <w:t>Regardless, w</w:t>
      </w:r>
      <w:r w:rsidRPr="003C333C">
        <w:rPr>
          <w:lang w:val="en-AU"/>
        </w:rPr>
        <w:t xml:space="preserve">hen older licence holders (61+ years) are removed from the results, the use of mobile phones while driving has </w:t>
      </w:r>
      <w:r>
        <w:rPr>
          <w:lang w:val="en-AU"/>
        </w:rPr>
        <w:t xml:space="preserve">still </w:t>
      </w:r>
      <w:r w:rsidRPr="003C333C">
        <w:rPr>
          <w:lang w:val="en-AU"/>
        </w:rPr>
        <w:t>reduced slightly from 2011 to 2012 – with 42% of Victorian licence holders</w:t>
      </w:r>
      <w:r>
        <w:rPr>
          <w:lang w:val="en-AU"/>
        </w:rPr>
        <w:t xml:space="preserve"> aged 18 to </w:t>
      </w:r>
      <w:r w:rsidRPr="003C333C">
        <w:rPr>
          <w:lang w:val="en-AU"/>
        </w:rPr>
        <w:t>60</w:t>
      </w:r>
      <w:r>
        <w:rPr>
          <w:lang w:val="en-AU"/>
        </w:rPr>
        <w:t xml:space="preserve"> years</w:t>
      </w:r>
      <w:r w:rsidRPr="003C333C">
        <w:rPr>
          <w:lang w:val="en-AU"/>
        </w:rPr>
        <w:t xml:space="preserve"> reporting they used a handheld mobile phone to read a text while driving in the previous month and 41% reporting taking a phone call while driving in 2012. </w:t>
      </w:r>
    </w:p>
    <w:p w:rsidR="00197696" w:rsidRPr="003C333C" w:rsidRDefault="00197696" w:rsidP="00C83816">
      <w:pPr>
        <w:pStyle w:val="Figure"/>
        <w:rPr>
          <w:lang w:val="en-AU"/>
        </w:rPr>
      </w:pPr>
      <w:bookmarkStart w:id="79" w:name="_Toc355341000"/>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17</w:t>
      </w:r>
      <w:r w:rsidRPr="003C333C">
        <w:rPr>
          <w:lang w:val="en-AU"/>
        </w:rPr>
        <w:fldChar w:fldCharType="end"/>
      </w:r>
      <w:r w:rsidRPr="003C333C">
        <w:rPr>
          <w:lang w:val="en-AU"/>
        </w:rPr>
        <w:t>: Use of Handheld Mobile While Driving – Time Series</w:t>
      </w:r>
      <w:bookmarkEnd w:id="79"/>
    </w:p>
    <w:p w:rsidR="00197696" w:rsidRPr="003C333C" w:rsidRDefault="00197696" w:rsidP="00880DBD">
      <w:pPr>
        <w:pStyle w:val="SRCfigurenote"/>
      </w:pPr>
      <w:r w:rsidRPr="008C5B2D">
        <w:rPr>
          <w:noProof/>
          <w:lang w:eastAsia="en-AU"/>
        </w:rPr>
        <w:object w:dxaOrig="7345" w:dyaOrig="4061">
          <v:shape id="Chart 28" o:spid="_x0000_i1054" type="#_x0000_t75" style="width:384pt;height:221.25pt;visibility:visible" o:ole="">
            <v:imagedata r:id="rId41" o:title="" croptop="-2614f" cropbottom="-3357f" cropleft="-1793f" cropright="-2605f"/>
            <o:lock v:ext="edit" aspectratio="f"/>
          </v:shape>
          <o:OLEObject Type="Embed" ProgID="Excel.Chart.8" ShapeID="Chart 28" DrawAspect="Content" ObjectID="_1433067565" r:id="rId42"/>
        </w:object>
      </w:r>
    </w:p>
    <w:p w:rsidR="00197696" w:rsidRPr="003C333C" w:rsidRDefault="00197696" w:rsidP="00880DBD">
      <w:pPr>
        <w:pStyle w:val="SRCfigurenote"/>
      </w:pPr>
      <w:r w:rsidRPr="003C333C">
        <w:t>Base:</w:t>
      </w:r>
      <w:r w:rsidRPr="003C333C">
        <w:tab/>
        <w:t>All licence holders</w:t>
      </w:r>
    </w:p>
    <w:p w:rsidR="00197696" w:rsidRPr="003C333C" w:rsidRDefault="00197696" w:rsidP="00880DBD">
      <w:pPr>
        <w:pStyle w:val="SRCfigurenote"/>
      </w:pPr>
      <w:r w:rsidRPr="003C333C">
        <w:t>Q36</w:t>
      </w:r>
      <w:r w:rsidRPr="003C333C">
        <w:tab/>
        <w:t xml:space="preserve">During the last month, have you used a HANDHELD mobile phone combined items </w:t>
      </w:r>
    </w:p>
    <w:p w:rsidR="00197696" w:rsidRPr="003C333C" w:rsidRDefault="00197696" w:rsidP="00B15AA2">
      <w:pPr>
        <w:rPr>
          <w:lang w:val="en-AU"/>
        </w:rPr>
      </w:pPr>
    </w:p>
    <w:p w:rsidR="00197696" w:rsidRPr="003C333C" w:rsidRDefault="00197696" w:rsidP="009133F1">
      <w:pPr>
        <w:spacing w:after="0" w:line="360" w:lineRule="auto"/>
        <w:jc w:val="both"/>
        <w:rPr>
          <w:lang w:val="en-AU"/>
        </w:rPr>
      </w:pPr>
      <w:r w:rsidRPr="003C333C">
        <w:rPr>
          <w:lang w:val="en-AU"/>
        </w:rPr>
        <w:t>Based on 2012 findings, it has been estimated that 60% of Victorian licence holders used a handheld mobile phone while driving in the month before the survey.  This is a significant change from 2011 (64%), however the figure drops further to 53% when licence holders aged 61 years and over are included.</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Excluding older drivers (61 years and over), more than half (56%) of licence holders reported using a GPS or electronic navigation device in their car in 2012, which reflects a slight increase from 2011 figures (52%). These devices could be factory fitted, built-in or portable. Again excluding older drivers, 40% of licence holders reported using a hands free mobile phone whilst driving in the last month. This figure is virtually unchanged from 2011 (42%).</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 xml:space="preserve">After increasing significantly between 2009 and 2011, it appears that the growth in use of mobile phones and other electronic devices while driving has stabilised. </w:t>
      </w:r>
    </w:p>
    <w:p w:rsidR="00197696" w:rsidRPr="003C333C" w:rsidRDefault="00197696">
      <w:pPr>
        <w:rPr>
          <w:lang w:val="en-AU"/>
        </w:rPr>
      </w:pPr>
      <w:r w:rsidRPr="003C333C">
        <w:rPr>
          <w:lang w:val="en-AU"/>
        </w:rPr>
        <w:br w:type="page"/>
      </w:r>
    </w:p>
    <w:p w:rsidR="00197696" w:rsidRPr="003C333C" w:rsidRDefault="00197696" w:rsidP="00AE7E1B">
      <w:pPr>
        <w:pStyle w:val="Figure"/>
        <w:rPr>
          <w:lang w:val="en-AU"/>
        </w:rPr>
      </w:pPr>
      <w:bookmarkStart w:id="80" w:name="_Toc355341001"/>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18</w:t>
      </w:r>
      <w:r w:rsidRPr="003C333C">
        <w:rPr>
          <w:lang w:val="en-AU"/>
        </w:rPr>
        <w:fldChar w:fldCharType="end"/>
      </w:r>
      <w:r w:rsidRPr="003C333C">
        <w:rPr>
          <w:lang w:val="en-AU"/>
        </w:rPr>
        <w:t>: Use of Electronic Devices While Driving</w:t>
      </w:r>
      <w:bookmarkEnd w:id="80"/>
    </w:p>
    <w:p w:rsidR="00197696" w:rsidRPr="003C333C" w:rsidRDefault="00197696" w:rsidP="00440667">
      <w:pPr>
        <w:rPr>
          <w:lang w:val="en-AU"/>
        </w:rPr>
      </w:pPr>
      <w:r w:rsidRPr="00D231F0">
        <w:rPr>
          <w:noProof/>
          <w:lang w:val="en-AU" w:eastAsia="en-AU"/>
        </w:rPr>
        <w:object w:dxaOrig="8276" w:dyaOrig="2890">
          <v:shape id="Chart 29" o:spid="_x0000_i1055" type="#_x0000_t75" style="width:426pt;height:159pt;visibility:visible" o:ole="">
            <v:imagedata r:id="rId43" o:title=""/>
            <o:lock v:ext="edit" aspectratio="f"/>
          </v:shape>
          <o:OLEObject Type="Embed" ProgID="Excel.Chart.8" ShapeID="Chart 29" DrawAspect="Content" ObjectID="_1433067566" r:id="rId44"/>
        </w:object>
      </w:r>
    </w:p>
    <w:p w:rsidR="00197696" w:rsidRPr="003C333C" w:rsidRDefault="00197696" w:rsidP="00880DBD">
      <w:pPr>
        <w:pStyle w:val="SRCfigurenote"/>
      </w:pPr>
      <w:r w:rsidRPr="003C333C">
        <w:t>Base:</w:t>
      </w:r>
      <w:r w:rsidRPr="003C333C">
        <w:tab/>
        <w:t>Licence holders aged 18-60 years</w:t>
      </w:r>
    </w:p>
    <w:p w:rsidR="00197696" w:rsidRPr="003C333C" w:rsidRDefault="00197696" w:rsidP="00880DBD">
      <w:pPr>
        <w:pStyle w:val="SRCfigurenote"/>
      </w:pPr>
      <w:r w:rsidRPr="003C333C">
        <w:t>Q36</w:t>
      </w:r>
      <w:r w:rsidRPr="003C333C">
        <w:tab/>
        <w:t xml:space="preserve">During the last month, have you used a HANDHELD mobile phone </w:t>
      </w:r>
    </w:p>
    <w:p w:rsidR="00197696" w:rsidRPr="003C333C" w:rsidRDefault="00197696" w:rsidP="00880DBD">
      <w:pPr>
        <w:pStyle w:val="SRCfigurenote"/>
      </w:pPr>
      <w:r w:rsidRPr="003C333C">
        <w:t>Q40</w:t>
      </w:r>
      <w:r w:rsidRPr="003C333C">
        <w:tab/>
        <w:t>During the last month, have you used a HANDS FREE mobile phone whilst driving? That is, been able to talk on your mobile through some secondary device (like a headset, separate speaker system or the radio), so that you don’t have the phone in your hand.</w:t>
      </w:r>
    </w:p>
    <w:p w:rsidR="00197696" w:rsidRPr="003C333C" w:rsidRDefault="00197696" w:rsidP="00880DBD">
      <w:pPr>
        <w:pStyle w:val="SRCfigurenote"/>
      </w:pPr>
      <w:r w:rsidRPr="003C333C">
        <w:t>Q42</w:t>
      </w:r>
      <w:r w:rsidRPr="003C333C">
        <w:tab/>
        <w:t>Do you ever use a GPS or Electronic Navigation device in your car?  This is including either factory fit, built in or portable devices.</w:t>
      </w:r>
    </w:p>
    <w:p w:rsidR="00197696" w:rsidRPr="003C333C" w:rsidRDefault="00197696" w:rsidP="009133F1">
      <w:pPr>
        <w:spacing w:after="0" w:line="360" w:lineRule="auto"/>
        <w:jc w:val="both"/>
        <w:rPr>
          <w:lang w:val="en-AU"/>
        </w:rPr>
      </w:pPr>
    </w:p>
    <w:p w:rsidR="00197696" w:rsidRPr="003C333C" w:rsidRDefault="00197696" w:rsidP="009133F1">
      <w:pPr>
        <w:spacing w:after="0" w:line="360" w:lineRule="auto"/>
        <w:jc w:val="both"/>
        <w:rPr>
          <w:lang w:val="en-AU"/>
        </w:rPr>
      </w:pPr>
      <w:r w:rsidRPr="003C333C">
        <w:rPr>
          <w:lang w:val="en-AU"/>
        </w:rPr>
        <w:t>56% of Victorian drivers use a GPS or electronic navigation device in their car (this reduces to 51% of Victorian licence holders when the 61+ age group is included). Drivers were asked to describe the type of device used in their car and how they use the device.  The majority (66%) use a portable device; 24% use a feature of their mobile phone and the remaining 11% used a factory installed device.  The majority of drivers use their GPS by looking at the screen while driving (77%), however 58% report relying on the voice prompts only without looking at the screen, and</w:t>
      </w:r>
      <w:r>
        <w:rPr>
          <w:lang w:val="en-AU"/>
        </w:rPr>
        <w:t xml:space="preserve"> </w:t>
      </w:r>
      <w:r w:rsidRPr="003C333C">
        <w:rPr>
          <w:lang w:val="en-AU"/>
        </w:rPr>
        <w:t>33% touch the GPS to make adjustments while driving. There were significant differences in the way licence holders with different types of GPS devices used the device. Licence holders with factory fitted or portable GPS devices were significantly more likely to rely on voice prompts only and were less likely to touch the GPS to make adjustments than users of GPS units contained within mobile phones.</w:t>
      </w:r>
    </w:p>
    <w:p w:rsidR="00197696" w:rsidRPr="003C333C" w:rsidRDefault="00197696" w:rsidP="00B20956">
      <w:pPr>
        <w:spacing w:after="0" w:line="360" w:lineRule="auto"/>
        <w:rPr>
          <w:lang w:val="en-AU"/>
        </w:rPr>
      </w:pPr>
    </w:p>
    <w:p w:rsidR="00197696" w:rsidRPr="003C333C" w:rsidRDefault="00197696" w:rsidP="00AE7E1B">
      <w:pPr>
        <w:pStyle w:val="Figure"/>
        <w:rPr>
          <w:lang w:val="en-AU"/>
        </w:rPr>
      </w:pPr>
      <w:bookmarkStart w:id="81" w:name="_Toc355340968"/>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28</w:t>
      </w:r>
      <w:r w:rsidRPr="003C333C">
        <w:rPr>
          <w:lang w:val="en-AU"/>
        </w:rPr>
        <w:fldChar w:fldCharType="end"/>
      </w:r>
      <w:r w:rsidRPr="003C333C">
        <w:rPr>
          <w:lang w:val="en-AU"/>
        </w:rPr>
        <w:t>: Use of GPS device by type of GPS device</w:t>
      </w:r>
      <w:bookmarkEnd w:id="81"/>
    </w:p>
    <w:tbl>
      <w:tblPr>
        <w:tblW w:w="0" w:type="auto"/>
        <w:jc w:val="center"/>
        <w:tblInd w:w="6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15"/>
        <w:gridCol w:w="1843"/>
        <w:gridCol w:w="1843"/>
        <w:gridCol w:w="1804"/>
        <w:gridCol w:w="1881"/>
      </w:tblGrid>
      <w:tr w:rsidR="00197696" w:rsidRPr="00D231F0">
        <w:trPr>
          <w:jc w:val="center"/>
        </w:trPr>
        <w:tc>
          <w:tcPr>
            <w:tcW w:w="2315"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1843"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2012</w:t>
            </w:r>
          </w:p>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(700)</w:t>
            </w:r>
          </w:p>
        </w:tc>
        <w:tc>
          <w:tcPr>
            <w:tcW w:w="1843"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Factory Installed</w:t>
            </w:r>
          </w:p>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(67)</w:t>
            </w:r>
          </w:p>
        </w:tc>
        <w:tc>
          <w:tcPr>
            <w:tcW w:w="1804"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Portable Device</w:t>
            </w:r>
          </w:p>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(443)</w:t>
            </w:r>
          </w:p>
        </w:tc>
        <w:tc>
          <w:tcPr>
            <w:tcW w:w="1881"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Feature of the Phone</w:t>
            </w:r>
          </w:p>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(183)</w:t>
            </w:r>
          </w:p>
        </w:tc>
      </w:tr>
      <w:tr w:rsidR="00197696" w:rsidRPr="00D231F0">
        <w:trPr>
          <w:jc w:val="center"/>
        </w:trPr>
        <w:tc>
          <w:tcPr>
            <w:tcW w:w="2315"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Rely on voice prompts only</w:t>
            </w:r>
          </w:p>
        </w:tc>
        <w:tc>
          <w:tcPr>
            <w:tcW w:w="1843"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w:t>
            </w:r>
          </w:p>
        </w:tc>
        <w:tc>
          <w:tcPr>
            <w:tcW w:w="1843"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73%</w:t>
            </w:r>
          </w:p>
        </w:tc>
        <w:tc>
          <w:tcPr>
            <w:tcW w:w="1804"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63%</w:t>
            </w:r>
          </w:p>
        </w:tc>
        <w:tc>
          <w:tcPr>
            <w:tcW w:w="188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38%</w:t>
            </w:r>
          </w:p>
        </w:tc>
      </w:tr>
      <w:tr w:rsidR="00197696" w:rsidRPr="00D231F0">
        <w:trPr>
          <w:jc w:val="center"/>
        </w:trPr>
        <w:tc>
          <w:tcPr>
            <w:tcW w:w="2315"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Look at the screen</w:t>
            </w:r>
          </w:p>
        </w:tc>
        <w:tc>
          <w:tcPr>
            <w:tcW w:w="1843"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77%</w:t>
            </w:r>
          </w:p>
        </w:tc>
        <w:tc>
          <w:tcPr>
            <w:tcW w:w="1843"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78%</w:t>
            </w:r>
          </w:p>
        </w:tc>
        <w:tc>
          <w:tcPr>
            <w:tcW w:w="18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77%</w:t>
            </w:r>
          </w:p>
        </w:tc>
        <w:tc>
          <w:tcPr>
            <w:tcW w:w="1881"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78%</w:t>
            </w:r>
          </w:p>
        </w:tc>
      </w:tr>
      <w:tr w:rsidR="00197696" w:rsidRPr="00D231F0">
        <w:trPr>
          <w:jc w:val="center"/>
        </w:trPr>
        <w:tc>
          <w:tcPr>
            <w:tcW w:w="2315" w:type="dxa"/>
            <w:vAlign w:val="center"/>
          </w:tcPr>
          <w:p w:rsidR="00197696" w:rsidRPr="00D231F0" w:rsidRDefault="00197696" w:rsidP="00D231F0">
            <w:pPr>
              <w:spacing w:after="0"/>
              <w:jc w:val="center"/>
              <w:rPr>
                <w:rFonts w:ascii="Calibri" w:hAnsi="Calibri" w:cs="Calibri"/>
                <w:b/>
                <w:bCs/>
                <w:sz w:val="18"/>
                <w:szCs w:val="18"/>
                <w:lang w:val="en-AU" w:eastAsia="en-AU"/>
              </w:rPr>
            </w:pPr>
            <w:r w:rsidRPr="00D231F0">
              <w:rPr>
                <w:rFonts w:ascii="Calibri" w:hAnsi="Calibri" w:cs="Calibri"/>
                <w:b/>
                <w:bCs/>
                <w:sz w:val="18"/>
                <w:szCs w:val="18"/>
                <w:lang w:val="en-AU" w:eastAsia="en-AU"/>
              </w:rPr>
              <w:t>Touch the GPS to make adjustments</w:t>
            </w:r>
          </w:p>
        </w:tc>
        <w:tc>
          <w:tcPr>
            <w:tcW w:w="1843"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w:t>
            </w:r>
          </w:p>
        </w:tc>
        <w:tc>
          <w:tcPr>
            <w:tcW w:w="1843"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30%</w:t>
            </w:r>
          </w:p>
        </w:tc>
        <w:tc>
          <w:tcPr>
            <w:tcW w:w="1804"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w:t>
            </w:r>
          </w:p>
        </w:tc>
        <w:tc>
          <w:tcPr>
            <w:tcW w:w="1881" w:type="dxa"/>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49%</w:t>
            </w:r>
          </w:p>
        </w:tc>
      </w:tr>
    </w:tbl>
    <w:p w:rsidR="00197696" w:rsidRPr="003C333C" w:rsidRDefault="00197696" w:rsidP="00880DBD">
      <w:pPr>
        <w:pStyle w:val="SRCfigurenote"/>
      </w:pPr>
      <w:r w:rsidRPr="003C333C">
        <w:t>Base:</w:t>
      </w:r>
      <w:r w:rsidRPr="003C333C">
        <w:tab/>
        <w:t>Licence holders who ever use a GPS or Electronic Navigation device in car (n=700)</w:t>
      </w:r>
    </w:p>
    <w:p w:rsidR="00197696" w:rsidRPr="003C333C" w:rsidRDefault="00197696" w:rsidP="00880DBD">
      <w:pPr>
        <w:pStyle w:val="SRCfigurenote"/>
      </w:pPr>
      <w:r w:rsidRPr="003C333C">
        <w:t>Q43</w:t>
      </w:r>
      <w:r w:rsidRPr="003C333C">
        <w:tab/>
        <w:t>Is GPS or Electronic Navigation device you use in your car...</w:t>
      </w:r>
    </w:p>
    <w:p w:rsidR="00197696" w:rsidRPr="003C333C" w:rsidRDefault="00197696" w:rsidP="00880DBD">
      <w:pPr>
        <w:pStyle w:val="SRCfigurenote"/>
      </w:pPr>
      <w:r w:rsidRPr="003C333C">
        <w:t>Q44a,b,c</w:t>
      </w:r>
      <w:r w:rsidRPr="003C333C">
        <w:tab/>
        <w:t>How do you use the GPS or Electronic Navigation device?  Do you...</w:t>
      </w:r>
    </w:p>
    <w:p w:rsidR="00197696" w:rsidRPr="003C333C" w:rsidRDefault="00197696" w:rsidP="006C6237">
      <w:pPr>
        <w:rPr>
          <w:lang w:val="en-AU"/>
        </w:rPr>
      </w:pPr>
    </w:p>
    <w:p w:rsidR="00197696" w:rsidRPr="003C333C" w:rsidRDefault="00197696" w:rsidP="009133F1">
      <w:pPr>
        <w:spacing w:after="0" w:line="360" w:lineRule="auto"/>
        <w:jc w:val="both"/>
        <w:rPr>
          <w:lang w:val="en-AU"/>
        </w:rPr>
      </w:pPr>
      <w:r w:rsidRPr="003C333C">
        <w:rPr>
          <w:lang w:val="en-AU"/>
        </w:rPr>
        <w:t>Regional Victorian licence holders were significantly more likely to use a portable GPS or electronic navigation device (72%) than metropolitan drivers (54%), while the latter were more likely to use the GPS feature of their mobile phone (32% compared with 18% for regional drivers). These trends are unchanged from 2011. Older drivers (61 years and over) who use a GPS or Electronic Navigation device were significantly more likely to have a portable device (84%) than those aged 18 to 25 years (59%), while the latter were more likely to use the GPS feature of their mobile phone (37% compared to 1% for the older group).</w:t>
      </w:r>
    </w:p>
    <w:p w:rsidR="00197696" w:rsidRPr="003C333C" w:rsidRDefault="00197696" w:rsidP="00AE7E1B">
      <w:pPr>
        <w:pStyle w:val="Figure"/>
        <w:rPr>
          <w:lang w:val="en-AU"/>
        </w:rPr>
      </w:pPr>
      <w:bookmarkStart w:id="82" w:name="_Toc355340969"/>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29</w:t>
      </w:r>
      <w:r w:rsidRPr="003C333C">
        <w:rPr>
          <w:lang w:val="en-AU"/>
        </w:rPr>
        <w:fldChar w:fldCharType="end"/>
      </w:r>
      <w:r w:rsidRPr="003C333C">
        <w:rPr>
          <w:lang w:val="en-AU"/>
        </w:rPr>
        <w:t>: Use of GPS or Electronic Navigation in Car by Demographics (2012)</w:t>
      </w:r>
      <w:bookmarkEnd w:id="82"/>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212"/>
        <w:gridCol w:w="836"/>
        <w:gridCol w:w="836"/>
        <w:gridCol w:w="936"/>
        <w:gridCol w:w="735"/>
        <w:gridCol w:w="836"/>
        <w:gridCol w:w="835"/>
        <w:gridCol w:w="836"/>
        <w:gridCol w:w="836"/>
        <w:gridCol w:w="741"/>
      </w:tblGrid>
      <w:tr w:rsidR="00197696" w:rsidRPr="00D231F0">
        <w:trPr>
          <w:trHeight w:val="649"/>
        </w:trPr>
        <w:tc>
          <w:tcPr>
            <w:tcW w:w="2212"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2012 </w:t>
            </w:r>
            <w:r w:rsidRPr="00D231F0">
              <w:rPr>
                <w:rFonts w:ascii="Calibri" w:hAnsi="Calibri" w:cs="Calibri"/>
                <w:b/>
                <w:bCs/>
                <w:color w:val="FFFFFF"/>
                <w:kern w:val="24"/>
                <w:sz w:val="18"/>
                <w:szCs w:val="18"/>
                <w:lang w:val="en-AU" w:eastAsia="en-AU"/>
              </w:rPr>
              <w:br/>
              <w:t xml:space="preserve">(662) </w:t>
            </w:r>
          </w:p>
        </w:tc>
        <w:tc>
          <w:tcPr>
            <w:tcW w:w="836" w:type="dxa"/>
            <w:tcBorders>
              <w:lef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Metro (262) </w:t>
            </w:r>
          </w:p>
        </w:tc>
        <w:tc>
          <w:tcPr>
            <w:tcW w:w="936" w:type="dxa"/>
            <w:tcBorders>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Regional (438) </w:t>
            </w:r>
          </w:p>
        </w:tc>
        <w:tc>
          <w:tcPr>
            <w:tcW w:w="735" w:type="dxa"/>
            <w:tcBorders>
              <w:lef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Males</w:t>
            </w:r>
            <w:r w:rsidRPr="00D231F0">
              <w:rPr>
                <w:rFonts w:ascii="Calibri" w:hAnsi="Calibri" w:cs="Calibri"/>
                <w:b/>
                <w:bCs/>
                <w:color w:val="FFFFFF"/>
                <w:kern w:val="24"/>
                <w:sz w:val="18"/>
                <w:szCs w:val="18"/>
                <w:lang w:val="en-AU" w:eastAsia="en-AU"/>
              </w:rPr>
              <w:br/>
              <w:t xml:space="preserve">(408) </w:t>
            </w:r>
          </w:p>
        </w:tc>
        <w:tc>
          <w:tcPr>
            <w:tcW w:w="836" w:type="dxa"/>
            <w:tcBorders>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Females </w:t>
            </w:r>
            <w:r w:rsidRPr="00D231F0">
              <w:rPr>
                <w:rFonts w:ascii="Calibri" w:hAnsi="Calibri" w:cs="Calibri"/>
                <w:b/>
                <w:bCs/>
                <w:color w:val="FFFFFF"/>
                <w:kern w:val="24"/>
                <w:sz w:val="18"/>
                <w:szCs w:val="18"/>
                <w:lang w:val="en-AU" w:eastAsia="en-AU"/>
              </w:rPr>
              <w:br/>
              <w:t xml:space="preserve">(290) </w:t>
            </w:r>
          </w:p>
        </w:tc>
        <w:tc>
          <w:tcPr>
            <w:tcW w:w="835" w:type="dxa"/>
            <w:tcBorders>
              <w:lef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18-25yo’s </w:t>
            </w:r>
            <w:r w:rsidRPr="00D231F0">
              <w:rPr>
                <w:rFonts w:ascii="Calibri" w:hAnsi="Calibri" w:cs="Calibri"/>
                <w:b/>
                <w:bCs/>
                <w:color w:val="FFFFFF"/>
                <w:kern w:val="24"/>
                <w:sz w:val="18"/>
                <w:szCs w:val="18"/>
                <w:lang w:val="en-AU" w:eastAsia="en-AU"/>
              </w:rPr>
              <w:br/>
              <w:t xml:space="preserve">(174) </w:t>
            </w:r>
          </w:p>
        </w:tc>
        <w:tc>
          <w:tcPr>
            <w:tcW w:w="836" w:type="dxa"/>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26-39yo’s </w:t>
            </w:r>
            <w:r w:rsidRPr="00D231F0">
              <w:rPr>
                <w:rFonts w:ascii="Calibri" w:hAnsi="Calibri" w:cs="Calibri"/>
                <w:b/>
                <w:bCs/>
                <w:color w:val="FFFFFF"/>
                <w:kern w:val="24"/>
                <w:sz w:val="18"/>
                <w:szCs w:val="18"/>
                <w:lang w:val="en-AU" w:eastAsia="en-AU"/>
              </w:rPr>
              <w:br/>
              <w:t xml:space="preserve">(217) </w:t>
            </w:r>
          </w:p>
        </w:tc>
        <w:tc>
          <w:tcPr>
            <w:tcW w:w="836" w:type="dxa"/>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40-60yo’s</w:t>
            </w:r>
            <w:r w:rsidRPr="00D231F0">
              <w:rPr>
                <w:rFonts w:ascii="Calibri" w:hAnsi="Calibri" w:cs="Calibri"/>
                <w:b/>
                <w:bCs/>
                <w:color w:val="FFFFFF"/>
                <w:kern w:val="24"/>
                <w:sz w:val="18"/>
                <w:szCs w:val="18"/>
                <w:lang w:val="en-AU" w:eastAsia="en-AU"/>
              </w:rPr>
              <w:br/>
              <w:t xml:space="preserve">(251) </w:t>
            </w:r>
          </w:p>
        </w:tc>
        <w:tc>
          <w:tcPr>
            <w:tcW w:w="741" w:type="dxa"/>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61+yo’s</w:t>
            </w:r>
          </w:p>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(58)</w:t>
            </w:r>
          </w:p>
        </w:tc>
      </w:tr>
      <w:tr w:rsidR="00197696" w:rsidRPr="00D231F0">
        <w:trPr>
          <w:trHeight w:val="54"/>
        </w:trPr>
        <w:tc>
          <w:tcPr>
            <w:tcW w:w="2212"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836"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836"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9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7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836"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835"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836"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741"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u w:val="single"/>
                <w:lang w:val="en-AU" w:eastAsia="en-AU"/>
              </w:rPr>
            </w:pPr>
            <w:r w:rsidRPr="00D231F0">
              <w:rPr>
                <w:rFonts w:ascii="Calibri" w:hAnsi="Calibri" w:cs="Calibri"/>
                <w:sz w:val="18"/>
                <w:szCs w:val="18"/>
                <w:u w:val="single"/>
                <w:lang w:val="en-AU" w:eastAsia="en-AU"/>
              </w:rPr>
              <w:t>Type of GPS used in car</w:t>
            </w:r>
          </w:p>
        </w:tc>
        <w:tc>
          <w:tcPr>
            <w:tcW w:w="7427" w:type="dxa"/>
            <w:gridSpan w:val="9"/>
          </w:tcPr>
          <w:p w:rsidR="00197696" w:rsidRPr="00D231F0" w:rsidRDefault="00197696" w:rsidP="00D231F0">
            <w:pPr>
              <w:spacing w:after="0"/>
              <w:jc w:val="center"/>
              <w:rPr>
                <w:rFonts w:ascii="Calibri" w:hAnsi="Calibri" w:cs="Calibri"/>
                <w:sz w:val="18"/>
                <w:szCs w:val="18"/>
                <w:lang w:val="en-AU" w:eastAsia="en-AU"/>
              </w:rPr>
            </w:pP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Factory installed</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 e,f</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 e</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Portable device</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66%</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54%</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72%</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65%</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66%</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59%</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54%</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72% e,f</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84% e,f,g</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Feature of mobile phone</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w:t>
            </w:r>
          </w:p>
        </w:tc>
        <w:tc>
          <w:tcPr>
            <w:tcW w:w="836"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33%</w:t>
            </w:r>
          </w:p>
        </w:tc>
        <w:tc>
          <w:tcPr>
            <w:tcW w:w="936"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37%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39%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14%h</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u w:val="single"/>
                <w:lang w:val="en-AU" w:eastAsia="en-AU"/>
              </w:rPr>
            </w:pPr>
            <w:r w:rsidRPr="00D231F0">
              <w:rPr>
                <w:rFonts w:ascii="Calibri" w:hAnsi="Calibri" w:cs="Calibri"/>
                <w:sz w:val="18"/>
                <w:szCs w:val="18"/>
                <w:u w:val="single"/>
                <w:lang w:val="en-AU" w:eastAsia="en-AU"/>
              </w:rPr>
              <w:t>How use GPS</w:t>
            </w:r>
          </w:p>
        </w:tc>
        <w:tc>
          <w:tcPr>
            <w:tcW w:w="7427" w:type="dxa"/>
            <w:gridSpan w:val="9"/>
            <w:vAlign w:val="center"/>
          </w:tcPr>
          <w:p w:rsidR="00197696" w:rsidRPr="00D231F0" w:rsidRDefault="00197696" w:rsidP="00D231F0">
            <w:pPr>
              <w:spacing w:after="0"/>
              <w:jc w:val="center"/>
              <w:rPr>
                <w:rFonts w:ascii="Calibri" w:hAnsi="Calibri" w:cs="Calibri"/>
                <w:sz w:val="18"/>
                <w:szCs w:val="18"/>
                <w:lang w:val="en-AU" w:eastAsia="en-AU"/>
              </w:rPr>
            </w:pP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Rely on voice prompts only; not look at screen</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55%</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51%</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58%</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53%</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59%</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43%</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48%</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59% e,f</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72% e,f,g</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Look at screen while driving</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69%</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71%</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67%</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71%</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66%</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83%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78%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62%</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51%</w:t>
            </w:r>
          </w:p>
        </w:tc>
      </w:tr>
      <w:tr w:rsidR="00197696" w:rsidRPr="00D231F0">
        <w:trPr>
          <w:trHeight w:val="20"/>
        </w:trPr>
        <w:tc>
          <w:tcPr>
            <w:tcW w:w="2212" w:type="dxa"/>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Touch the GPS to make adjustments</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836"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32%</w:t>
            </w:r>
          </w:p>
        </w:tc>
        <w:tc>
          <w:tcPr>
            <w:tcW w:w="9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735"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29%</w:t>
            </w:r>
          </w:p>
        </w:tc>
        <w:tc>
          <w:tcPr>
            <w:tcW w:w="836"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25%</w:t>
            </w:r>
          </w:p>
        </w:tc>
        <w:tc>
          <w:tcPr>
            <w:tcW w:w="835"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42%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36% g,h</w:t>
            </w:r>
          </w:p>
        </w:tc>
        <w:tc>
          <w:tcPr>
            <w:tcW w:w="836"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741" w:type="dxa"/>
            <w:shd w:val="clear" w:color="auto" w:fill="9BBB59"/>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r>
    </w:tbl>
    <w:p w:rsidR="00197696" w:rsidRPr="003C333C" w:rsidRDefault="00197696" w:rsidP="00880DBD">
      <w:pPr>
        <w:pStyle w:val="SRCfigurenote"/>
      </w:pPr>
      <w:r w:rsidRPr="003C333C">
        <w:t>Base:</w:t>
      </w:r>
      <w:r w:rsidRPr="003C333C">
        <w:tab/>
        <w:t>Licence holders who ever use a GPS or Electronic Navigation device in car</w:t>
      </w:r>
    </w:p>
    <w:p w:rsidR="00197696" w:rsidRPr="003C333C" w:rsidRDefault="00197696" w:rsidP="00880DBD">
      <w:pPr>
        <w:pStyle w:val="SRCfigurenote"/>
      </w:pPr>
      <w:r w:rsidRPr="003C333C">
        <w:t>Q43</w:t>
      </w:r>
      <w:r w:rsidRPr="003C333C">
        <w:tab/>
        <w:t>Is GPS or Electronic Navigation device you use in your car...</w:t>
      </w:r>
    </w:p>
    <w:p w:rsidR="00197696" w:rsidRPr="003C333C" w:rsidRDefault="00197696" w:rsidP="00880DBD">
      <w:pPr>
        <w:pStyle w:val="SRCfigurenote"/>
      </w:pPr>
      <w:r w:rsidRPr="003C333C">
        <w:t>Q44</w:t>
      </w:r>
      <w:r w:rsidRPr="003C333C">
        <w:tab/>
        <w:t>How do you use the GPS or Electronic Navigation device?  Do you...</w:t>
      </w:r>
    </w:p>
    <w:p w:rsidR="00197696" w:rsidRPr="003C333C" w:rsidRDefault="00197696" w:rsidP="00346790">
      <w:pPr>
        <w:pStyle w:val="Heading2"/>
      </w:pPr>
      <w:bookmarkStart w:id="83" w:name="_Toc355340911"/>
      <w:r w:rsidRPr="003C333C">
        <w:t>Attitudes to Mobile Phone Use</w:t>
      </w:r>
      <w:bookmarkEnd w:id="83"/>
    </w:p>
    <w:p w:rsidR="00197696" w:rsidRPr="003C333C" w:rsidRDefault="00197696" w:rsidP="00517AF6">
      <w:pPr>
        <w:pStyle w:val="Heading3"/>
      </w:pPr>
      <w:r w:rsidRPr="003C333C">
        <w:t>Level of Danger in Using Handheld Mobile While Driving</w:t>
      </w:r>
    </w:p>
    <w:p w:rsidR="00197696" w:rsidRDefault="00197696" w:rsidP="00346790">
      <w:pPr>
        <w:spacing w:after="0" w:line="360" w:lineRule="auto"/>
        <w:jc w:val="both"/>
        <w:rPr>
          <w:lang w:val="en-AU"/>
        </w:rPr>
      </w:pPr>
      <w:r w:rsidRPr="003C333C">
        <w:rPr>
          <w:lang w:val="en-AU"/>
        </w:rPr>
        <w:t xml:space="preserve">Licence holders were asked how dangerous they thought it was to drive while using a handheld mobile phone (not a hands free unit), using a rating scale from zero (not at all dangerous) to 10 (extremely dangerous).  In 2012, almost 84% considered driving while on a handheld mobile phone as moderately, highly or extremely dangerous (80% in 2011).  When older age licence holders (61 years and over) are included, the proportion of licence holders who rate using a handheld mobile phone while driving as moderately or extremely dangerous rises to 86%. While demonstrating some volatility over time, these figures are consistent with those found since 2004 (see </w:t>
      </w:r>
      <w:r w:rsidRPr="003C333C">
        <w:rPr>
          <w:lang w:val="en-AU"/>
        </w:rPr>
        <w:fldChar w:fldCharType="begin"/>
      </w:r>
      <w:r w:rsidRPr="003C333C">
        <w:rPr>
          <w:lang w:val="en-AU"/>
        </w:rPr>
        <w:instrText xml:space="preserve"> REF _Ref347600541 \h </w:instrText>
      </w:r>
      <w:r w:rsidRPr="003C333C">
        <w:rPr>
          <w:lang w:val="en-AU"/>
        </w:rPr>
      </w:r>
      <w:r w:rsidRPr="003C333C">
        <w:rPr>
          <w:lang w:val="en-AU"/>
        </w:rPr>
        <w:fldChar w:fldCharType="separate"/>
      </w:r>
      <w:r w:rsidRPr="003C333C">
        <w:rPr>
          <w:lang w:val="en-AU"/>
        </w:rPr>
        <w:t xml:space="preserve">Figure </w:t>
      </w:r>
      <w:r>
        <w:rPr>
          <w:noProof/>
          <w:lang w:val="en-AU"/>
        </w:rPr>
        <w:t>19</w:t>
      </w:r>
      <w:r w:rsidRPr="003C333C">
        <w:rPr>
          <w:lang w:val="en-AU"/>
        </w:rPr>
        <w:fldChar w:fldCharType="end"/>
      </w:r>
      <w:r w:rsidRPr="003C333C">
        <w:rPr>
          <w:lang w:val="en-AU"/>
        </w:rPr>
        <w:t xml:space="preserve">). </w:t>
      </w:r>
    </w:p>
    <w:p w:rsidR="00197696" w:rsidRPr="003C333C" w:rsidRDefault="00197696" w:rsidP="00346790">
      <w:pPr>
        <w:spacing w:after="0" w:line="360" w:lineRule="auto"/>
        <w:jc w:val="both"/>
        <w:rPr>
          <w:lang w:val="en-AU"/>
        </w:rPr>
      </w:pPr>
    </w:p>
    <w:p w:rsidR="00197696" w:rsidRPr="003C333C" w:rsidRDefault="00197696" w:rsidP="00AE7E1B">
      <w:pPr>
        <w:pStyle w:val="Figure"/>
        <w:rPr>
          <w:lang w:val="en-AU"/>
        </w:rPr>
      </w:pPr>
      <w:bookmarkStart w:id="84" w:name="_Ref347600541"/>
      <w:bookmarkStart w:id="85" w:name="_Toc355341002"/>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19</w:t>
      </w:r>
      <w:r w:rsidRPr="003C333C">
        <w:rPr>
          <w:lang w:val="en-AU"/>
        </w:rPr>
        <w:fldChar w:fldCharType="end"/>
      </w:r>
      <w:bookmarkEnd w:id="84"/>
      <w:r w:rsidRPr="003C333C">
        <w:rPr>
          <w:lang w:val="en-AU"/>
        </w:rPr>
        <w:t>: Level of Danger in Using Handheld Mobile While Driving</w:t>
      </w:r>
      <w:bookmarkEnd w:id="85"/>
    </w:p>
    <w:p w:rsidR="00197696" w:rsidRPr="003C333C" w:rsidRDefault="00197696" w:rsidP="00440667">
      <w:pPr>
        <w:rPr>
          <w:lang w:val="en-AU"/>
        </w:rPr>
      </w:pPr>
      <w:r w:rsidRPr="00D231F0">
        <w:rPr>
          <w:noProof/>
          <w:lang w:val="en-AU" w:eastAsia="en-AU"/>
        </w:rPr>
        <w:object w:dxaOrig="8842" w:dyaOrig="4100">
          <v:shape id="Chart 251" o:spid="_x0000_i1056" type="#_x0000_t75" style="width:458.25pt;height:220.5pt;visibility:visible" o:ole="">
            <v:imagedata r:id="rId45" o:title="" croptop="-2286f" cropbottom="-3309f" cropleft="-1490f" cropright="-2342f"/>
            <o:lock v:ext="edit" aspectratio="f"/>
          </v:shape>
          <o:OLEObject Type="Embed" ProgID="Excel.Chart.8" ShapeID="Chart 251" DrawAspect="Content" ObjectID="_1433067567" r:id="rId46"/>
        </w:object>
      </w:r>
    </w:p>
    <w:p w:rsidR="00197696" w:rsidRPr="003C333C" w:rsidRDefault="00197696" w:rsidP="00880DBD">
      <w:pPr>
        <w:pStyle w:val="SRCfigurenote"/>
      </w:pPr>
      <w:r w:rsidRPr="003C333C">
        <w:t>Base:</w:t>
      </w:r>
      <w:r w:rsidRPr="003C333C">
        <w:tab/>
        <w:t>Licence holders who could give a rating out of 10</w:t>
      </w:r>
    </w:p>
    <w:p w:rsidR="00197696" w:rsidRPr="003C333C" w:rsidRDefault="00197696" w:rsidP="00880DBD">
      <w:pPr>
        <w:pStyle w:val="SRCfigurenote"/>
      </w:pPr>
      <w:r w:rsidRPr="003C333C">
        <w:t>Q39</w:t>
      </w:r>
      <w:r w:rsidRPr="003C333C">
        <w:tab/>
        <w:t>Using a scale where 0 is not at all dangerous and 10 is extremely dangerous, how dangerous do you think it is to drive while using a handheld mobile phone?</w:t>
      </w:r>
    </w:p>
    <w:p w:rsidR="00197696" w:rsidRPr="003C333C" w:rsidRDefault="00197696" w:rsidP="009133F1">
      <w:pPr>
        <w:spacing w:after="0" w:line="360" w:lineRule="auto"/>
        <w:jc w:val="both"/>
        <w:rPr>
          <w:lang w:val="en-AU"/>
        </w:rPr>
      </w:pPr>
      <w:r w:rsidRPr="003C333C">
        <w:rPr>
          <w:lang w:val="en-AU"/>
        </w:rPr>
        <w:t>Analysis of perceptions of danger by self-reported mobile phone use indicate that licence holders who report using their hand-held or hands-free mobile phone while driving in the past month to either make or answer calls while driving, are significantly less likely to consider that this behaviour is dangerous. This suggests that attitudes directly link to behaviour</w:t>
      </w:r>
      <w:r>
        <w:rPr>
          <w:lang w:val="en-AU"/>
        </w:rPr>
        <w:t xml:space="preserve"> or vice-versa</w:t>
      </w:r>
      <w:r w:rsidRPr="003C333C">
        <w:rPr>
          <w:lang w:val="en-AU"/>
        </w:rPr>
        <w:t>. Despite licence holders’ acknowledgement of the dangers of mobile phone use while driving however, many continue to use their mobile phone while driving, for example, while 26% of licence holders reported using their mobile phone to answer calls while actively driving, 71% of these people reported that to do so was either moderately or extremely dangerous. In this respect, additional messaging may not curb behaviour among such drivers.</w:t>
      </w:r>
    </w:p>
    <w:p w:rsidR="00197696" w:rsidRPr="003C333C" w:rsidRDefault="00197696" w:rsidP="0035299F">
      <w:pPr>
        <w:spacing w:after="0" w:line="360" w:lineRule="auto"/>
        <w:rPr>
          <w:lang w:val="en-AU"/>
        </w:rPr>
      </w:pPr>
    </w:p>
    <w:p w:rsidR="00197696" w:rsidRPr="003C333C" w:rsidRDefault="00197696" w:rsidP="00775737">
      <w:pPr>
        <w:pStyle w:val="Figure"/>
        <w:rPr>
          <w:lang w:val="en-AU"/>
        </w:rPr>
      </w:pPr>
      <w:bookmarkStart w:id="86" w:name="_Toc355341003"/>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20</w:t>
      </w:r>
      <w:r w:rsidRPr="003C333C">
        <w:rPr>
          <w:lang w:val="en-AU"/>
        </w:rPr>
        <w:fldChar w:fldCharType="end"/>
      </w:r>
      <w:r w:rsidRPr="003C333C">
        <w:rPr>
          <w:lang w:val="en-AU"/>
        </w:rPr>
        <w:t>: Perception of danger of mobile phone use by self-reported mobile phone use while driving</w:t>
      </w:r>
      <w:bookmarkEnd w:id="86"/>
    </w:p>
    <w:p w:rsidR="00197696" w:rsidRPr="003C333C" w:rsidRDefault="00197696" w:rsidP="006C6237">
      <w:pPr>
        <w:rPr>
          <w:noProof/>
          <w:lang w:val="en-AU" w:eastAsia="en-AU"/>
        </w:rPr>
      </w:pPr>
      <w:r w:rsidRPr="00D231F0">
        <w:rPr>
          <w:noProof/>
          <w:lang w:val="en-AU" w:eastAsia="en-AU"/>
        </w:rPr>
        <w:object w:dxaOrig="8862" w:dyaOrig="3476">
          <v:shape id="Chart 228" o:spid="_x0000_i1057" type="#_x0000_t75" style="width:458.25pt;height:189pt;visibility:visible" o:ole="">
            <v:imagedata r:id="rId47" o:title="" croptop="-2508f" cropbottom="-3356f" cropleft="-1553f" cropright="-2122f"/>
            <o:lock v:ext="edit" aspectratio="f"/>
          </v:shape>
          <o:OLEObject Type="Embed" ProgID="Excel.Chart.8" ShapeID="Chart 228" DrawAspect="Content" ObjectID="_1433067568" r:id="rId48"/>
        </w:object>
      </w:r>
    </w:p>
    <w:p w:rsidR="00197696" w:rsidRPr="003C333C" w:rsidRDefault="00197696" w:rsidP="00880DBD">
      <w:pPr>
        <w:pStyle w:val="SRCfigurenote"/>
      </w:pPr>
      <w:r w:rsidRPr="003C333C">
        <w:t>Base:</w:t>
      </w:r>
      <w:r w:rsidRPr="003C333C">
        <w:tab/>
        <w:t>Licence holders who could give a rating out of 10</w:t>
      </w:r>
    </w:p>
    <w:p w:rsidR="00197696" w:rsidRDefault="00197696" w:rsidP="00880DBD">
      <w:pPr>
        <w:pStyle w:val="SRCfigurenote"/>
      </w:pPr>
      <w:r w:rsidRPr="003C333C">
        <w:t>Q39</w:t>
      </w:r>
      <w:r w:rsidRPr="003C333C">
        <w:tab/>
        <w:t>Using a scale where 0 is not at all dangerous and 10 is extremely dangerous, how dangerous do you think it is to drive while using a handheld mobile phone?</w:t>
      </w:r>
    </w:p>
    <w:p w:rsidR="00197696" w:rsidRPr="003C333C" w:rsidRDefault="00197696" w:rsidP="00880DBD">
      <w:pPr>
        <w:pStyle w:val="SRCfigurenote"/>
      </w:pPr>
      <w:r w:rsidRPr="003C333C">
        <w:t>Q41</w:t>
      </w:r>
      <w:r w:rsidRPr="003C333C">
        <w:tab/>
        <w:t>Using a scale where 0 is not at all dangerous and 10 is extremely dangerous, how dangerous do you think it is to drive while using a hands free mobile phone?</w:t>
      </w:r>
    </w:p>
    <w:p w:rsidR="00197696" w:rsidRPr="003C333C" w:rsidRDefault="00197696" w:rsidP="00880DBD">
      <w:pPr>
        <w:pStyle w:val="SRCfigurenote"/>
      </w:pPr>
    </w:p>
    <w:p w:rsidR="00197696" w:rsidRPr="003C333C" w:rsidRDefault="00197696" w:rsidP="006C6237">
      <w:pPr>
        <w:rPr>
          <w:noProof/>
          <w:lang w:val="en-AU" w:eastAsia="en-AU"/>
        </w:rPr>
      </w:pPr>
    </w:p>
    <w:p w:rsidR="00197696" w:rsidRPr="003C333C" w:rsidRDefault="00197696" w:rsidP="00517AF6">
      <w:pPr>
        <w:pStyle w:val="Heading3"/>
      </w:pPr>
      <w:r w:rsidRPr="003C333C">
        <w:t>Level of Danger in Using a Hands Free Mobile While Driving</w:t>
      </w:r>
    </w:p>
    <w:p w:rsidR="00197696" w:rsidRPr="003C333C" w:rsidRDefault="00197696" w:rsidP="009133F1">
      <w:pPr>
        <w:spacing w:after="0" w:line="360" w:lineRule="auto"/>
        <w:jc w:val="both"/>
        <w:rPr>
          <w:lang w:val="en-AU"/>
        </w:rPr>
      </w:pPr>
      <w:r w:rsidRPr="003C333C">
        <w:rPr>
          <w:lang w:val="en-AU"/>
        </w:rPr>
        <w:t xml:space="preserve">Perceptions of the level of danger associated with using a hands free mobile phone while driving are considerably lower (30% moderately to extremely dangerous) compared with driving while using a handheld mobile (84% moderately to extremely dangerous).  As with handheld mobiles, the proportion of licence holders who thought that driving with a hands-free mobile is extremely dangerous has remained fairly stable since 2010. The vast majority of Victorian licence holders (70%) considered driving with a hands free mobile phone to be not at all dangerous (33%) or of low to moderate danger (37%). </w:t>
      </w:r>
    </w:p>
    <w:p w:rsidR="00197696" w:rsidRPr="003C333C" w:rsidRDefault="00197696" w:rsidP="00440667">
      <w:pPr>
        <w:rPr>
          <w:lang w:val="en-AU"/>
        </w:rPr>
      </w:pPr>
    </w:p>
    <w:p w:rsidR="00197696" w:rsidRPr="003C333C" w:rsidRDefault="00197696" w:rsidP="00775737">
      <w:pPr>
        <w:pStyle w:val="Figure"/>
        <w:rPr>
          <w:lang w:val="en-AU"/>
        </w:rPr>
      </w:pPr>
      <w:bookmarkStart w:id="87" w:name="_Toc355341004"/>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21</w:t>
      </w:r>
      <w:r w:rsidRPr="003C333C">
        <w:rPr>
          <w:lang w:val="en-AU"/>
        </w:rPr>
        <w:fldChar w:fldCharType="end"/>
      </w:r>
      <w:r w:rsidRPr="003C333C">
        <w:rPr>
          <w:lang w:val="en-AU"/>
        </w:rPr>
        <w:t>: Level of Danger in Using Hands Free Mobile While Driving</w:t>
      </w:r>
      <w:bookmarkEnd w:id="87"/>
    </w:p>
    <w:p w:rsidR="00197696" w:rsidRPr="003C333C" w:rsidRDefault="00197696" w:rsidP="00440667">
      <w:pPr>
        <w:rPr>
          <w:noProof/>
          <w:lang w:val="en-AU" w:eastAsia="en-AU"/>
        </w:rPr>
      </w:pPr>
      <w:r w:rsidRPr="00D231F0">
        <w:rPr>
          <w:noProof/>
          <w:lang w:val="en-AU" w:eastAsia="en-AU"/>
        </w:rPr>
        <w:object w:dxaOrig="8804" w:dyaOrig="4023">
          <v:shape id="Chart 252" o:spid="_x0000_i1058" type="#_x0000_t75" style="width:455.25pt;height:214.5pt;visibility:visible" o:ole="">
            <v:imagedata r:id="rId49" o:title="" croptop="-2330f" cropbottom="-3470f" cropleft="-1496f" cropright="-2189f"/>
            <o:lock v:ext="edit" aspectratio="f"/>
          </v:shape>
          <o:OLEObject Type="Embed" ProgID="Excel.Chart.8" ShapeID="Chart 252" DrawAspect="Content" ObjectID="_1433067569" r:id="rId50"/>
        </w:object>
      </w:r>
    </w:p>
    <w:p w:rsidR="00197696" w:rsidRPr="003C333C" w:rsidRDefault="00197696" w:rsidP="00880DBD">
      <w:pPr>
        <w:pStyle w:val="SRCfigurenote"/>
      </w:pPr>
      <w:r w:rsidRPr="003C333C">
        <w:t>Base:</w:t>
      </w:r>
      <w:r w:rsidRPr="003C333C">
        <w:tab/>
        <w:t>Licence holders who could give a rating out of 10</w:t>
      </w:r>
    </w:p>
    <w:p w:rsidR="00197696" w:rsidRPr="003C333C" w:rsidRDefault="00197696" w:rsidP="00880DBD">
      <w:pPr>
        <w:pStyle w:val="SRCfigurenote"/>
      </w:pPr>
      <w:r w:rsidRPr="003C333C">
        <w:t>Q41</w:t>
      </w:r>
      <w:r w:rsidRPr="003C333C">
        <w:tab/>
        <w:t>Using a scale where 0 is not at all dangerous and 10 is extremely dangerous, how dangerous do you think it is to drive while using a hands free mobile phone?</w:t>
      </w:r>
    </w:p>
    <w:p w:rsidR="00197696" w:rsidRPr="003C333C" w:rsidRDefault="00197696" w:rsidP="00440667">
      <w:pPr>
        <w:rPr>
          <w:lang w:val="en-AU"/>
        </w:rPr>
      </w:pPr>
    </w:p>
    <w:p w:rsidR="00197696" w:rsidRPr="003C333C" w:rsidRDefault="00197696" w:rsidP="00E722ED">
      <w:pPr>
        <w:pStyle w:val="Heading1"/>
      </w:pPr>
      <w:bookmarkStart w:id="88" w:name="_Toc355340912"/>
      <w:r w:rsidRPr="003C333C">
        <w:t>Vehicle Purchasing</w:t>
      </w:r>
      <w:bookmarkEnd w:id="88"/>
    </w:p>
    <w:p w:rsidR="00197696" w:rsidRPr="003C333C" w:rsidRDefault="00197696" w:rsidP="00C17C95">
      <w:pPr>
        <w:spacing w:after="0"/>
        <w:rPr>
          <w:color w:val="000080"/>
          <w:sz w:val="16"/>
          <w:szCs w:val="16"/>
          <w:lang w:val="en-AU"/>
        </w:rPr>
      </w:pPr>
      <w:r w:rsidRPr="00C163E1">
        <w:rPr>
          <w:color w:val="000080"/>
          <w:sz w:val="44"/>
          <w:szCs w:val="44"/>
          <w:lang w:val="en-AU"/>
        </w:rPr>
        <w:pict>
          <v:rect id="_x0000_i1059" style="width:0;height:1.5pt" o:hralign="center" o:hrstd="t" o:hr="t" fillcolor="gray" stroked="f"/>
        </w:pict>
      </w:r>
    </w:p>
    <w:p w:rsidR="00197696" w:rsidRPr="003C333C" w:rsidRDefault="00197696" w:rsidP="00346790">
      <w:pPr>
        <w:pStyle w:val="Heading2"/>
      </w:pPr>
      <w:bookmarkStart w:id="89" w:name="_Toc355340913"/>
      <w:r w:rsidRPr="003C333C">
        <w:t>Intent</w:t>
      </w:r>
      <w:bookmarkEnd w:id="89"/>
    </w:p>
    <w:p w:rsidR="00197696" w:rsidRPr="003C333C" w:rsidRDefault="00197696" w:rsidP="00C946A7">
      <w:pPr>
        <w:spacing w:line="360" w:lineRule="auto"/>
        <w:jc w:val="both"/>
        <w:rPr>
          <w:lang w:val="en-AU"/>
        </w:rPr>
      </w:pPr>
      <w:r w:rsidRPr="003C333C">
        <w:rPr>
          <w:lang w:val="en-AU"/>
        </w:rPr>
        <w:t>Vehicle purchasing intentions appear to be at continued lows post the 2008 global financial crisis, dropping to 39% in 2012.  Prior to 2009, between 60% and 70% of Victorian licence holders reported that they were planning to buy a new or used car in the future; in 2009 this dipped to 44% and has not recovered since.  Similarly, the proportion or respondents planning to buy a car in the next 12 months halved between 2009 and 2010, with only a modest recovery since that time.</w:t>
      </w:r>
    </w:p>
    <w:p w:rsidR="00197696" w:rsidRPr="003C333C" w:rsidRDefault="00197696" w:rsidP="00775737">
      <w:pPr>
        <w:pStyle w:val="Figure"/>
        <w:rPr>
          <w:lang w:val="en-AU"/>
        </w:rPr>
      </w:pPr>
      <w:bookmarkStart w:id="90" w:name="_Toc355341005"/>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22</w:t>
      </w:r>
      <w:r w:rsidRPr="003C333C">
        <w:rPr>
          <w:lang w:val="en-AU"/>
        </w:rPr>
        <w:fldChar w:fldCharType="end"/>
      </w:r>
      <w:r w:rsidRPr="003C333C">
        <w:rPr>
          <w:lang w:val="en-AU"/>
        </w:rPr>
        <w:t>: Future Car Purchase Intent – Time Series</w:t>
      </w:r>
      <w:bookmarkEnd w:id="90"/>
    </w:p>
    <w:p w:rsidR="00197696" w:rsidRPr="003C333C" w:rsidRDefault="00197696" w:rsidP="00440667">
      <w:pPr>
        <w:rPr>
          <w:lang w:val="en-AU"/>
        </w:rPr>
      </w:pPr>
      <w:r w:rsidRPr="00D231F0">
        <w:rPr>
          <w:noProof/>
          <w:lang w:val="en-AU" w:eastAsia="en-AU"/>
        </w:rPr>
        <w:object w:dxaOrig="8958" w:dyaOrig="3159">
          <v:shape id="Chart 235" o:spid="_x0000_i1060" type="#_x0000_t75" style="width:468pt;height:175.5pt;visibility:visible" o:ole="">
            <v:imagedata r:id="rId51" o:title="" croptop="-2967f" cropbottom="-4398f" cropleft="-1397f" cropright="-1536f"/>
            <o:lock v:ext="edit" aspectratio="f"/>
          </v:shape>
          <o:OLEObject Type="Embed" ProgID="Excel.Chart.8" ShapeID="Chart 235" DrawAspect="Content" ObjectID="_1433067570" r:id="rId52"/>
        </w:object>
      </w:r>
    </w:p>
    <w:p w:rsidR="00197696" w:rsidRPr="003C333C" w:rsidRDefault="00197696" w:rsidP="00880DBD">
      <w:pPr>
        <w:pStyle w:val="SRCfigurenote"/>
      </w:pPr>
      <w:r w:rsidRPr="003C333C">
        <w:t>Base:</w:t>
      </w:r>
      <w:r w:rsidRPr="003C333C">
        <w:tab/>
        <w:t xml:space="preserve">Licence holders </w:t>
      </w:r>
    </w:p>
    <w:p w:rsidR="00197696" w:rsidRPr="003C333C" w:rsidRDefault="00197696" w:rsidP="00880DBD">
      <w:pPr>
        <w:pStyle w:val="SRCfigurenote"/>
      </w:pPr>
      <w:r w:rsidRPr="003C333C">
        <w:t>Q57</w:t>
      </w:r>
      <w:r w:rsidRPr="003C333C">
        <w:tab/>
        <w:t>Are you planning to purchase a new or used car in future…? IF YES: Will that be in less or more than 12 months from now?</w:t>
      </w:r>
    </w:p>
    <w:p w:rsidR="00197696" w:rsidRPr="003C333C" w:rsidRDefault="00197696" w:rsidP="006C6237">
      <w:pPr>
        <w:rPr>
          <w:lang w:val="en-AU"/>
        </w:rPr>
      </w:pPr>
    </w:p>
    <w:p w:rsidR="00197696" w:rsidRPr="003C333C" w:rsidRDefault="00197696" w:rsidP="008D18DC">
      <w:pPr>
        <w:spacing w:line="360" w:lineRule="auto"/>
        <w:jc w:val="both"/>
        <w:rPr>
          <w:lang w:val="en-AU"/>
        </w:rPr>
      </w:pPr>
      <w:r w:rsidRPr="003C333C">
        <w:rPr>
          <w:lang w:val="en-AU"/>
        </w:rPr>
        <w:t>Among those Victorian licence holders planning to purchase a car in the future (39%), more intended to buy a used car (46%) than a new car (36%).  Around 18% have not decided yet whether they will buy a new or used car in the future. These proportions have remained relatively steady since 2010.</w:t>
      </w:r>
    </w:p>
    <w:p w:rsidR="00197696" w:rsidRPr="003C333C" w:rsidRDefault="00197696" w:rsidP="003D0FB0">
      <w:pPr>
        <w:pStyle w:val="Figure"/>
        <w:rPr>
          <w:lang w:val="en-AU"/>
        </w:rPr>
      </w:pPr>
      <w:bookmarkStart w:id="91" w:name="_Toc355341006"/>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23</w:t>
      </w:r>
      <w:r w:rsidRPr="003C333C">
        <w:rPr>
          <w:lang w:val="en-AU"/>
        </w:rPr>
        <w:fldChar w:fldCharType="end"/>
      </w:r>
      <w:r>
        <w:rPr>
          <w:lang w:val="en-AU"/>
        </w:rPr>
        <w:t>: New V</w:t>
      </w:r>
      <w:r w:rsidRPr="003C333C">
        <w:rPr>
          <w:lang w:val="en-AU"/>
        </w:rPr>
        <w:t>ersus Used Car Purchase Intent – Time Series</w:t>
      </w:r>
      <w:bookmarkEnd w:id="91"/>
    </w:p>
    <w:p w:rsidR="00197696" w:rsidRPr="003C333C" w:rsidRDefault="00197696" w:rsidP="00440667">
      <w:pPr>
        <w:rPr>
          <w:lang w:val="en-AU"/>
        </w:rPr>
      </w:pPr>
      <w:r w:rsidRPr="00D231F0">
        <w:rPr>
          <w:noProof/>
          <w:lang w:val="en-AU" w:eastAsia="en-AU"/>
        </w:rPr>
        <w:object w:dxaOrig="8756" w:dyaOrig="3159">
          <v:shape id="Chart 236" o:spid="_x0000_i1061" type="#_x0000_t75" style="width:459.75pt;height:175.5pt;visibility:visible" o:ole="">
            <v:imagedata r:id="rId53" o:title=""/>
            <o:lock v:ext="edit" aspectratio="f"/>
          </v:shape>
          <o:OLEObject Type="Embed" ProgID="Excel.Chart.8" ShapeID="Chart 236" DrawAspect="Content" ObjectID="_1433067571" r:id="rId54"/>
        </w:object>
      </w:r>
    </w:p>
    <w:p w:rsidR="00197696" w:rsidRPr="003C333C" w:rsidRDefault="00197696" w:rsidP="00880DBD">
      <w:pPr>
        <w:pStyle w:val="SRCfigurenote"/>
      </w:pPr>
      <w:r w:rsidRPr="003C333C">
        <w:t>Base:</w:t>
      </w:r>
      <w:r w:rsidRPr="003C333C">
        <w:tab/>
        <w:t>Licence holders who plan to purchase a car</w:t>
      </w:r>
    </w:p>
    <w:p w:rsidR="00197696" w:rsidRPr="003C333C" w:rsidRDefault="00197696" w:rsidP="00880DBD">
      <w:pPr>
        <w:pStyle w:val="SRCfigurenote"/>
      </w:pPr>
      <w:r w:rsidRPr="003C333C">
        <w:t>Q58</w:t>
      </w:r>
      <w:r w:rsidRPr="003C333C">
        <w:tab/>
        <w:t>Do you intend to buy a new or a used car?</w:t>
      </w:r>
    </w:p>
    <w:p w:rsidR="00197696" w:rsidRPr="003C333C" w:rsidRDefault="00197696" w:rsidP="00880DBD">
      <w:pPr>
        <w:pStyle w:val="SRCfigurenote"/>
      </w:pPr>
      <w:r w:rsidRPr="003C333C">
        <w:t>Note:</w:t>
      </w:r>
      <w:r w:rsidRPr="003C333C">
        <w:tab/>
        <w:t>Base for 2005 to 2009 shows total sample although response is of those who plan to purchase a car</w:t>
      </w:r>
    </w:p>
    <w:p w:rsidR="00197696" w:rsidRPr="003C333C" w:rsidRDefault="00197696" w:rsidP="006C6237">
      <w:pPr>
        <w:rPr>
          <w:lang w:val="en-AU"/>
        </w:rPr>
      </w:pPr>
    </w:p>
    <w:p w:rsidR="00197696" w:rsidRPr="003C333C" w:rsidRDefault="00197696" w:rsidP="008D18DC">
      <w:pPr>
        <w:spacing w:line="360" w:lineRule="auto"/>
        <w:jc w:val="both"/>
        <w:rPr>
          <w:lang w:val="en-AU"/>
        </w:rPr>
      </w:pPr>
      <w:r w:rsidRPr="003C333C">
        <w:rPr>
          <w:lang w:val="en-AU"/>
        </w:rPr>
        <w:t xml:space="preserve">New car purchases were significantly more likely to be planned by older age groups than younger age groups, while younger people were more likely to be considering used cars. Importantly, 24% of people aged </w:t>
      </w:r>
      <w:r>
        <w:rPr>
          <w:lang w:val="en-AU"/>
        </w:rPr>
        <w:t xml:space="preserve">18 to </w:t>
      </w:r>
      <w:r w:rsidRPr="003C333C">
        <w:rPr>
          <w:lang w:val="en-AU"/>
        </w:rPr>
        <w:t xml:space="preserve">25 </w:t>
      </w:r>
      <w:r>
        <w:rPr>
          <w:lang w:val="en-AU"/>
        </w:rPr>
        <w:t>years</w:t>
      </w:r>
      <w:r w:rsidRPr="003C333C">
        <w:rPr>
          <w:lang w:val="en-AU"/>
        </w:rPr>
        <w:t xml:space="preserve"> (and 18% overall) had not decided whether they would purchase a new car or a used car. This leaves a potentially large proportion of the population open to messaging (e.g., How Safe Is Your Car website) around the importance of safety in their purchasing decisions.</w:t>
      </w:r>
    </w:p>
    <w:p w:rsidR="00197696" w:rsidRPr="003C333C" w:rsidRDefault="00197696">
      <w:pPr>
        <w:rPr>
          <w:lang w:val="en-AU"/>
        </w:rPr>
      </w:pPr>
    </w:p>
    <w:p w:rsidR="00197696" w:rsidRPr="003C333C" w:rsidRDefault="00197696" w:rsidP="003D0FB0">
      <w:pPr>
        <w:pStyle w:val="Figure"/>
        <w:rPr>
          <w:lang w:val="en-AU"/>
        </w:rPr>
      </w:pPr>
      <w:bookmarkStart w:id="92" w:name="_Toc355340970"/>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30</w:t>
      </w:r>
      <w:r w:rsidRPr="003C333C">
        <w:rPr>
          <w:lang w:val="en-AU"/>
        </w:rPr>
        <w:fldChar w:fldCharType="end"/>
      </w:r>
      <w:r w:rsidRPr="003C333C">
        <w:rPr>
          <w:lang w:val="en-AU"/>
        </w:rPr>
        <w:t>: New versus Used Car Purchase by Demographics (2012)</w:t>
      </w:r>
      <w:bookmarkEnd w:id="92"/>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593"/>
        <w:gridCol w:w="903"/>
        <w:gridCol w:w="904"/>
        <w:gridCol w:w="903"/>
        <w:gridCol w:w="800"/>
        <w:gridCol w:w="1008"/>
        <w:gridCol w:w="903"/>
        <w:gridCol w:w="904"/>
        <w:gridCol w:w="904"/>
        <w:gridCol w:w="817"/>
      </w:tblGrid>
      <w:tr w:rsidR="00197696" w:rsidRPr="00D231F0">
        <w:tc>
          <w:tcPr>
            <w:tcW w:w="1593" w:type="dxa"/>
            <w:shd w:val="clear" w:color="auto" w:fill="4F81BD"/>
          </w:tcPr>
          <w:p w:rsidR="00197696" w:rsidRPr="00D231F0" w:rsidRDefault="00197696" w:rsidP="00D231F0">
            <w:pPr>
              <w:spacing w:after="0"/>
              <w:rPr>
                <w:rFonts w:ascii="Calibri" w:hAnsi="Calibri" w:cs="Calibri"/>
                <w:b/>
                <w:bCs/>
                <w:color w:val="FFFFFF"/>
                <w:sz w:val="18"/>
                <w:szCs w:val="18"/>
                <w:lang w:val="en-AU"/>
              </w:rPr>
            </w:pP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2012</w:t>
            </w:r>
            <w:r w:rsidRPr="00D231F0">
              <w:rPr>
                <w:rFonts w:ascii="Calibri" w:hAnsi="Calibri" w:cs="Calibri"/>
                <w:b/>
                <w:bCs/>
                <w:color w:val="FFFFFF"/>
                <w:kern w:val="24"/>
                <w:sz w:val="18"/>
                <w:szCs w:val="18"/>
                <w:lang w:val="en-AU"/>
              </w:rPr>
              <w:br/>
              <w:t>(518)</w:t>
            </w:r>
          </w:p>
        </w:tc>
        <w:tc>
          <w:tcPr>
            <w:tcW w:w="904"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Metro (187)</w:t>
            </w:r>
          </w:p>
        </w:tc>
        <w:tc>
          <w:tcPr>
            <w:tcW w:w="903"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Regional (352)</w:t>
            </w:r>
          </w:p>
        </w:tc>
        <w:tc>
          <w:tcPr>
            <w:tcW w:w="800"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(316)</w:t>
            </w:r>
          </w:p>
        </w:tc>
        <w:tc>
          <w:tcPr>
            <w:tcW w:w="100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(222)</w:t>
            </w:r>
          </w:p>
        </w:tc>
        <w:tc>
          <w:tcPr>
            <w:tcW w:w="90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(145)</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(156)</w:t>
            </w:r>
          </w:p>
        </w:tc>
        <w:tc>
          <w:tcPr>
            <w:tcW w:w="904"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(204)</w:t>
            </w:r>
          </w:p>
        </w:tc>
        <w:tc>
          <w:tcPr>
            <w:tcW w:w="817" w:type="dxa"/>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61+ yo’s (34)</w:t>
            </w:r>
          </w:p>
        </w:tc>
      </w:tr>
      <w:tr w:rsidR="00197696" w:rsidRPr="00D231F0">
        <w:trPr>
          <w:trHeight w:val="54"/>
        </w:trPr>
        <w:tc>
          <w:tcPr>
            <w:tcW w:w="1593" w:type="dxa"/>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903"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904"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a</w:t>
            </w:r>
          </w:p>
        </w:tc>
        <w:tc>
          <w:tcPr>
            <w:tcW w:w="903"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b</w:t>
            </w:r>
          </w:p>
        </w:tc>
        <w:tc>
          <w:tcPr>
            <w:tcW w:w="800"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c</w:t>
            </w:r>
          </w:p>
        </w:tc>
        <w:tc>
          <w:tcPr>
            <w:tcW w:w="1008"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d</w:t>
            </w:r>
          </w:p>
        </w:tc>
        <w:tc>
          <w:tcPr>
            <w:tcW w:w="903"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e</w:t>
            </w:r>
          </w:p>
        </w:tc>
        <w:tc>
          <w:tcPr>
            <w:tcW w:w="904"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w:t>
            </w:r>
          </w:p>
        </w:tc>
        <w:tc>
          <w:tcPr>
            <w:tcW w:w="904"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g</w:t>
            </w:r>
          </w:p>
        </w:tc>
        <w:tc>
          <w:tcPr>
            <w:tcW w:w="817"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h</w:t>
            </w:r>
          </w:p>
        </w:tc>
      </w:tr>
      <w:tr w:rsidR="00197696" w:rsidRPr="00D231F0">
        <w:trPr>
          <w:trHeight w:val="476"/>
        </w:trPr>
        <w:tc>
          <w:tcPr>
            <w:tcW w:w="1593"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b/>
                <w:bCs/>
                <w:sz w:val="18"/>
                <w:szCs w:val="18"/>
                <w:lang w:val="en-AU"/>
              </w:rPr>
              <w:t>New car</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35%</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40%</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33%</w:t>
            </w:r>
          </w:p>
        </w:tc>
        <w:tc>
          <w:tcPr>
            <w:tcW w:w="800"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32%</w:t>
            </w:r>
          </w:p>
        </w:tc>
        <w:tc>
          <w:tcPr>
            <w:tcW w:w="1008"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41%</w:t>
            </w:r>
          </w:p>
        </w:tc>
        <w:tc>
          <w:tcPr>
            <w:tcW w:w="903"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24%</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29%</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39%a</w:t>
            </w:r>
          </w:p>
        </w:tc>
        <w:tc>
          <w:tcPr>
            <w:tcW w:w="817" w:type="dxa"/>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59% e,f</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b/>
                <w:bCs/>
                <w:sz w:val="18"/>
                <w:szCs w:val="18"/>
                <w:lang w:val="en-AU"/>
              </w:rPr>
              <w:t>Used car</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46%</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42%</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48%</w:t>
            </w:r>
          </w:p>
        </w:tc>
        <w:tc>
          <w:tcPr>
            <w:tcW w:w="800"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50%</w:t>
            </w:r>
          </w:p>
        </w:tc>
        <w:tc>
          <w:tcPr>
            <w:tcW w:w="1008"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41%</w:t>
            </w:r>
          </w:p>
        </w:tc>
        <w:tc>
          <w:tcPr>
            <w:tcW w:w="903"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51%</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49%</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45%</w:t>
            </w:r>
          </w:p>
        </w:tc>
        <w:tc>
          <w:tcPr>
            <w:tcW w:w="817"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34%</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b/>
                <w:bCs/>
                <w:sz w:val="18"/>
                <w:szCs w:val="18"/>
                <w:lang w:val="en-AU"/>
              </w:rPr>
              <w:t>Undecided</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18%</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18%</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19%</w:t>
            </w:r>
          </w:p>
        </w:tc>
        <w:tc>
          <w:tcPr>
            <w:tcW w:w="800"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18%</w:t>
            </w:r>
          </w:p>
        </w:tc>
        <w:tc>
          <w:tcPr>
            <w:tcW w:w="100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18%</w:t>
            </w:r>
          </w:p>
        </w:tc>
        <w:tc>
          <w:tcPr>
            <w:tcW w:w="903"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25%</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904"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16%</w:t>
            </w:r>
          </w:p>
        </w:tc>
        <w:tc>
          <w:tcPr>
            <w:tcW w:w="817" w:type="dxa"/>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w:t>
            </w:r>
          </w:p>
        </w:tc>
      </w:tr>
    </w:tbl>
    <w:p w:rsidR="00197696" w:rsidRPr="003C333C" w:rsidRDefault="00197696" w:rsidP="00880DBD">
      <w:pPr>
        <w:pStyle w:val="SRCfigurenote"/>
      </w:pPr>
      <w:r w:rsidRPr="003C333C">
        <w:t>Base:</w:t>
      </w:r>
      <w:r w:rsidRPr="003C333C">
        <w:tab/>
        <w:t>Licence holders who plan to purchase a car</w:t>
      </w:r>
    </w:p>
    <w:p w:rsidR="00197696" w:rsidRPr="003C333C" w:rsidRDefault="00197696" w:rsidP="00880DBD">
      <w:pPr>
        <w:pStyle w:val="SRCfigurenote"/>
      </w:pPr>
      <w:r w:rsidRPr="003C333C">
        <w:t>Q58</w:t>
      </w:r>
      <w:r w:rsidRPr="003C333C">
        <w:tab/>
        <w:t>Do you intend to buy a new or a used car?</w:t>
      </w:r>
    </w:p>
    <w:p w:rsidR="00197696" w:rsidRPr="003C333C" w:rsidRDefault="00197696" w:rsidP="00440667">
      <w:pPr>
        <w:rPr>
          <w:lang w:val="en-AU"/>
        </w:rPr>
      </w:pPr>
    </w:p>
    <w:p w:rsidR="00197696" w:rsidRPr="003C333C" w:rsidRDefault="00197696" w:rsidP="00027ED9">
      <w:pPr>
        <w:spacing w:line="360" w:lineRule="auto"/>
        <w:jc w:val="both"/>
        <w:rPr>
          <w:lang w:val="en-AU"/>
        </w:rPr>
      </w:pPr>
      <w:r w:rsidRPr="003C333C">
        <w:rPr>
          <w:lang w:val="en-AU"/>
        </w:rPr>
        <w:t>It should be noted that despite the continued reduction in intention to purchase vehicles of any kind by licence holders, ABS data indicates that vehicle sales in Australia during 2012 were the highest on record. The disparity between intention to purchase and actual purchasing behaviour is not explained by this data but may reflect a general reduction in consumer confidence since the global financial crisis.</w:t>
      </w:r>
    </w:p>
    <w:p w:rsidR="00197696" w:rsidRPr="003C333C" w:rsidRDefault="00197696" w:rsidP="00346790">
      <w:pPr>
        <w:pStyle w:val="Heading2"/>
      </w:pPr>
      <w:bookmarkStart w:id="93" w:name="_Toc346849038"/>
      <w:bookmarkStart w:id="94" w:name="_Toc355340914"/>
      <w:r w:rsidRPr="003C333C">
        <w:t>Factors Influencing Selection</w:t>
      </w:r>
      <w:bookmarkEnd w:id="93"/>
      <w:bookmarkEnd w:id="94"/>
    </w:p>
    <w:p w:rsidR="00197696" w:rsidRPr="003C333C" w:rsidRDefault="00197696" w:rsidP="00C946A7">
      <w:pPr>
        <w:spacing w:line="360" w:lineRule="auto"/>
        <w:jc w:val="both"/>
        <w:rPr>
          <w:lang w:val="en-AU"/>
        </w:rPr>
      </w:pPr>
      <w:r w:rsidRPr="003C333C">
        <w:rPr>
          <w:lang w:val="en-AU"/>
        </w:rPr>
        <w:t xml:space="preserve">Respondents were asked to rate how important each of 10 factors were to their decisions around vehicle purchasing on a scale from 1 (not at all important) to 5 (very important). This was a diversion from previous years’ methodologies where respondents were asked to either rank importance of characteristics or nominate their top 3 characteristics. </w:t>
      </w:r>
    </w:p>
    <w:p w:rsidR="00197696" w:rsidRPr="003C333C" w:rsidRDefault="00197696" w:rsidP="00C946A7">
      <w:pPr>
        <w:spacing w:line="360" w:lineRule="auto"/>
        <w:jc w:val="both"/>
        <w:rPr>
          <w:lang w:val="en-AU"/>
        </w:rPr>
      </w:pPr>
      <w:r w:rsidRPr="003C333C">
        <w:rPr>
          <w:lang w:val="en-AU"/>
        </w:rPr>
        <w:t xml:space="preserve">Overall, </w:t>
      </w:r>
      <w:r w:rsidRPr="003C333C">
        <w:rPr>
          <w:lang w:val="en-AU"/>
        </w:rPr>
        <w:fldChar w:fldCharType="begin"/>
      </w:r>
      <w:r w:rsidRPr="003C333C">
        <w:rPr>
          <w:lang w:val="en-AU"/>
        </w:rPr>
        <w:instrText xml:space="preserve"> REF _Ref348825513 \h </w:instrText>
      </w:r>
      <w:r w:rsidRPr="003C333C">
        <w:rPr>
          <w:lang w:val="en-AU"/>
        </w:rPr>
      </w:r>
      <w:r w:rsidRPr="003C333C">
        <w:rPr>
          <w:lang w:val="en-AU"/>
        </w:rPr>
        <w:fldChar w:fldCharType="separate"/>
      </w:r>
      <w:r w:rsidRPr="003C333C">
        <w:rPr>
          <w:lang w:val="en-AU"/>
        </w:rPr>
        <w:t xml:space="preserve">Figure </w:t>
      </w:r>
      <w:r>
        <w:rPr>
          <w:noProof/>
          <w:lang w:val="en-AU"/>
        </w:rPr>
        <w:t>24</w:t>
      </w:r>
      <w:r w:rsidRPr="003C333C">
        <w:rPr>
          <w:lang w:val="en-AU"/>
        </w:rPr>
        <w:fldChar w:fldCharType="end"/>
      </w:r>
      <w:r w:rsidRPr="003C333C">
        <w:rPr>
          <w:lang w:val="en-AU"/>
        </w:rPr>
        <w:t xml:space="preserve"> shows, the condition of the vehicle (roadworthiness, mileage, etc.) was rated as the most important factor in purchase decisions. This was followed by safety features of the vehicle, fuel economy, and type of vehicle (e.g., ute, sedan, etc.) and other vehicle features, as well as transmission type and size of vehicle.</w:t>
      </w:r>
    </w:p>
    <w:p w:rsidR="00197696" w:rsidRPr="003C333C" w:rsidRDefault="00197696" w:rsidP="00C946A7">
      <w:pPr>
        <w:spacing w:line="360" w:lineRule="auto"/>
        <w:rPr>
          <w:lang w:val="en-AU"/>
        </w:rPr>
      </w:pPr>
    </w:p>
    <w:p w:rsidR="00197696" w:rsidRPr="003C333C" w:rsidRDefault="00197696" w:rsidP="003D0FB0">
      <w:pPr>
        <w:pStyle w:val="Figure"/>
        <w:rPr>
          <w:lang w:val="en-AU"/>
        </w:rPr>
      </w:pPr>
      <w:bookmarkStart w:id="95" w:name="_Ref348825513"/>
      <w:bookmarkStart w:id="96" w:name="_Toc355341007"/>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24</w:t>
      </w:r>
      <w:r w:rsidRPr="003C333C">
        <w:rPr>
          <w:lang w:val="en-AU"/>
        </w:rPr>
        <w:fldChar w:fldCharType="end"/>
      </w:r>
      <w:bookmarkEnd w:id="95"/>
      <w:r w:rsidRPr="003C333C">
        <w:rPr>
          <w:lang w:val="en-AU"/>
        </w:rPr>
        <w:t>: Factors Influencing Vehicle Selection – Rating of Importance</w:t>
      </w:r>
      <w:bookmarkEnd w:id="96"/>
    </w:p>
    <w:p w:rsidR="00197696" w:rsidRPr="003C333C" w:rsidRDefault="00197696" w:rsidP="00C946A7">
      <w:pPr>
        <w:rPr>
          <w:lang w:val="en-AU"/>
        </w:rPr>
      </w:pPr>
      <w:r w:rsidRPr="00D231F0">
        <w:rPr>
          <w:noProof/>
          <w:lang w:val="en-AU" w:eastAsia="en-AU"/>
        </w:rPr>
        <w:object w:dxaOrig="8948" w:dyaOrig="3965">
          <v:shape id="Chart 19" o:spid="_x0000_i1062" type="#_x0000_t75" style="width:458.25pt;height:225.75pt;visibility:visible" o:ole="">
            <v:imagedata r:id="rId55" o:title="" croptop="-4578f" cropbottom="-4562f" cropleft="-1472f" cropright="-1538f"/>
            <o:lock v:ext="edit" aspectratio="f"/>
          </v:shape>
          <o:OLEObject Type="Embed" ProgID="Excel.Chart.8" ShapeID="Chart 19" DrawAspect="Content" ObjectID="_1433067572" r:id="rId56"/>
        </w:object>
      </w:r>
    </w:p>
    <w:p w:rsidR="00197696" w:rsidRPr="003C333C" w:rsidRDefault="00197696" w:rsidP="00EC0486">
      <w:pPr>
        <w:spacing w:after="0"/>
        <w:ind w:left="851" w:hanging="851"/>
        <w:rPr>
          <w:sz w:val="16"/>
          <w:szCs w:val="16"/>
          <w:lang w:val="en-AU"/>
        </w:rPr>
      </w:pPr>
      <w:r w:rsidRPr="003C333C">
        <w:rPr>
          <w:sz w:val="16"/>
          <w:szCs w:val="16"/>
          <w:lang w:val="en-AU"/>
        </w:rPr>
        <w:t>Base:</w:t>
      </w:r>
      <w:r w:rsidRPr="003C333C">
        <w:rPr>
          <w:sz w:val="16"/>
          <w:szCs w:val="16"/>
          <w:lang w:val="en-AU"/>
        </w:rPr>
        <w:tab/>
        <w:t>Licence holders  who plan to purchase a car</w:t>
      </w:r>
    </w:p>
    <w:p w:rsidR="00197696" w:rsidRPr="003C333C" w:rsidRDefault="00197696" w:rsidP="00EC0486">
      <w:pPr>
        <w:spacing w:after="0"/>
        <w:ind w:left="851" w:hanging="851"/>
        <w:rPr>
          <w:sz w:val="16"/>
          <w:szCs w:val="16"/>
          <w:lang w:val="en-AU"/>
        </w:rPr>
      </w:pPr>
      <w:r w:rsidRPr="003C333C">
        <w:rPr>
          <w:sz w:val="16"/>
          <w:szCs w:val="16"/>
          <w:lang w:val="en-AU"/>
        </w:rPr>
        <w:t>Q60a-j</w:t>
      </w:r>
      <w:r w:rsidRPr="003C333C">
        <w:rPr>
          <w:sz w:val="16"/>
          <w:szCs w:val="16"/>
          <w:lang w:val="en-AU"/>
        </w:rPr>
        <w:tab/>
        <w:t>Once you have decided your budget, please give each of the following factors a score out of five</w:t>
      </w:r>
    </w:p>
    <w:p w:rsidR="00197696" w:rsidRPr="003C333C" w:rsidRDefault="00197696" w:rsidP="00C946A7">
      <w:pPr>
        <w:rPr>
          <w:lang w:val="en-AU"/>
        </w:rPr>
      </w:pPr>
    </w:p>
    <w:p w:rsidR="00197696" w:rsidRPr="003C333C" w:rsidRDefault="00197696" w:rsidP="00C946A7">
      <w:pPr>
        <w:spacing w:line="360" w:lineRule="auto"/>
        <w:jc w:val="both"/>
        <w:rPr>
          <w:lang w:val="en-AU"/>
        </w:rPr>
      </w:pPr>
      <w:r w:rsidRPr="003C333C">
        <w:rPr>
          <w:lang w:val="en-AU"/>
        </w:rPr>
        <w:t>Significant differences in importance of factors appeared by demographic groups. Regional purchasers (3.3) were less likely than metropolitan (3.7) to rate style as important. Similarly, females (4.6) were more likely to rate safety features more highly than males (4.3). Males (4.1) rated ‘type of vehicle’ as more important than females (3.9). Younger drivers were somewhat less concerned with condition, features and fuel economy than other age groups. Other age group variations showed that younger drivers (</w:t>
      </w:r>
      <w:r>
        <w:rPr>
          <w:lang w:val="en-AU"/>
        </w:rPr>
        <w:t xml:space="preserve">18 to </w:t>
      </w:r>
      <w:r w:rsidRPr="003C333C">
        <w:rPr>
          <w:lang w:val="en-AU"/>
        </w:rPr>
        <w:t>25</w:t>
      </w:r>
      <w:r>
        <w:rPr>
          <w:lang w:val="en-AU"/>
        </w:rPr>
        <w:t xml:space="preserve"> years</w:t>
      </w:r>
      <w:r w:rsidRPr="003C333C">
        <w:rPr>
          <w:lang w:val="en-AU"/>
        </w:rPr>
        <w:t>) rated power and performance and size of vehicle as less important than older drivers. Analysis of differences between age groups in this monitor may not be wholly appropriate, however, as older participants tended to provide higher ratings of importance for all factors across the board. Further analysis is therefore best to occur by considering relative importance of factors (i.e., rankings) within each age group.</w:t>
      </w:r>
    </w:p>
    <w:p w:rsidR="00197696" w:rsidRPr="003C333C" w:rsidRDefault="00197696" w:rsidP="003D0FB0">
      <w:pPr>
        <w:pStyle w:val="Figure"/>
        <w:rPr>
          <w:lang w:val="en-AU"/>
        </w:rPr>
      </w:pPr>
      <w:bookmarkStart w:id="97" w:name="_Toc355340971"/>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31</w:t>
      </w:r>
      <w:r w:rsidRPr="003C333C">
        <w:rPr>
          <w:lang w:val="en-AU"/>
        </w:rPr>
        <w:fldChar w:fldCharType="end"/>
      </w:r>
      <w:r w:rsidRPr="003C333C">
        <w:rPr>
          <w:lang w:val="en-AU"/>
        </w:rPr>
        <w:t>: Factors Influencing Vehicle Selection – Rating of Importance by Demographics</w:t>
      </w:r>
      <w:bookmarkEnd w:id="97"/>
    </w:p>
    <w:tbl>
      <w:tblPr>
        <w:tblW w:w="9654"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376"/>
        <w:gridCol w:w="808"/>
        <w:gridCol w:w="1039"/>
        <w:gridCol w:w="752"/>
        <w:gridCol w:w="1059"/>
        <w:gridCol w:w="905"/>
        <w:gridCol w:w="905"/>
        <w:gridCol w:w="905"/>
        <w:gridCol w:w="905"/>
      </w:tblGrid>
      <w:tr w:rsidR="00197696" w:rsidRPr="00D231F0">
        <w:trPr>
          <w:trHeight w:val="307"/>
        </w:trPr>
        <w:tc>
          <w:tcPr>
            <w:tcW w:w="2376" w:type="dxa"/>
            <w:tcBorders>
              <w:right w:val="single" w:sz="8" w:space="0" w:color="1F497D"/>
            </w:tcBorders>
            <w:shd w:val="clear" w:color="auto" w:fill="4F81BD"/>
            <w:noWrap/>
          </w:tcPr>
          <w:p w:rsidR="00197696" w:rsidRPr="00D231F0" w:rsidRDefault="00197696" w:rsidP="00D231F0">
            <w:pPr>
              <w:spacing w:after="0"/>
              <w:jc w:val="center"/>
              <w:rPr>
                <w:b/>
                <w:bCs/>
                <w:color w:val="000000"/>
                <w:sz w:val="18"/>
                <w:szCs w:val="18"/>
                <w:lang w:val="en-AU"/>
              </w:rPr>
            </w:pPr>
          </w:p>
        </w:tc>
        <w:tc>
          <w:tcPr>
            <w:tcW w:w="808" w:type="dxa"/>
            <w:tcBorders>
              <w:left w:val="single" w:sz="8" w:space="0" w:color="1F497D"/>
            </w:tcBorders>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Metro</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(478)</w:t>
            </w:r>
          </w:p>
        </w:tc>
        <w:tc>
          <w:tcPr>
            <w:tcW w:w="1039" w:type="dxa"/>
            <w:tcBorders>
              <w:right w:val="single" w:sz="8" w:space="0" w:color="1F497D"/>
            </w:tcBorders>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Regional</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(878)</w:t>
            </w:r>
          </w:p>
        </w:tc>
        <w:tc>
          <w:tcPr>
            <w:tcW w:w="752" w:type="dxa"/>
            <w:tcBorders>
              <w:left w:val="single" w:sz="8" w:space="0" w:color="1F497D"/>
            </w:tcBorders>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Male</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(699)</w:t>
            </w:r>
          </w:p>
        </w:tc>
        <w:tc>
          <w:tcPr>
            <w:tcW w:w="1059" w:type="dxa"/>
            <w:tcBorders>
              <w:right w:val="single" w:sz="8" w:space="0" w:color="1F497D"/>
            </w:tcBorders>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Female</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(655)</w:t>
            </w:r>
          </w:p>
        </w:tc>
        <w:tc>
          <w:tcPr>
            <w:tcW w:w="905" w:type="dxa"/>
            <w:tcBorders>
              <w:left w:val="single" w:sz="8" w:space="0" w:color="1F497D"/>
            </w:tcBorders>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18-25</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(280)</w:t>
            </w:r>
          </w:p>
        </w:tc>
        <w:tc>
          <w:tcPr>
            <w:tcW w:w="905" w:type="dxa"/>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26-39</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(381)</w:t>
            </w:r>
          </w:p>
        </w:tc>
        <w:tc>
          <w:tcPr>
            <w:tcW w:w="905" w:type="dxa"/>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40-60</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(495)</w:t>
            </w:r>
          </w:p>
        </w:tc>
        <w:tc>
          <w:tcPr>
            <w:tcW w:w="905" w:type="dxa"/>
            <w:shd w:val="clear" w:color="auto" w:fill="4F81BD"/>
            <w:noWrap/>
            <w:vAlign w:val="center"/>
          </w:tcPr>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61+</w:t>
            </w:r>
          </w:p>
          <w:p w:rsidR="00197696" w:rsidRPr="00D231F0" w:rsidRDefault="00197696" w:rsidP="00D231F0">
            <w:pPr>
              <w:spacing w:after="0"/>
              <w:jc w:val="center"/>
              <w:rPr>
                <w:b/>
                <w:bCs/>
                <w:color w:val="FFFFFF"/>
                <w:sz w:val="18"/>
                <w:szCs w:val="18"/>
                <w:lang w:val="en-AU"/>
              </w:rPr>
            </w:pPr>
            <w:r w:rsidRPr="00D231F0">
              <w:rPr>
                <w:rFonts w:ascii="Calibri" w:hAnsi="Calibri" w:cs="Calibri"/>
                <w:b/>
                <w:bCs/>
                <w:color w:val="FFFFFF"/>
                <w:sz w:val="18"/>
                <w:szCs w:val="18"/>
                <w:lang w:val="en-AU" w:eastAsia="en-AU"/>
              </w:rPr>
              <w:t>(200)</w:t>
            </w:r>
          </w:p>
        </w:tc>
      </w:tr>
      <w:tr w:rsidR="00197696" w:rsidRPr="00D231F0">
        <w:trPr>
          <w:trHeight w:val="199"/>
        </w:trPr>
        <w:tc>
          <w:tcPr>
            <w:tcW w:w="2376" w:type="dxa"/>
            <w:tcBorders>
              <w:right w:val="single" w:sz="8" w:space="0" w:color="1F497D"/>
            </w:tcBorders>
            <w:shd w:val="clear" w:color="auto" w:fill="4F81BD"/>
            <w:noWrap/>
          </w:tcPr>
          <w:p w:rsidR="00197696" w:rsidRPr="00D231F0" w:rsidRDefault="00197696" w:rsidP="00D231F0">
            <w:pPr>
              <w:spacing w:after="0"/>
              <w:jc w:val="center"/>
              <w:rPr>
                <w:rFonts w:ascii="Calibri" w:hAnsi="Calibri" w:cs="Calibri"/>
                <w:b/>
                <w:bCs/>
                <w:color w:val="000000"/>
                <w:sz w:val="18"/>
                <w:szCs w:val="18"/>
                <w:lang w:val="en-AU" w:eastAsia="en-AU"/>
              </w:rPr>
            </w:pPr>
          </w:p>
        </w:tc>
        <w:tc>
          <w:tcPr>
            <w:tcW w:w="808" w:type="dxa"/>
            <w:tcBorders>
              <w:left w:val="single" w:sz="8" w:space="0" w:color="1F497D"/>
            </w:tcBorders>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1039" w:type="dxa"/>
            <w:tcBorders>
              <w:right w:val="single" w:sz="8" w:space="0" w:color="1F497D"/>
            </w:tcBorders>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752" w:type="dxa"/>
            <w:tcBorders>
              <w:left w:val="single" w:sz="8" w:space="0" w:color="1F497D"/>
            </w:tcBorders>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c>
          <w:tcPr>
            <w:tcW w:w="1059" w:type="dxa"/>
            <w:tcBorders>
              <w:right w:val="single" w:sz="8" w:space="0" w:color="1F497D"/>
            </w:tcBorders>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d</w:t>
            </w:r>
          </w:p>
        </w:tc>
        <w:tc>
          <w:tcPr>
            <w:tcW w:w="905" w:type="dxa"/>
            <w:tcBorders>
              <w:left w:val="single" w:sz="8" w:space="0" w:color="1F497D"/>
            </w:tcBorders>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e</w:t>
            </w:r>
          </w:p>
        </w:tc>
        <w:tc>
          <w:tcPr>
            <w:tcW w:w="905" w:type="dxa"/>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w:t>
            </w:r>
          </w:p>
        </w:tc>
        <w:tc>
          <w:tcPr>
            <w:tcW w:w="905" w:type="dxa"/>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g</w:t>
            </w:r>
          </w:p>
        </w:tc>
        <w:tc>
          <w:tcPr>
            <w:tcW w:w="905" w:type="dxa"/>
            <w:shd w:val="clear" w:color="auto" w:fill="4F81BD"/>
            <w:noWrap/>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h</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Condition of the vehicle</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4.7</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4.8</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4.7</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4.8</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4.7 h</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4.8</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4.8</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4.9</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Features of vehicle</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3.8</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 e</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4.2</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Fuel economy / fuel cost</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4.2</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4.0d</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4.2</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4.2</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4.4</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Manufacturer</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905"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3.2</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3.0</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3.4</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Power / performance</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3.2</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3.2</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3.3</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3.1</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2.9</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3.3 e</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3.3 e</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3.2</w:t>
            </w:r>
          </w:p>
        </w:tc>
      </w:tr>
      <w:tr w:rsidR="00197696" w:rsidRPr="00D231F0">
        <w:trPr>
          <w:trHeight w:val="307"/>
        </w:trPr>
        <w:tc>
          <w:tcPr>
            <w:tcW w:w="2376" w:type="dxa"/>
            <w:tcBorders>
              <w:right w:val="single" w:sz="8" w:space="0" w:color="1F497D"/>
            </w:tcBorders>
            <w:shd w:val="clear" w:color="auto" w:fill="C6D9F1"/>
            <w:noWrap/>
          </w:tcPr>
          <w:p w:rsidR="00197696" w:rsidRPr="00D231F0" w:rsidRDefault="00197696" w:rsidP="00D231F0">
            <w:pPr>
              <w:spacing w:after="0"/>
              <w:rPr>
                <w:b/>
                <w:bCs/>
                <w:color w:val="000000"/>
                <w:sz w:val="18"/>
                <w:szCs w:val="18"/>
                <w:lang w:val="en-AU"/>
              </w:rPr>
            </w:pPr>
            <w:r w:rsidRPr="00D231F0">
              <w:rPr>
                <w:color w:val="000000"/>
                <w:sz w:val="18"/>
                <w:szCs w:val="18"/>
                <w:lang w:val="en-AU"/>
              </w:rPr>
              <w:t>Safety features of the vehicle</w:t>
            </w:r>
          </w:p>
        </w:tc>
        <w:tc>
          <w:tcPr>
            <w:tcW w:w="808" w:type="dxa"/>
            <w:tcBorders>
              <w:left w:val="single" w:sz="8" w:space="0" w:color="1F497D"/>
            </w:tcBorders>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4.4</w:t>
            </w:r>
          </w:p>
        </w:tc>
        <w:tc>
          <w:tcPr>
            <w:tcW w:w="1039" w:type="dxa"/>
            <w:tcBorders>
              <w:right w:val="single" w:sz="8" w:space="0" w:color="1F497D"/>
            </w:tcBorders>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4.4</w:t>
            </w:r>
          </w:p>
        </w:tc>
        <w:tc>
          <w:tcPr>
            <w:tcW w:w="752" w:type="dxa"/>
            <w:tcBorders>
              <w:left w:val="single" w:sz="8" w:space="0" w:color="1F497D"/>
            </w:tcBorders>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w:t>
            </w:r>
          </w:p>
        </w:tc>
        <w:tc>
          <w:tcPr>
            <w:tcW w:w="1059" w:type="dxa"/>
            <w:tcBorders>
              <w:right w:val="single" w:sz="8" w:space="0" w:color="1F497D"/>
            </w:tcBorders>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4.6</w:t>
            </w:r>
          </w:p>
        </w:tc>
        <w:tc>
          <w:tcPr>
            <w:tcW w:w="905" w:type="dxa"/>
            <w:tcBorders>
              <w:left w:val="single" w:sz="8" w:space="0" w:color="1F497D"/>
            </w:tcBorders>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w:t>
            </w:r>
          </w:p>
        </w:tc>
        <w:tc>
          <w:tcPr>
            <w:tcW w:w="905" w:type="dxa"/>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w:t>
            </w:r>
          </w:p>
        </w:tc>
        <w:tc>
          <w:tcPr>
            <w:tcW w:w="905" w:type="dxa"/>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4.4</w:t>
            </w:r>
          </w:p>
        </w:tc>
        <w:tc>
          <w:tcPr>
            <w:tcW w:w="905" w:type="dxa"/>
            <w:shd w:val="clear" w:color="auto" w:fill="C6D9F1"/>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4.5</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Size of vehicle</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3.6 f,g</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 e,g</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Style / appearance / image</w:t>
            </w:r>
          </w:p>
        </w:tc>
        <w:tc>
          <w:tcPr>
            <w:tcW w:w="808" w:type="dxa"/>
            <w:tcBorders>
              <w:left w:val="single" w:sz="8" w:space="0" w:color="1F497D"/>
            </w:tcBorders>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3.7</w:t>
            </w:r>
          </w:p>
        </w:tc>
        <w:tc>
          <w:tcPr>
            <w:tcW w:w="1039" w:type="dxa"/>
            <w:tcBorders>
              <w:righ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3.3</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3.4</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3.5</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3.5</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3.4</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3.4</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 e,f,g</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Transmission type</w:t>
            </w:r>
          </w:p>
        </w:tc>
        <w:tc>
          <w:tcPr>
            <w:tcW w:w="808"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103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752" w:type="dxa"/>
            <w:tcBorders>
              <w:lef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1059" w:type="dxa"/>
            <w:tcBorders>
              <w:right w:val="single" w:sz="8" w:space="0" w:color="1F497D"/>
            </w:tcBorders>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w:t>
            </w:r>
          </w:p>
        </w:tc>
        <w:tc>
          <w:tcPr>
            <w:tcW w:w="905" w:type="dxa"/>
            <w:tcBorders>
              <w:left w:val="single" w:sz="8" w:space="0" w:color="1F497D"/>
            </w:tcBorders>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 f</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3.7</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4.0 f</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4.2 f</w:t>
            </w:r>
          </w:p>
        </w:tc>
      </w:tr>
      <w:tr w:rsidR="00197696" w:rsidRPr="00D231F0">
        <w:trPr>
          <w:trHeight w:val="307"/>
        </w:trPr>
        <w:tc>
          <w:tcPr>
            <w:tcW w:w="2376" w:type="dxa"/>
            <w:tcBorders>
              <w:right w:val="single" w:sz="8" w:space="0" w:color="1F497D"/>
            </w:tcBorders>
            <w:noWrap/>
          </w:tcPr>
          <w:p w:rsidR="00197696" w:rsidRPr="00D231F0" w:rsidRDefault="00197696" w:rsidP="00D231F0">
            <w:pPr>
              <w:spacing w:after="0"/>
              <w:rPr>
                <w:b/>
                <w:bCs/>
                <w:color w:val="000000"/>
                <w:sz w:val="18"/>
                <w:szCs w:val="18"/>
                <w:lang w:val="en-AU"/>
              </w:rPr>
            </w:pPr>
            <w:r w:rsidRPr="00D231F0">
              <w:rPr>
                <w:color w:val="000000"/>
                <w:sz w:val="18"/>
                <w:szCs w:val="18"/>
                <w:lang w:val="en-AU"/>
              </w:rPr>
              <w:t>Type of vehicle</w:t>
            </w:r>
          </w:p>
        </w:tc>
        <w:tc>
          <w:tcPr>
            <w:tcW w:w="808"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1039" w:type="dxa"/>
            <w:tcBorders>
              <w:right w:val="single" w:sz="8" w:space="0" w:color="1F497D"/>
            </w:tcBorders>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w:t>
            </w:r>
          </w:p>
        </w:tc>
        <w:tc>
          <w:tcPr>
            <w:tcW w:w="752" w:type="dxa"/>
            <w:tcBorders>
              <w:left w:val="single" w:sz="8" w:space="0" w:color="1F497D"/>
            </w:tcBorders>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w:t>
            </w:r>
          </w:p>
        </w:tc>
        <w:tc>
          <w:tcPr>
            <w:tcW w:w="1059" w:type="dxa"/>
            <w:tcBorders>
              <w:righ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3.9</w:t>
            </w:r>
          </w:p>
        </w:tc>
        <w:tc>
          <w:tcPr>
            <w:tcW w:w="905" w:type="dxa"/>
            <w:tcBorders>
              <w:left w:val="single" w:sz="8" w:space="0" w:color="1F497D"/>
            </w:tcBorders>
            <w:shd w:val="clear" w:color="auto" w:fill="9BBB59"/>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3.6</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 e</w:t>
            </w:r>
          </w:p>
        </w:tc>
        <w:tc>
          <w:tcPr>
            <w:tcW w:w="905" w:type="dxa"/>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4.1 e</w:t>
            </w:r>
          </w:p>
        </w:tc>
        <w:tc>
          <w:tcPr>
            <w:tcW w:w="905" w:type="dxa"/>
            <w:shd w:val="clear" w:color="auto" w:fill="F79646"/>
            <w:noWrap/>
            <w:vAlign w:val="center"/>
          </w:tcPr>
          <w:p w:rsidR="00197696" w:rsidRPr="00D231F0" w:rsidRDefault="00197696" w:rsidP="00D231F0">
            <w:pPr>
              <w:spacing w:after="0"/>
              <w:jc w:val="center"/>
              <w:rPr>
                <w:color w:val="000000"/>
                <w:sz w:val="16"/>
                <w:szCs w:val="16"/>
                <w:lang w:val="en-AU"/>
              </w:rPr>
            </w:pPr>
            <w:r w:rsidRPr="00D231F0">
              <w:rPr>
                <w:color w:val="000000"/>
                <w:sz w:val="16"/>
                <w:szCs w:val="16"/>
                <w:lang w:val="en-AU"/>
              </w:rPr>
              <w:t>4.3 e</w:t>
            </w:r>
          </w:p>
        </w:tc>
      </w:tr>
    </w:tbl>
    <w:p w:rsidR="00197696" w:rsidRPr="003C333C" w:rsidRDefault="00197696" w:rsidP="00EB55E0">
      <w:pPr>
        <w:spacing w:after="0"/>
        <w:rPr>
          <w:sz w:val="16"/>
          <w:szCs w:val="16"/>
          <w:lang w:val="en-AU"/>
        </w:rPr>
      </w:pPr>
      <w:r w:rsidRPr="003C333C">
        <w:rPr>
          <w:sz w:val="16"/>
          <w:szCs w:val="16"/>
          <w:lang w:val="en-AU"/>
        </w:rPr>
        <w:t>Base:</w:t>
      </w:r>
      <w:r w:rsidRPr="003C333C">
        <w:rPr>
          <w:sz w:val="16"/>
          <w:szCs w:val="16"/>
          <w:lang w:val="en-AU"/>
        </w:rPr>
        <w:tab/>
        <w:t>Licence holders who plan to purchase a car</w:t>
      </w:r>
    </w:p>
    <w:p w:rsidR="00197696" w:rsidRPr="003C333C" w:rsidRDefault="00197696" w:rsidP="00EB55E0">
      <w:pPr>
        <w:spacing w:after="0"/>
        <w:rPr>
          <w:sz w:val="16"/>
          <w:szCs w:val="16"/>
          <w:lang w:val="en-AU"/>
        </w:rPr>
      </w:pPr>
      <w:r w:rsidRPr="003C333C">
        <w:rPr>
          <w:sz w:val="16"/>
          <w:szCs w:val="16"/>
          <w:lang w:val="en-AU"/>
        </w:rPr>
        <w:t>Q60a-j</w:t>
      </w:r>
      <w:r w:rsidRPr="003C333C">
        <w:rPr>
          <w:sz w:val="16"/>
          <w:szCs w:val="16"/>
          <w:lang w:val="en-AU"/>
        </w:rPr>
        <w:tab/>
        <w:t>Once you have decided your budget, please give each of the following factors a score out of five</w:t>
      </w:r>
    </w:p>
    <w:p w:rsidR="00197696" w:rsidRPr="003C333C" w:rsidRDefault="00197696" w:rsidP="00C946A7">
      <w:pPr>
        <w:outlineLvl w:val="2"/>
        <w:rPr>
          <w:b/>
          <w:bCs/>
          <w:lang w:val="en-AU"/>
        </w:rPr>
      </w:pPr>
    </w:p>
    <w:p w:rsidR="00197696" w:rsidRPr="0011459E" w:rsidRDefault="00197696" w:rsidP="00346790">
      <w:pPr>
        <w:pStyle w:val="Heading2"/>
      </w:pPr>
      <w:bookmarkStart w:id="98" w:name="_Toc355340915"/>
      <w:r w:rsidRPr="0011459E">
        <w:t>Importance of Safety Features</w:t>
      </w:r>
      <w:bookmarkEnd w:id="98"/>
    </w:p>
    <w:p w:rsidR="00197696" w:rsidRPr="003C333C" w:rsidRDefault="00197696" w:rsidP="00C946A7">
      <w:pPr>
        <w:spacing w:line="360" w:lineRule="auto"/>
        <w:jc w:val="both"/>
        <w:rPr>
          <w:lang w:val="en-AU"/>
        </w:rPr>
      </w:pPr>
      <w:r w:rsidRPr="003C333C">
        <w:rPr>
          <w:lang w:val="en-AU"/>
        </w:rPr>
        <w:t>Respondents were asked to rate how important each of ten safety features were when considering purchasing a vehicle. Again, this was a change in methodology from earlier monitors where respondents were asked to rate their top 3 priorities or asked to rank features from most important to least important. Absolute comparison between years is therefore not possible.</w:t>
      </w:r>
      <w:r>
        <w:rPr>
          <w:lang w:val="en-AU"/>
        </w:rPr>
        <w:t xml:space="preserve">  An additional change was the inclusion of two new safety features to the list, reflecting emerging technology developed by the automotive industry: autonomous emergency braking, and lane departure warning systems. </w:t>
      </w:r>
    </w:p>
    <w:p w:rsidR="00197696" w:rsidRPr="003C333C" w:rsidRDefault="00197696" w:rsidP="00C946A7">
      <w:pPr>
        <w:spacing w:line="360" w:lineRule="auto"/>
        <w:jc w:val="both"/>
        <w:rPr>
          <w:lang w:val="en-AU"/>
        </w:rPr>
      </w:pPr>
      <w:r w:rsidRPr="003C333C">
        <w:rPr>
          <w:lang w:val="en-AU"/>
        </w:rPr>
        <w:t xml:space="preserve">The safety features considered most important when buying a car were driver and passenger frontal airbags, ABS brakes, side curtain airbags, side airbags, and stability control. Least important were Lane departure warnings, rear parking aids, and adaptive cruise control. In general, females and older drivers (61+yo’s) rated each of the features as more important than males or younger age groups, respectively. </w:t>
      </w:r>
    </w:p>
    <w:p w:rsidR="00197696" w:rsidRPr="003C333C" w:rsidRDefault="00197696" w:rsidP="003D0FB0">
      <w:pPr>
        <w:pStyle w:val="Figure"/>
        <w:rPr>
          <w:lang w:val="en-AU"/>
        </w:rPr>
      </w:pPr>
      <w:bookmarkStart w:id="99" w:name="_Toc355341008"/>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25</w:t>
      </w:r>
      <w:r w:rsidRPr="003C333C">
        <w:rPr>
          <w:lang w:val="en-AU"/>
        </w:rPr>
        <w:fldChar w:fldCharType="end"/>
      </w:r>
      <w:r w:rsidRPr="003C333C">
        <w:rPr>
          <w:lang w:val="en-AU"/>
        </w:rPr>
        <w:t>: Safety Factors Influencing Vehicle Selection – Rating of Importance</w:t>
      </w:r>
      <w:bookmarkEnd w:id="99"/>
    </w:p>
    <w:p w:rsidR="00197696" w:rsidRPr="003C333C" w:rsidRDefault="00197696" w:rsidP="00C946A7">
      <w:pPr>
        <w:rPr>
          <w:lang w:val="en-AU"/>
        </w:rPr>
      </w:pPr>
      <w:r w:rsidRPr="00D231F0">
        <w:rPr>
          <w:noProof/>
          <w:lang w:val="en-AU" w:eastAsia="en-AU"/>
        </w:rPr>
        <w:object w:dxaOrig="8948" w:dyaOrig="3591">
          <v:shape id="Chart 20" o:spid="_x0000_i1063" type="#_x0000_t75" style="width:460.5pt;height:206.25pt;visibility:visible" o:ole="">
            <v:imagedata r:id="rId57" o:title=""/>
            <o:lock v:ext="edit" aspectratio="f"/>
          </v:shape>
          <o:OLEObject Type="Embed" ProgID="Excel.Chart.8" ShapeID="Chart 20" DrawAspect="Content" ObjectID="_1433067573" r:id="rId58"/>
        </w:object>
      </w:r>
    </w:p>
    <w:p w:rsidR="00197696" w:rsidRPr="003C333C" w:rsidRDefault="00197696" w:rsidP="00EC0486">
      <w:pPr>
        <w:spacing w:after="0"/>
        <w:ind w:left="709" w:hanging="709"/>
        <w:rPr>
          <w:sz w:val="16"/>
          <w:szCs w:val="16"/>
          <w:lang w:val="en-AU"/>
        </w:rPr>
      </w:pPr>
      <w:r w:rsidRPr="003C333C">
        <w:rPr>
          <w:sz w:val="16"/>
          <w:szCs w:val="16"/>
          <w:lang w:val="en-AU"/>
        </w:rPr>
        <w:t>Base:</w:t>
      </w:r>
      <w:r w:rsidRPr="003C333C">
        <w:rPr>
          <w:sz w:val="16"/>
          <w:szCs w:val="16"/>
          <w:lang w:val="en-AU"/>
        </w:rPr>
        <w:tab/>
        <w:t>Respondents who plan to purchase a car</w:t>
      </w:r>
    </w:p>
    <w:p w:rsidR="00197696" w:rsidRPr="003C333C" w:rsidRDefault="00197696" w:rsidP="00EC0486">
      <w:pPr>
        <w:ind w:left="709" w:hanging="709"/>
        <w:rPr>
          <w:sz w:val="16"/>
          <w:szCs w:val="16"/>
          <w:lang w:val="en-AU"/>
        </w:rPr>
      </w:pPr>
      <w:r w:rsidRPr="003C333C">
        <w:rPr>
          <w:sz w:val="16"/>
          <w:szCs w:val="16"/>
          <w:lang w:val="en-AU"/>
        </w:rPr>
        <w:t>Q61a-j</w:t>
      </w:r>
      <w:r w:rsidRPr="003C333C">
        <w:rPr>
          <w:sz w:val="16"/>
          <w:szCs w:val="16"/>
          <w:lang w:val="en-AU"/>
        </w:rPr>
        <w:tab/>
        <w:t>Below is a list of safety features that could be considered when buying a car. From this list please give each of the features a score out of five</w:t>
      </w:r>
    </w:p>
    <w:p w:rsidR="00197696" w:rsidRPr="003C333C" w:rsidRDefault="00197696" w:rsidP="00C946A7">
      <w:pPr>
        <w:rPr>
          <w:lang w:val="en-AU"/>
        </w:rPr>
      </w:pPr>
    </w:p>
    <w:p w:rsidR="00197696" w:rsidRPr="003C333C" w:rsidRDefault="00197696" w:rsidP="00C946A7">
      <w:pPr>
        <w:spacing w:line="360" w:lineRule="auto"/>
        <w:jc w:val="both"/>
        <w:rPr>
          <w:lang w:val="en-AU"/>
        </w:rPr>
      </w:pPr>
      <w:r w:rsidRPr="003C333C">
        <w:rPr>
          <w:lang w:val="en-AU"/>
        </w:rPr>
        <w:t>Respondents who were planning to buy a vehicle in the future were asked to specify a budget from a range.  Eleven options were given in total, ranging from under $2500 to over $60,000.  For the purposes of obtaining subgroups sizes that would allow comparison of the importance of vehicle features across budgets, these ranges were collapsed to: Under $15k, $15-25k, $25-40k, and Over $40k.</w:t>
      </w:r>
    </w:p>
    <w:p w:rsidR="00197696" w:rsidRPr="003C333C" w:rsidRDefault="00197696" w:rsidP="00C946A7">
      <w:pPr>
        <w:spacing w:line="360" w:lineRule="auto"/>
        <w:jc w:val="both"/>
        <w:rPr>
          <w:lang w:val="en-AU"/>
        </w:rPr>
      </w:pPr>
      <w:r w:rsidRPr="003C333C">
        <w:rPr>
          <w:lang w:val="en-AU"/>
        </w:rPr>
        <w:t xml:space="preserve">Perhaps unsurprisingly, as </w:t>
      </w:r>
      <w:r w:rsidRPr="003C333C">
        <w:rPr>
          <w:lang w:val="en-AU"/>
        </w:rPr>
        <w:fldChar w:fldCharType="begin"/>
      </w:r>
      <w:r w:rsidRPr="003C333C">
        <w:rPr>
          <w:lang w:val="en-AU"/>
        </w:rPr>
        <w:instrText xml:space="preserve"> REF _Ref348103375 \h </w:instrText>
      </w:r>
      <w:r w:rsidRPr="003C333C">
        <w:rPr>
          <w:lang w:val="en-AU"/>
        </w:rPr>
      </w:r>
      <w:r w:rsidRPr="003C333C">
        <w:rPr>
          <w:lang w:val="en-AU"/>
        </w:rPr>
        <w:fldChar w:fldCharType="separate"/>
      </w:r>
      <w:r w:rsidRPr="003C333C">
        <w:rPr>
          <w:lang w:val="en-AU"/>
        </w:rPr>
        <w:t xml:space="preserve">Table </w:t>
      </w:r>
      <w:r>
        <w:rPr>
          <w:noProof/>
          <w:lang w:val="en-AU"/>
        </w:rPr>
        <w:t>32</w:t>
      </w:r>
      <w:r w:rsidRPr="003C333C">
        <w:rPr>
          <w:lang w:val="en-AU"/>
        </w:rPr>
        <w:fldChar w:fldCharType="end"/>
      </w:r>
      <w:r w:rsidRPr="003C333C">
        <w:rPr>
          <w:lang w:val="en-AU"/>
        </w:rPr>
        <w:t xml:space="preserve"> shows, respondents with budgets under $15,000 rated the importance of all general vehicular features and also vehicle safety features lower than most groups with a larger budget, with the exception of fuel economy.</w:t>
      </w:r>
    </w:p>
    <w:p w:rsidR="00197696" w:rsidRPr="003C333C" w:rsidRDefault="00197696">
      <w:pPr>
        <w:rPr>
          <w:lang w:val="en-AU"/>
        </w:rPr>
      </w:pPr>
      <w:r w:rsidRPr="003C333C">
        <w:rPr>
          <w:lang w:val="en-AU"/>
        </w:rPr>
        <w:br w:type="page"/>
      </w:r>
    </w:p>
    <w:p w:rsidR="00197696" w:rsidRPr="003C333C" w:rsidRDefault="00197696" w:rsidP="000E27BB">
      <w:pPr>
        <w:pStyle w:val="Figure"/>
        <w:rPr>
          <w:lang w:val="en-AU"/>
        </w:rPr>
      </w:pPr>
      <w:bookmarkStart w:id="100" w:name="_Ref348103375"/>
      <w:bookmarkStart w:id="101" w:name="_Toc355340972"/>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32</w:t>
      </w:r>
      <w:r w:rsidRPr="003C333C">
        <w:rPr>
          <w:lang w:val="en-AU"/>
        </w:rPr>
        <w:fldChar w:fldCharType="end"/>
      </w:r>
      <w:bookmarkEnd w:id="100"/>
      <w:r w:rsidRPr="003C333C">
        <w:rPr>
          <w:lang w:val="en-AU"/>
        </w:rPr>
        <w:t>: Budget vs vehicle feature desirability (mean)</w:t>
      </w:r>
      <w:bookmarkEnd w:id="101"/>
    </w:p>
    <w:tbl>
      <w:tblPr>
        <w:tblW w:w="0" w:type="auto"/>
        <w:tblInd w:w="9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3754"/>
        <w:gridCol w:w="1481"/>
        <w:gridCol w:w="1481"/>
        <w:gridCol w:w="1481"/>
        <w:gridCol w:w="1482"/>
      </w:tblGrid>
      <w:tr w:rsidR="00197696" w:rsidRPr="00D231F0">
        <w:trPr>
          <w:cantSplit/>
        </w:trPr>
        <w:tc>
          <w:tcPr>
            <w:tcW w:w="3754" w:type="dxa"/>
            <w:shd w:val="clear" w:color="auto" w:fill="4F81BD"/>
            <w:noWrap/>
            <w:vAlign w:val="bottom"/>
          </w:tcPr>
          <w:p w:rsidR="00197696" w:rsidRPr="009F4E78" w:rsidRDefault="00197696" w:rsidP="000E27BB">
            <w:pPr>
              <w:spacing w:after="0"/>
              <w:rPr>
                <w:rFonts w:ascii="Calibri" w:hAnsi="Calibri" w:cs="Calibri"/>
                <w:color w:val="000000"/>
                <w:sz w:val="18"/>
                <w:szCs w:val="18"/>
                <w:lang w:val="en-AU" w:eastAsia="en-AU"/>
              </w:rPr>
            </w:pP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Under $15K</w:t>
            </w:r>
          </w:p>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(n=138)</w:t>
            </w: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$15-25k</w:t>
            </w:r>
          </w:p>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(n=137)</w:t>
            </w: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$25-40k</w:t>
            </w:r>
          </w:p>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(n=147)</w:t>
            </w:r>
          </w:p>
        </w:tc>
        <w:tc>
          <w:tcPr>
            <w:tcW w:w="1482"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Over $40k</w:t>
            </w:r>
          </w:p>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(n=76)</w:t>
            </w:r>
          </w:p>
        </w:tc>
      </w:tr>
      <w:tr w:rsidR="00197696" w:rsidRPr="00D231F0">
        <w:trPr>
          <w:cantSplit/>
        </w:trPr>
        <w:tc>
          <w:tcPr>
            <w:tcW w:w="3754" w:type="dxa"/>
            <w:shd w:val="clear" w:color="auto" w:fill="4F81BD"/>
            <w:noWrap/>
            <w:vAlign w:val="bottom"/>
          </w:tcPr>
          <w:p w:rsidR="00197696" w:rsidRPr="009F4E78" w:rsidRDefault="00197696" w:rsidP="000E27BB">
            <w:pPr>
              <w:spacing w:after="0"/>
              <w:rPr>
                <w:rFonts w:ascii="Calibri" w:hAnsi="Calibri" w:cs="Calibri"/>
                <w:color w:val="000000"/>
                <w:sz w:val="18"/>
                <w:szCs w:val="18"/>
                <w:lang w:val="en-AU" w:eastAsia="en-AU"/>
              </w:rPr>
            </w:pP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a</w:t>
            </w: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b</w:t>
            </w:r>
          </w:p>
        </w:tc>
        <w:tc>
          <w:tcPr>
            <w:tcW w:w="1481"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c</w:t>
            </w:r>
          </w:p>
        </w:tc>
        <w:tc>
          <w:tcPr>
            <w:tcW w:w="1482" w:type="dxa"/>
            <w:shd w:val="clear" w:color="auto" w:fill="4F81BD"/>
            <w:vAlign w:val="center"/>
          </w:tcPr>
          <w:p w:rsidR="00197696" w:rsidRPr="009F4E78" w:rsidRDefault="00197696" w:rsidP="000E27BB">
            <w:pPr>
              <w:spacing w:after="0"/>
              <w:jc w:val="center"/>
              <w:rPr>
                <w:rFonts w:ascii="Calibri" w:hAnsi="Calibri" w:cs="Calibri"/>
                <w:b/>
                <w:bCs/>
                <w:color w:val="FFFFFF"/>
                <w:sz w:val="18"/>
                <w:szCs w:val="18"/>
                <w:lang w:val="en-AU" w:eastAsia="en-AU"/>
              </w:rPr>
            </w:pPr>
            <w:r w:rsidRPr="009F4E78">
              <w:rPr>
                <w:rFonts w:ascii="Calibri" w:hAnsi="Calibri" w:cs="Calibri"/>
                <w:b/>
                <w:bCs/>
                <w:color w:val="FFFFFF"/>
                <w:sz w:val="18"/>
                <w:szCs w:val="18"/>
                <w:lang w:val="en-AU" w:eastAsia="en-AU"/>
              </w:rPr>
              <w:t>d</w:t>
            </w:r>
          </w:p>
        </w:tc>
      </w:tr>
      <w:tr w:rsidR="00197696" w:rsidRPr="00D231F0">
        <w:trPr>
          <w:cantSplit/>
          <w:trHeight w:val="349"/>
        </w:trPr>
        <w:tc>
          <w:tcPr>
            <w:tcW w:w="9679" w:type="dxa"/>
            <w:gridSpan w:val="5"/>
            <w:vAlign w:val="center"/>
          </w:tcPr>
          <w:p w:rsidR="00197696" w:rsidRPr="009F4E78" w:rsidRDefault="00197696" w:rsidP="000E27BB">
            <w:pPr>
              <w:spacing w:after="0"/>
              <w:ind w:left="720"/>
              <w:rPr>
                <w:rFonts w:ascii="Calibri" w:hAnsi="Calibri" w:cs="Calibri"/>
                <w:b/>
                <w:bCs/>
                <w:i/>
                <w:iCs/>
                <w:color w:val="000000"/>
                <w:sz w:val="18"/>
                <w:szCs w:val="18"/>
                <w:lang w:val="en-AU" w:eastAsia="en-AU"/>
              </w:rPr>
            </w:pPr>
            <w:r w:rsidRPr="009F4E78">
              <w:rPr>
                <w:rFonts w:ascii="Calibri" w:hAnsi="Calibri" w:cs="Calibri"/>
                <w:b/>
                <w:bCs/>
                <w:i/>
                <w:iCs/>
                <w:color w:val="000000"/>
                <w:sz w:val="18"/>
                <w:szCs w:val="18"/>
                <w:lang w:val="en-AU" w:eastAsia="en-AU"/>
              </w:rPr>
              <w:t>General vehicle features</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Condition of vehicle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4.8</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4.9</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4.8</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Features of vehicle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3.6</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4.1a</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Fuel economy</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4.2</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Manufacturer</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2.8</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3.0</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3.2</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3.5</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Performance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2.9</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3.1</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3.4</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3.7</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 xml:space="preserve">Safety features of the vehicle </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 b,c,d</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4.5</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 a,b,d</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4.5</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Size of vehicle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3.8</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3.9</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Style &amp; appearance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3.1</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3.4</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3.6</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3.9 a,b,c</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Transmission type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3.7</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3.8</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4.1a</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Type of vehicle</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3.7</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 a,b</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r>
      <w:tr w:rsidR="00197696" w:rsidRPr="00D231F0">
        <w:trPr>
          <w:cantSplit/>
          <w:trHeight w:val="349"/>
        </w:trPr>
        <w:tc>
          <w:tcPr>
            <w:tcW w:w="9679" w:type="dxa"/>
            <w:gridSpan w:val="5"/>
            <w:vAlign w:val="center"/>
          </w:tcPr>
          <w:p w:rsidR="00197696" w:rsidRPr="009F4E78" w:rsidRDefault="00197696" w:rsidP="000E27BB">
            <w:pPr>
              <w:spacing w:after="0"/>
              <w:ind w:left="720"/>
              <w:rPr>
                <w:rFonts w:ascii="Calibri" w:hAnsi="Calibri" w:cs="Calibri"/>
                <w:b/>
                <w:bCs/>
                <w:i/>
                <w:iCs/>
                <w:color w:val="000000"/>
                <w:sz w:val="18"/>
                <w:szCs w:val="18"/>
                <w:lang w:val="en-AU" w:eastAsia="en-AU"/>
              </w:rPr>
            </w:pPr>
            <w:r w:rsidRPr="009F4E78">
              <w:rPr>
                <w:rFonts w:ascii="Calibri" w:hAnsi="Calibri" w:cs="Calibri"/>
                <w:b/>
                <w:bCs/>
                <w:i/>
                <w:iCs/>
                <w:color w:val="000000"/>
                <w:sz w:val="18"/>
                <w:szCs w:val="18"/>
                <w:lang w:val="en-AU" w:eastAsia="en-AU"/>
              </w:rPr>
              <w:t>Vehicle safety features</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ABS brakes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4.6</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Adaptive cruise control</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2.8</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3.3 a</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3.7</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3.9</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Autonomous Emergency Braking</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3.3</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3.9</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3.8</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Driver and passenger frontal airbags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4.2</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4.8</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4.8</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Lane departure warning systems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2.8</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3.1</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3.3</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3.1</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Rear parking aids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2.7</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3.0a</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3.5</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3.5</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Side airbags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3.7</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4.2</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4.5 a,b</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4.5</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Side curtain airbags</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3.8</w:t>
            </w:r>
          </w:p>
        </w:tc>
        <w:tc>
          <w:tcPr>
            <w:tcW w:w="1481"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 a</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4.7 a,b</w:t>
            </w:r>
          </w:p>
        </w:tc>
        <w:tc>
          <w:tcPr>
            <w:tcW w:w="1482" w:type="dxa"/>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4.5 a</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Electronic Stability Control</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3.6</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4.3</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4.2</w:t>
            </w:r>
          </w:p>
        </w:tc>
      </w:tr>
      <w:tr w:rsidR="00197696" w:rsidRPr="00D231F0">
        <w:trPr>
          <w:cantSplit/>
          <w:trHeight w:val="349"/>
        </w:trPr>
        <w:tc>
          <w:tcPr>
            <w:tcW w:w="3754" w:type="dxa"/>
            <w:vAlign w:val="center"/>
          </w:tcPr>
          <w:p w:rsidR="00197696" w:rsidRPr="009F4E78" w:rsidRDefault="00197696" w:rsidP="000E27BB">
            <w:pPr>
              <w:spacing w:after="0"/>
              <w:rPr>
                <w:rFonts w:ascii="Calibri" w:hAnsi="Calibri" w:cs="Calibri"/>
                <w:color w:val="000000"/>
                <w:sz w:val="18"/>
                <w:szCs w:val="18"/>
                <w:lang w:val="en-AU"/>
              </w:rPr>
            </w:pPr>
            <w:r w:rsidRPr="009F4E78">
              <w:rPr>
                <w:rFonts w:ascii="Calibri" w:hAnsi="Calibri" w:cs="Calibri"/>
                <w:color w:val="000000"/>
                <w:sz w:val="18"/>
                <w:szCs w:val="18"/>
                <w:lang w:val="en-AU"/>
              </w:rPr>
              <w:t>Traction control</w:t>
            </w:r>
          </w:p>
        </w:tc>
        <w:tc>
          <w:tcPr>
            <w:tcW w:w="1481" w:type="dxa"/>
            <w:shd w:val="clear" w:color="auto" w:fill="9BBB59"/>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3.5</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4.1</w:t>
            </w:r>
          </w:p>
        </w:tc>
        <w:tc>
          <w:tcPr>
            <w:tcW w:w="1481"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4.2</w:t>
            </w:r>
          </w:p>
        </w:tc>
        <w:tc>
          <w:tcPr>
            <w:tcW w:w="1482" w:type="dxa"/>
            <w:shd w:val="clear" w:color="auto" w:fill="F79646"/>
            <w:noWrap/>
            <w:vAlign w:val="center"/>
          </w:tcPr>
          <w:p w:rsidR="00197696" w:rsidRPr="009F4E78" w:rsidRDefault="00197696" w:rsidP="000E27BB">
            <w:pPr>
              <w:spacing w:after="0"/>
              <w:jc w:val="center"/>
              <w:rPr>
                <w:rFonts w:ascii="Calibri" w:hAnsi="Calibri" w:cs="Calibri"/>
                <w:color w:val="000000"/>
                <w:sz w:val="18"/>
                <w:szCs w:val="18"/>
                <w:lang w:val="en-AU" w:eastAsia="en-AU"/>
              </w:rPr>
            </w:pPr>
            <w:r w:rsidRPr="009F4E78">
              <w:rPr>
                <w:rFonts w:ascii="Calibri" w:hAnsi="Calibri" w:cs="Calibri"/>
                <w:color w:val="000000"/>
                <w:sz w:val="18"/>
                <w:szCs w:val="18"/>
                <w:lang w:val="en-AU" w:eastAsia="en-AU"/>
              </w:rPr>
              <w:t>4.0</w:t>
            </w:r>
          </w:p>
        </w:tc>
      </w:tr>
    </w:tbl>
    <w:p w:rsidR="00197696" w:rsidRDefault="00197696" w:rsidP="00984A5E">
      <w:pPr>
        <w:pStyle w:val="Tablecaption"/>
        <w:ind w:left="0" w:firstLine="0"/>
      </w:pPr>
      <w:r w:rsidRPr="003C333C">
        <w:t>Base:</w:t>
      </w:r>
      <w:r w:rsidRPr="003C333C">
        <w:tab/>
        <w:t>Licence holders who plan to purchase a car</w:t>
      </w:r>
    </w:p>
    <w:p w:rsidR="00197696" w:rsidRDefault="00197696" w:rsidP="00984A5E">
      <w:pPr>
        <w:spacing w:after="0"/>
        <w:rPr>
          <w:sz w:val="16"/>
          <w:szCs w:val="16"/>
          <w:lang w:val="en-AU"/>
        </w:rPr>
      </w:pPr>
      <w:r w:rsidRPr="003C333C">
        <w:rPr>
          <w:sz w:val="16"/>
          <w:szCs w:val="16"/>
          <w:lang w:val="en-AU"/>
        </w:rPr>
        <w:t>Q60a-j</w:t>
      </w:r>
      <w:r w:rsidRPr="003C333C">
        <w:rPr>
          <w:sz w:val="16"/>
          <w:szCs w:val="16"/>
          <w:lang w:val="en-AU"/>
        </w:rPr>
        <w:tab/>
        <w:t>Once you have decided your budget, please give each of the following factors a score out of five</w:t>
      </w:r>
    </w:p>
    <w:p w:rsidR="00197696" w:rsidRDefault="00197696" w:rsidP="00925E87">
      <w:pPr>
        <w:spacing w:after="0"/>
        <w:ind w:left="720" w:hanging="720"/>
        <w:rPr>
          <w:sz w:val="16"/>
          <w:szCs w:val="16"/>
          <w:lang w:val="en-AU"/>
        </w:rPr>
      </w:pPr>
      <w:r w:rsidRPr="003C333C">
        <w:rPr>
          <w:sz w:val="16"/>
          <w:szCs w:val="16"/>
          <w:lang w:val="en-AU"/>
        </w:rPr>
        <w:t>Q61a-j</w:t>
      </w:r>
      <w:r w:rsidRPr="003C333C">
        <w:rPr>
          <w:sz w:val="16"/>
          <w:szCs w:val="16"/>
          <w:lang w:val="en-AU"/>
        </w:rPr>
        <w:tab/>
        <w:t>Below is a list of safety features that could be considered when buying a car. From this list please give each of the features a score out of five</w:t>
      </w:r>
    </w:p>
    <w:p w:rsidR="00197696" w:rsidRPr="003C333C" w:rsidRDefault="00197696" w:rsidP="00C946A7">
      <w:pPr>
        <w:spacing w:line="360" w:lineRule="auto"/>
        <w:jc w:val="both"/>
        <w:rPr>
          <w:lang w:val="en-AU"/>
        </w:rPr>
      </w:pPr>
    </w:p>
    <w:p w:rsidR="00197696" w:rsidRPr="003C333C" w:rsidRDefault="00197696" w:rsidP="00C946A7">
      <w:pPr>
        <w:spacing w:line="360" w:lineRule="auto"/>
        <w:jc w:val="both"/>
        <w:rPr>
          <w:lang w:val="en-AU"/>
        </w:rPr>
      </w:pPr>
      <w:r w:rsidRPr="003C333C">
        <w:rPr>
          <w:lang w:val="en-AU"/>
        </w:rPr>
        <w:t xml:space="preserve">Respondents who were planning to buy a car in the future were asked whether they will consider crash test results or safety ratings before they purchase their next car (including ANCAP Used Car Safety Ratings and 5 star ratings).  Consistent with previous years, 68% of respondents indicated that they would consider crash test results or safety ratings when buying their next car, 21% would not consider these results and around 11% did not know. </w:t>
      </w:r>
    </w:p>
    <w:p w:rsidR="00197696" w:rsidRPr="003C333C" w:rsidRDefault="00197696" w:rsidP="00C946A7">
      <w:pPr>
        <w:spacing w:line="360" w:lineRule="auto"/>
        <w:jc w:val="both"/>
        <w:rPr>
          <w:lang w:val="en-AU"/>
        </w:rPr>
      </w:pPr>
      <w:r w:rsidRPr="003C333C">
        <w:rPr>
          <w:lang w:val="en-AU"/>
        </w:rPr>
        <w:t xml:space="preserve">Older aged drivers (61+ </w:t>
      </w:r>
      <w:r>
        <w:rPr>
          <w:lang w:val="en-AU"/>
        </w:rPr>
        <w:t>years</w:t>
      </w:r>
      <w:r w:rsidRPr="003C333C">
        <w:rPr>
          <w:lang w:val="en-AU"/>
        </w:rPr>
        <w:t>) were significantly more likely than other age groups to report that they would consider crash test results prior to purchasing their next vehicle, whereas</w:t>
      </w:r>
      <w:r>
        <w:rPr>
          <w:lang w:val="en-AU"/>
        </w:rPr>
        <w:t xml:space="preserve"> drivers aged</w:t>
      </w:r>
      <w:r w:rsidRPr="003C333C">
        <w:rPr>
          <w:lang w:val="en-AU"/>
        </w:rPr>
        <w:t xml:space="preserve"> </w:t>
      </w:r>
      <w:r>
        <w:rPr>
          <w:lang w:val="en-AU"/>
        </w:rPr>
        <w:t xml:space="preserve">18 to 25 years and 46 to </w:t>
      </w:r>
      <w:r w:rsidRPr="003C333C">
        <w:rPr>
          <w:lang w:val="en-AU"/>
        </w:rPr>
        <w:t>60</w:t>
      </w:r>
      <w:r>
        <w:rPr>
          <w:lang w:val="en-AU"/>
        </w:rPr>
        <w:t xml:space="preserve"> year</w:t>
      </w:r>
      <w:r w:rsidRPr="003C333C">
        <w:rPr>
          <w:lang w:val="en-AU"/>
        </w:rPr>
        <w:t xml:space="preserve">s were significantly less likely to consider results </w:t>
      </w:r>
      <w:r>
        <w:rPr>
          <w:lang w:val="en-AU"/>
        </w:rPr>
        <w:t xml:space="preserve">than 26 to </w:t>
      </w:r>
      <w:r w:rsidRPr="003C333C">
        <w:rPr>
          <w:lang w:val="en-AU"/>
        </w:rPr>
        <w:t>39</w:t>
      </w:r>
      <w:r>
        <w:rPr>
          <w:lang w:val="en-AU"/>
        </w:rPr>
        <w:t xml:space="preserve"> year</w:t>
      </w:r>
      <w:r w:rsidRPr="003C333C">
        <w:rPr>
          <w:lang w:val="en-AU"/>
        </w:rPr>
        <w:t>s.  Males were more likely than females to report that they would not look at results (25% vs. 14%) but were less likely to report that they didn’t know (8% vs. 15%).</w:t>
      </w:r>
    </w:p>
    <w:p w:rsidR="00197696" w:rsidRPr="003C333C" w:rsidRDefault="00197696" w:rsidP="003D0FB0">
      <w:pPr>
        <w:pStyle w:val="Figure"/>
        <w:rPr>
          <w:lang w:val="en-AU"/>
        </w:rPr>
      </w:pPr>
      <w:bookmarkStart w:id="102" w:name="_Toc355340973"/>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33</w:t>
      </w:r>
      <w:r w:rsidRPr="003C333C">
        <w:rPr>
          <w:lang w:val="en-AU"/>
        </w:rPr>
        <w:fldChar w:fldCharType="end"/>
      </w:r>
      <w:r w:rsidRPr="003C333C">
        <w:rPr>
          <w:lang w:val="en-AU"/>
        </w:rPr>
        <w:t>: Would Consider Crash Test Results When Purchasing a Car by Demographics (2012)</w:t>
      </w:r>
      <w:bookmarkEnd w:id="102"/>
    </w:p>
    <w:tbl>
      <w:tblPr>
        <w:tblW w:w="97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488"/>
        <w:gridCol w:w="918"/>
        <w:gridCol w:w="773"/>
        <w:gridCol w:w="145"/>
        <w:gridCol w:w="918"/>
        <w:gridCol w:w="918"/>
        <w:gridCol w:w="918"/>
        <w:gridCol w:w="918"/>
        <w:gridCol w:w="918"/>
        <w:gridCol w:w="918"/>
        <w:gridCol w:w="919"/>
      </w:tblGrid>
      <w:tr w:rsidR="00197696" w:rsidRPr="00D231F0">
        <w:tc>
          <w:tcPr>
            <w:tcW w:w="1488" w:type="dxa"/>
            <w:shd w:val="clear" w:color="auto" w:fill="4F81BD"/>
            <w:vAlign w:val="center"/>
          </w:tcPr>
          <w:p w:rsidR="00197696" w:rsidRPr="00D231F0" w:rsidRDefault="00197696" w:rsidP="00D231F0">
            <w:pPr>
              <w:spacing w:after="0"/>
              <w:jc w:val="center"/>
              <w:rPr>
                <w:b/>
                <w:bCs/>
                <w:sz w:val="36"/>
                <w:szCs w:val="36"/>
                <w:lang w:val="en-AU"/>
              </w:rPr>
            </w:pPr>
          </w:p>
        </w:tc>
        <w:tc>
          <w:tcPr>
            <w:tcW w:w="91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sz w:val="16"/>
                <w:szCs w:val="16"/>
                <w:lang w:val="en-AU"/>
              </w:rPr>
            </w:pPr>
            <w:r w:rsidRPr="00D231F0">
              <w:rPr>
                <w:b/>
                <w:bCs/>
                <w:color w:val="FFFFFF"/>
                <w:kern w:val="24"/>
                <w:sz w:val="16"/>
                <w:szCs w:val="16"/>
                <w:lang w:val="en-AU"/>
              </w:rPr>
              <w:t>2012</w:t>
            </w:r>
            <w:r w:rsidRPr="00D231F0">
              <w:rPr>
                <w:b/>
                <w:bCs/>
                <w:color w:val="FFFFFF"/>
                <w:kern w:val="24"/>
                <w:sz w:val="16"/>
                <w:szCs w:val="16"/>
                <w:lang w:val="en-AU"/>
              </w:rPr>
              <w:br/>
              <w:t>(553)</w:t>
            </w:r>
          </w:p>
        </w:tc>
        <w:tc>
          <w:tcPr>
            <w:tcW w:w="773" w:type="dxa"/>
            <w:tcBorders>
              <w:lef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Metro (193)</w:t>
            </w:r>
          </w:p>
        </w:tc>
        <w:tc>
          <w:tcPr>
            <w:tcW w:w="1063" w:type="dxa"/>
            <w:gridSpan w:val="2"/>
            <w:tcBorders>
              <w:righ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Regional</w:t>
            </w:r>
          </w:p>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(360)</w:t>
            </w:r>
          </w:p>
        </w:tc>
        <w:tc>
          <w:tcPr>
            <w:tcW w:w="91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Males</w:t>
            </w:r>
            <w:r w:rsidRPr="00D231F0">
              <w:rPr>
                <w:b/>
                <w:bCs/>
                <w:color w:val="FFFFFF"/>
                <w:kern w:val="24"/>
                <w:sz w:val="16"/>
                <w:szCs w:val="16"/>
                <w:lang w:val="en-AU"/>
              </w:rPr>
              <w:br/>
              <w:t>(327)</w:t>
            </w:r>
          </w:p>
        </w:tc>
        <w:tc>
          <w:tcPr>
            <w:tcW w:w="918" w:type="dxa"/>
            <w:tcBorders>
              <w:righ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 xml:space="preserve">Females </w:t>
            </w:r>
            <w:r w:rsidRPr="00D231F0">
              <w:rPr>
                <w:b/>
                <w:bCs/>
                <w:color w:val="FFFFFF"/>
                <w:kern w:val="24"/>
                <w:sz w:val="16"/>
                <w:szCs w:val="16"/>
                <w:lang w:val="en-AU"/>
              </w:rPr>
              <w:br/>
              <w:t>(226)</w:t>
            </w:r>
          </w:p>
        </w:tc>
        <w:tc>
          <w:tcPr>
            <w:tcW w:w="918" w:type="dxa"/>
            <w:tcBorders>
              <w:left w:val="single" w:sz="8" w:space="0" w:color="1F497D"/>
            </w:tcBorders>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 xml:space="preserve">18-25yo’s </w:t>
            </w:r>
            <w:r w:rsidRPr="00D231F0">
              <w:rPr>
                <w:b/>
                <w:bCs/>
                <w:color w:val="FFFFFF"/>
                <w:kern w:val="24"/>
                <w:sz w:val="16"/>
                <w:szCs w:val="16"/>
                <w:lang w:val="en-AU"/>
              </w:rPr>
              <w:br/>
              <w:t>(145)</w:t>
            </w:r>
          </w:p>
        </w:tc>
        <w:tc>
          <w:tcPr>
            <w:tcW w:w="918" w:type="dxa"/>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 xml:space="preserve">26-39yo’s </w:t>
            </w:r>
            <w:r w:rsidRPr="00D231F0">
              <w:rPr>
                <w:b/>
                <w:bCs/>
                <w:color w:val="FFFFFF"/>
                <w:kern w:val="24"/>
                <w:sz w:val="16"/>
                <w:szCs w:val="16"/>
                <w:lang w:val="en-AU"/>
              </w:rPr>
              <w:br/>
              <w:t>(160)</w:t>
            </w:r>
          </w:p>
        </w:tc>
        <w:tc>
          <w:tcPr>
            <w:tcW w:w="918" w:type="dxa"/>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40-60yo’s</w:t>
            </w:r>
            <w:r w:rsidRPr="00D231F0">
              <w:rPr>
                <w:b/>
                <w:bCs/>
                <w:color w:val="FFFFFF"/>
                <w:kern w:val="24"/>
                <w:sz w:val="16"/>
                <w:szCs w:val="16"/>
                <w:lang w:val="en-AU"/>
              </w:rPr>
              <w:br/>
              <w:t>(209)</w:t>
            </w:r>
          </w:p>
        </w:tc>
        <w:tc>
          <w:tcPr>
            <w:tcW w:w="919" w:type="dxa"/>
            <w:shd w:val="clear" w:color="auto" w:fill="4F81BD"/>
            <w:vAlign w:val="center"/>
          </w:tcPr>
          <w:p w:rsidR="00197696" w:rsidRPr="00D231F0" w:rsidRDefault="00197696" w:rsidP="00D231F0">
            <w:pPr>
              <w:spacing w:after="0"/>
              <w:jc w:val="center"/>
              <w:textAlignment w:val="bottom"/>
              <w:rPr>
                <w:b/>
                <w:bCs/>
                <w:color w:val="FFFFFF"/>
                <w:kern w:val="24"/>
                <w:sz w:val="16"/>
                <w:szCs w:val="16"/>
                <w:lang w:val="en-AU"/>
              </w:rPr>
            </w:pPr>
            <w:r w:rsidRPr="00D231F0">
              <w:rPr>
                <w:b/>
                <w:bCs/>
                <w:color w:val="FFFFFF"/>
                <w:kern w:val="24"/>
                <w:sz w:val="16"/>
                <w:szCs w:val="16"/>
                <w:lang w:val="en-AU"/>
              </w:rPr>
              <w:t>61+yo’s (38)</w:t>
            </w:r>
          </w:p>
        </w:tc>
      </w:tr>
      <w:tr w:rsidR="00197696" w:rsidRPr="00D231F0">
        <w:trPr>
          <w:trHeight w:val="233"/>
        </w:trPr>
        <w:tc>
          <w:tcPr>
            <w:tcW w:w="1488" w:type="dxa"/>
            <w:shd w:val="clear" w:color="auto" w:fill="4F81BD"/>
            <w:vAlign w:val="center"/>
          </w:tcPr>
          <w:p w:rsidR="00197696" w:rsidRPr="00D231F0" w:rsidRDefault="00197696" w:rsidP="00D231F0">
            <w:pPr>
              <w:spacing w:after="0"/>
              <w:jc w:val="center"/>
              <w:rPr>
                <w:rFonts w:ascii="Calibri" w:hAnsi="Calibri" w:cs="Calibri"/>
                <w:b/>
                <w:bCs/>
                <w:sz w:val="18"/>
                <w:szCs w:val="18"/>
                <w:lang w:val="en-AU" w:eastAsia="en-AU"/>
              </w:rPr>
            </w:pPr>
          </w:p>
        </w:tc>
        <w:tc>
          <w:tcPr>
            <w:tcW w:w="918"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773"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a</w:t>
            </w:r>
          </w:p>
        </w:tc>
        <w:tc>
          <w:tcPr>
            <w:tcW w:w="1063" w:type="dxa"/>
            <w:gridSpan w:val="2"/>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b</w:t>
            </w:r>
          </w:p>
        </w:tc>
        <w:tc>
          <w:tcPr>
            <w:tcW w:w="918"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c</w:t>
            </w:r>
          </w:p>
        </w:tc>
        <w:tc>
          <w:tcPr>
            <w:tcW w:w="918"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d</w:t>
            </w:r>
          </w:p>
        </w:tc>
        <w:tc>
          <w:tcPr>
            <w:tcW w:w="918"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e</w:t>
            </w:r>
          </w:p>
        </w:tc>
        <w:tc>
          <w:tcPr>
            <w:tcW w:w="918"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w:t>
            </w:r>
          </w:p>
        </w:tc>
        <w:tc>
          <w:tcPr>
            <w:tcW w:w="918"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g</w:t>
            </w:r>
          </w:p>
        </w:tc>
        <w:tc>
          <w:tcPr>
            <w:tcW w:w="919"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h</w:t>
            </w:r>
          </w:p>
        </w:tc>
      </w:tr>
      <w:tr w:rsidR="00197696" w:rsidRPr="00D231F0">
        <w:trPr>
          <w:trHeight w:val="388"/>
        </w:trPr>
        <w:tc>
          <w:tcPr>
            <w:tcW w:w="1488"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sz w:val="18"/>
                <w:szCs w:val="18"/>
                <w:lang w:val="en-AU"/>
              </w:rPr>
              <w:t>Consider results</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68%</w:t>
            </w:r>
          </w:p>
        </w:tc>
        <w:tc>
          <w:tcPr>
            <w:tcW w:w="918" w:type="dxa"/>
            <w:gridSpan w:val="2"/>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72%</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66%</w:t>
            </w:r>
          </w:p>
        </w:tc>
        <w:tc>
          <w:tcPr>
            <w:tcW w:w="91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66%</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918"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67%</w:t>
            </w:r>
          </w:p>
        </w:tc>
        <w:tc>
          <w:tcPr>
            <w:tcW w:w="918" w:type="dxa"/>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71%</w:t>
            </w:r>
          </w:p>
        </w:tc>
        <w:tc>
          <w:tcPr>
            <w:tcW w:w="918" w:type="dxa"/>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64%</w:t>
            </w:r>
          </w:p>
        </w:tc>
        <w:tc>
          <w:tcPr>
            <w:tcW w:w="919" w:type="dxa"/>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87%</w:t>
            </w:r>
          </w:p>
        </w:tc>
      </w:tr>
      <w:tr w:rsidR="00197696" w:rsidRPr="00D231F0">
        <w:trPr>
          <w:trHeight w:val="252"/>
        </w:trPr>
        <w:tc>
          <w:tcPr>
            <w:tcW w:w="1488"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sz w:val="18"/>
                <w:szCs w:val="18"/>
                <w:lang w:val="en-AU"/>
              </w:rPr>
              <w:t>Do not consider results</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21%</w:t>
            </w:r>
          </w:p>
        </w:tc>
        <w:tc>
          <w:tcPr>
            <w:tcW w:w="918" w:type="dxa"/>
            <w:gridSpan w:val="2"/>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19%</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22%</w:t>
            </w:r>
          </w:p>
        </w:tc>
        <w:tc>
          <w:tcPr>
            <w:tcW w:w="918"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25%</w:t>
            </w:r>
          </w:p>
        </w:tc>
        <w:tc>
          <w:tcPr>
            <w:tcW w:w="918" w:type="dxa"/>
            <w:tcBorders>
              <w:righ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14%</w:t>
            </w:r>
          </w:p>
        </w:tc>
        <w:tc>
          <w:tcPr>
            <w:tcW w:w="918" w:type="dxa"/>
            <w:tcBorders>
              <w:lef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23%</w:t>
            </w:r>
          </w:p>
        </w:tc>
        <w:tc>
          <w:tcPr>
            <w:tcW w:w="918" w:type="dxa"/>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18%</w:t>
            </w:r>
          </w:p>
        </w:tc>
        <w:tc>
          <w:tcPr>
            <w:tcW w:w="918" w:type="dxa"/>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25%</w:t>
            </w:r>
          </w:p>
        </w:tc>
        <w:tc>
          <w:tcPr>
            <w:tcW w:w="919"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5%</w:t>
            </w:r>
          </w:p>
        </w:tc>
      </w:tr>
      <w:tr w:rsidR="00197696" w:rsidRPr="00D231F0">
        <w:trPr>
          <w:trHeight w:val="374"/>
        </w:trPr>
        <w:tc>
          <w:tcPr>
            <w:tcW w:w="1488" w:type="dxa"/>
            <w:vAlign w:val="center"/>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sz w:val="18"/>
                <w:szCs w:val="18"/>
                <w:lang w:val="en-AU"/>
              </w:rPr>
              <w:t>Don’t know</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11%</w:t>
            </w:r>
          </w:p>
        </w:tc>
        <w:tc>
          <w:tcPr>
            <w:tcW w:w="918" w:type="dxa"/>
            <w:gridSpan w:val="2"/>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9%</w:t>
            </w:r>
          </w:p>
        </w:tc>
        <w:tc>
          <w:tcPr>
            <w:tcW w:w="918" w:type="dxa"/>
            <w:tcBorders>
              <w:righ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12%</w:t>
            </w:r>
          </w:p>
        </w:tc>
        <w:tc>
          <w:tcPr>
            <w:tcW w:w="918" w:type="dxa"/>
            <w:tcBorders>
              <w:left w:val="single" w:sz="8" w:space="0" w:color="1F497D"/>
            </w:tcBorders>
            <w:shd w:val="clear" w:color="auto" w:fill="9BBB59"/>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8%</w:t>
            </w:r>
          </w:p>
        </w:tc>
        <w:tc>
          <w:tcPr>
            <w:tcW w:w="918" w:type="dxa"/>
            <w:tcBorders>
              <w:right w:val="single" w:sz="8" w:space="0" w:color="1F497D"/>
            </w:tcBorders>
            <w:shd w:val="clear" w:color="auto" w:fill="F79646"/>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15%</w:t>
            </w:r>
          </w:p>
        </w:tc>
        <w:tc>
          <w:tcPr>
            <w:tcW w:w="918" w:type="dxa"/>
            <w:tcBorders>
              <w:left w:val="single" w:sz="8" w:space="0" w:color="1F497D"/>
            </w:tcBorders>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11%</w:t>
            </w:r>
          </w:p>
        </w:tc>
        <w:tc>
          <w:tcPr>
            <w:tcW w:w="918"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11%</w:t>
            </w:r>
          </w:p>
        </w:tc>
        <w:tc>
          <w:tcPr>
            <w:tcW w:w="918"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11%</w:t>
            </w:r>
          </w:p>
        </w:tc>
        <w:tc>
          <w:tcPr>
            <w:tcW w:w="919" w:type="dxa"/>
            <w:vAlign w:val="center"/>
          </w:tcPr>
          <w:p w:rsidR="00197696" w:rsidRPr="00D231F0" w:rsidRDefault="00197696" w:rsidP="00D231F0">
            <w:pPr>
              <w:spacing w:after="0"/>
              <w:jc w:val="center"/>
              <w:rPr>
                <w:rFonts w:ascii="Calibri" w:hAnsi="Calibri" w:cs="Calibri"/>
                <w:color w:val="000000"/>
                <w:sz w:val="18"/>
                <w:szCs w:val="18"/>
                <w:lang w:val="en-AU"/>
              </w:rPr>
            </w:pPr>
            <w:r w:rsidRPr="00D231F0">
              <w:rPr>
                <w:rFonts w:ascii="Calibri" w:hAnsi="Calibri" w:cs="Calibri"/>
                <w:color w:val="000000"/>
                <w:sz w:val="18"/>
                <w:szCs w:val="18"/>
                <w:lang w:val="en-AU"/>
              </w:rPr>
              <w:t>8%</w:t>
            </w:r>
          </w:p>
        </w:tc>
      </w:tr>
    </w:tbl>
    <w:p w:rsidR="00197696" w:rsidRDefault="00197696" w:rsidP="00EC0486">
      <w:pPr>
        <w:spacing w:after="0"/>
        <w:ind w:left="-142"/>
        <w:rPr>
          <w:sz w:val="16"/>
          <w:szCs w:val="16"/>
          <w:lang w:val="en-AU"/>
        </w:rPr>
      </w:pPr>
      <w:r w:rsidRPr="003C333C">
        <w:rPr>
          <w:sz w:val="16"/>
          <w:szCs w:val="16"/>
          <w:lang w:val="en-AU"/>
        </w:rPr>
        <w:t>Base:</w:t>
      </w:r>
      <w:r w:rsidRPr="003C333C">
        <w:rPr>
          <w:sz w:val="16"/>
          <w:szCs w:val="16"/>
          <w:lang w:val="en-AU"/>
        </w:rPr>
        <w:tab/>
        <w:t>Licence holders who plan to purchase a car</w:t>
      </w:r>
    </w:p>
    <w:p w:rsidR="00197696" w:rsidRDefault="00197696" w:rsidP="00EC0486">
      <w:pPr>
        <w:spacing w:after="0"/>
        <w:ind w:left="709" w:hanging="851"/>
        <w:rPr>
          <w:sz w:val="16"/>
          <w:szCs w:val="16"/>
          <w:lang w:val="en-AU"/>
        </w:rPr>
      </w:pPr>
      <w:r w:rsidRPr="003C333C">
        <w:rPr>
          <w:sz w:val="16"/>
          <w:szCs w:val="16"/>
          <w:lang w:val="en-AU"/>
        </w:rPr>
        <w:t>Q62</w:t>
      </w:r>
      <w:r w:rsidRPr="003C333C">
        <w:rPr>
          <w:sz w:val="16"/>
          <w:szCs w:val="16"/>
          <w:lang w:val="en-AU"/>
        </w:rPr>
        <w:tab/>
        <w:t>Do you consider crash test results or safety ratings before you purchase your next car? This includes ANCAP Used Car Safety Ratings and 5 star ratings.</w:t>
      </w:r>
    </w:p>
    <w:p w:rsidR="00197696" w:rsidRPr="003C333C" w:rsidRDefault="00197696" w:rsidP="00346790">
      <w:pPr>
        <w:pStyle w:val="Heading2"/>
      </w:pPr>
      <w:bookmarkStart w:id="103" w:name="_Toc355340916"/>
      <w:r w:rsidRPr="003C333C">
        <w:t>Sources of Information</w:t>
      </w:r>
      <w:bookmarkEnd w:id="103"/>
    </w:p>
    <w:p w:rsidR="00197696" w:rsidRPr="003C333C" w:rsidRDefault="00197696" w:rsidP="00E16DC6">
      <w:pPr>
        <w:spacing w:line="360" w:lineRule="auto"/>
        <w:jc w:val="both"/>
        <w:rPr>
          <w:lang w:val="en-AU"/>
        </w:rPr>
      </w:pPr>
      <w:r w:rsidRPr="003C333C">
        <w:rPr>
          <w:lang w:val="en-AU"/>
        </w:rPr>
        <w:t xml:space="preserve">If Victorian drivers (including those over 60) were looking for information about the vehicle safety features available on a car, 75% reported that they would access the internet, 48% would consult the RACV, 28% would ask a family member or friend, 28% would consult a car dealer, 17% magazines, and 14% newspapers. These figures are essentially unchanged since 2011. </w:t>
      </w:r>
    </w:p>
    <w:p w:rsidR="00197696" w:rsidRPr="003C333C" w:rsidRDefault="00197696" w:rsidP="00925E87">
      <w:pPr>
        <w:spacing w:after="60" w:line="360" w:lineRule="auto"/>
        <w:jc w:val="both"/>
        <w:rPr>
          <w:lang w:val="en-AU"/>
        </w:rPr>
      </w:pPr>
      <w:r w:rsidRPr="003C333C">
        <w:rPr>
          <w:lang w:val="en-AU"/>
        </w:rPr>
        <w:t>In terms of differences by demographics:</w:t>
      </w:r>
    </w:p>
    <w:p w:rsidR="00197696" w:rsidRPr="003C333C" w:rsidRDefault="00197696" w:rsidP="001F0A04">
      <w:pPr>
        <w:pStyle w:val="ListParagraph"/>
        <w:numPr>
          <w:ilvl w:val="0"/>
          <w:numId w:val="9"/>
        </w:numPr>
        <w:spacing w:line="360" w:lineRule="auto"/>
        <w:ind w:left="567" w:hanging="425"/>
        <w:jc w:val="both"/>
        <w:rPr>
          <w:lang w:val="en-AU"/>
        </w:rPr>
      </w:pPr>
      <w:r w:rsidRPr="003C333C">
        <w:rPr>
          <w:lang w:val="en-AU"/>
        </w:rPr>
        <w:t xml:space="preserve">The internet was more often a source of information for younger groups than older, with a steady decline in usage with increasing age (88% for </w:t>
      </w:r>
      <w:r>
        <w:rPr>
          <w:lang w:val="en-AU"/>
        </w:rPr>
        <w:t xml:space="preserve">18 to </w:t>
      </w:r>
      <w:r w:rsidRPr="003C333C">
        <w:rPr>
          <w:lang w:val="en-AU"/>
        </w:rPr>
        <w:t>25’s and 45% for 61+yo’s)</w:t>
      </w:r>
    </w:p>
    <w:p w:rsidR="00197696" w:rsidRPr="003C333C" w:rsidRDefault="00197696" w:rsidP="001F0A04">
      <w:pPr>
        <w:pStyle w:val="ListParagraph"/>
        <w:numPr>
          <w:ilvl w:val="0"/>
          <w:numId w:val="9"/>
        </w:numPr>
        <w:spacing w:line="360" w:lineRule="auto"/>
        <w:ind w:left="567" w:hanging="425"/>
        <w:jc w:val="both"/>
        <w:rPr>
          <w:lang w:val="en-AU"/>
        </w:rPr>
      </w:pPr>
      <w:r w:rsidRPr="003C333C">
        <w:rPr>
          <w:lang w:val="en-AU"/>
        </w:rPr>
        <w:t xml:space="preserve">Males and females showed differences across all sources of information with exception </w:t>
      </w:r>
      <w:r>
        <w:rPr>
          <w:lang w:val="en-AU"/>
        </w:rPr>
        <w:t>of</w:t>
      </w:r>
      <w:r w:rsidRPr="003C333C">
        <w:rPr>
          <w:lang w:val="en-AU"/>
        </w:rPr>
        <w:t xml:space="preserve"> the internet. Males were more likely to use magazines (20% vs. 14%), newspapers (16% vs. 12%), and were less likely to rely on external sources such as family members or friends (21% vs. 36% of females), the RACV (42% vs. 54%), or car dealers (24% vs. 31%).</w:t>
      </w:r>
    </w:p>
    <w:p w:rsidR="00197696" w:rsidRPr="003C333C" w:rsidRDefault="00197696">
      <w:pPr>
        <w:rPr>
          <w:lang w:val="en-AU"/>
        </w:rPr>
      </w:pPr>
      <w:r w:rsidRPr="003C333C">
        <w:rPr>
          <w:lang w:val="en-AU"/>
        </w:rPr>
        <w:fldChar w:fldCharType="begin"/>
      </w:r>
      <w:r w:rsidRPr="003C333C">
        <w:rPr>
          <w:lang w:val="en-AU"/>
        </w:rPr>
        <w:instrText xml:space="preserve"> REF _Ref347604590 \h </w:instrText>
      </w:r>
      <w:r w:rsidRPr="003C333C">
        <w:rPr>
          <w:lang w:val="en-AU"/>
        </w:rPr>
      </w:r>
      <w:r w:rsidRPr="003C333C">
        <w:rPr>
          <w:lang w:val="en-AU"/>
        </w:rPr>
        <w:fldChar w:fldCharType="separate"/>
      </w:r>
      <w:r w:rsidRPr="003C333C">
        <w:rPr>
          <w:lang w:val="en-AU"/>
        </w:rPr>
        <w:t xml:space="preserve">Figure </w:t>
      </w:r>
      <w:r>
        <w:rPr>
          <w:noProof/>
          <w:lang w:val="en-AU"/>
        </w:rPr>
        <w:t>26</w:t>
      </w:r>
      <w:r w:rsidRPr="003C333C">
        <w:rPr>
          <w:lang w:val="en-AU"/>
        </w:rPr>
        <w:fldChar w:fldCharType="end"/>
      </w:r>
      <w:r w:rsidRPr="003C333C">
        <w:rPr>
          <w:lang w:val="en-AU"/>
        </w:rPr>
        <w:t xml:space="preserve"> below includes respondents up to the age of 60 for comparability with previous time series.</w:t>
      </w:r>
    </w:p>
    <w:p w:rsidR="00197696" w:rsidRPr="003C333C" w:rsidRDefault="00197696" w:rsidP="00925E87">
      <w:pPr>
        <w:pStyle w:val="Figure"/>
        <w:spacing w:after="0"/>
        <w:rPr>
          <w:lang w:val="en-AU"/>
        </w:rPr>
      </w:pPr>
      <w:bookmarkStart w:id="104" w:name="_Ref347604590"/>
      <w:bookmarkStart w:id="105" w:name="_Toc355341009"/>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26</w:t>
      </w:r>
      <w:r w:rsidRPr="003C333C">
        <w:rPr>
          <w:lang w:val="en-AU"/>
        </w:rPr>
        <w:fldChar w:fldCharType="end"/>
      </w:r>
      <w:bookmarkEnd w:id="104"/>
      <w:r w:rsidRPr="003C333C">
        <w:rPr>
          <w:lang w:val="en-AU"/>
        </w:rPr>
        <w:t>: Sources of Information on Vehicle Safety – 2010-2012</w:t>
      </w:r>
      <w:bookmarkEnd w:id="105"/>
    </w:p>
    <w:p w:rsidR="00197696" w:rsidRPr="003C333C" w:rsidRDefault="00197696" w:rsidP="00440667">
      <w:pPr>
        <w:rPr>
          <w:lang w:val="en-AU"/>
        </w:rPr>
      </w:pPr>
      <w:r w:rsidRPr="00D231F0">
        <w:rPr>
          <w:noProof/>
          <w:lang w:val="en-AU" w:eastAsia="en-AU"/>
        </w:rPr>
        <w:object w:dxaOrig="8084" w:dyaOrig="4340">
          <v:shape id="Chart 242" o:spid="_x0000_i1064" type="#_x0000_t75" style="width:424.5pt;height:249.75pt;visibility:visible" o:ole="">
            <v:imagedata r:id="rId59" o:title=""/>
            <o:lock v:ext="edit" aspectratio="f"/>
          </v:shape>
          <o:OLEObject Type="Embed" ProgID="Excel.Chart.8" ShapeID="Chart 242" DrawAspect="Content" ObjectID="_1433067574" r:id="rId60"/>
        </w:object>
      </w:r>
    </w:p>
    <w:p w:rsidR="00197696" w:rsidRPr="003C333C" w:rsidRDefault="00197696" w:rsidP="00880DBD">
      <w:pPr>
        <w:pStyle w:val="SRCfigurenote"/>
      </w:pPr>
      <w:r w:rsidRPr="003C333C">
        <w:t>Base:</w:t>
      </w:r>
      <w:r w:rsidRPr="003C333C">
        <w:tab/>
        <w:t>Licence holders aged 18-60</w:t>
      </w:r>
    </w:p>
    <w:p w:rsidR="00197696" w:rsidRPr="003C333C" w:rsidRDefault="00197696" w:rsidP="00880DBD">
      <w:pPr>
        <w:pStyle w:val="SRCfigurenote"/>
      </w:pPr>
      <w:r w:rsidRPr="003C333C">
        <w:t>Q63</w:t>
      </w:r>
      <w:r w:rsidRPr="003C333C">
        <w:tab/>
        <w:t>If you were looking for information about the vehicle safety features that are available on a car, where would you look? [multiple response]</w:t>
      </w:r>
    </w:p>
    <w:p w:rsidR="00197696" w:rsidRPr="003C333C" w:rsidRDefault="00197696" w:rsidP="008D18DC">
      <w:pPr>
        <w:spacing w:line="360" w:lineRule="auto"/>
        <w:jc w:val="both"/>
        <w:rPr>
          <w:lang w:val="en-AU"/>
        </w:rPr>
      </w:pPr>
      <w:r w:rsidRPr="003C333C">
        <w:rPr>
          <w:lang w:val="en-AU"/>
        </w:rPr>
        <w:t xml:space="preserve">When compared to previous years, awareness of the </w:t>
      </w:r>
      <w:r w:rsidRPr="003C333C">
        <w:rPr>
          <w:i/>
          <w:iCs/>
          <w:lang w:val="en-AU"/>
        </w:rPr>
        <w:t xml:space="preserve">‘How Safe is Your Car’ </w:t>
      </w:r>
      <w:r w:rsidRPr="003C333C">
        <w:rPr>
          <w:lang w:val="en-AU"/>
        </w:rPr>
        <w:t>website</w:t>
      </w:r>
      <w:r w:rsidRPr="003C333C">
        <w:rPr>
          <w:i/>
          <w:iCs/>
          <w:lang w:val="en-AU"/>
        </w:rPr>
        <w:t xml:space="preserve"> </w:t>
      </w:r>
      <w:r w:rsidRPr="003C333C">
        <w:rPr>
          <w:lang w:val="en-AU"/>
        </w:rPr>
        <w:t xml:space="preserve">remained at just over half (53%) of all respondents, consistent with last year (see </w:t>
      </w:r>
      <w:r w:rsidRPr="003C333C">
        <w:rPr>
          <w:lang w:val="en-AU"/>
        </w:rPr>
        <w:fldChar w:fldCharType="begin"/>
      </w:r>
      <w:r w:rsidRPr="003C333C">
        <w:rPr>
          <w:lang w:val="en-AU"/>
        </w:rPr>
        <w:instrText xml:space="preserve"> REF _Ref347605099 \h </w:instrText>
      </w:r>
      <w:r w:rsidRPr="003C333C">
        <w:rPr>
          <w:lang w:val="en-AU"/>
        </w:rPr>
      </w:r>
      <w:r w:rsidRPr="003C333C">
        <w:rPr>
          <w:lang w:val="en-AU"/>
        </w:rPr>
        <w:fldChar w:fldCharType="separate"/>
      </w:r>
      <w:r w:rsidRPr="003C333C">
        <w:rPr>
          <w:lang w:val="en-AU"/>
        </w:rPr>
        <w:t xml:space="preserve">Figure </w:t>
      </w:r>
      <w:r>
        <w:rPr>
          <w:noProof/>
          <w:lang w:val="en-AU"/>
        </w:rPr>
        <w:t>27</w:t>
      </w:r>
      <w:r w:rsidRPr="003C333C">
        <w:rPr>
          <w:lang w:val="en-AU"/>
        </w:rPr>
        <w:fldChar w:fldCharType="end"/>
      </w:r>
      <w:r w:rsidRPr="003C333C">
        <w:rPr>
          <w:lang w:val="en-AU"/>
        </w:rPr>
        <w:t>).</w:t>
      </w:r>
    </w:p>
    <w:p w:rsidR="00197696" w:rsidRPr="003C333C" w:rsidRDefault="00197696" w:rsidP="008D18DC">
      <w:pPr>
        <w:spacing w:line="360" w:lineRule="auto"/>
        <w:jc w:val="both"/>
        <w:rPr>
          <w:lang w:val="en-AU"/>
        </w:rPr>
      </w:pPr>
      <w:r w:rsidRPr="003C333C">
        <w:rPr>
          <w:lang w:val="en-AU"/>
        </w:rPr>
        <w:t>When the 60</w:t>
      </w:r>
      <w:r w:rsidRPr="00661B6D">
        <w:rPr>
          <w:lang w:val="en-AU"/>
        </w:rPr>
        <w:t xml:space="preserve"> </w:t>
      </w:r>
      <w:r>
        <w:rPr>
          <w:lang w:val="en-AU"/>
        </w:rPr>
        <w:t xml:space="preserve">to </w:t>
      </w:r>
      <w:r w:rsidRPr="003C333C">
        <w:rPr>
          <w:lang w:val="en-AU"/>
        </w:rPr>
        <w:t>90 cohort is included, awareness falls to 50%.  In terms of other demographic characteristics (still including the older group), males were significantly more likely to be aware of this website (56%) than females (43%), as were those aged 18 to 25 years (62%) and 26</w:t>
      </w:r>
      <w:r w:rsidRPr="00661B6D">
        <w:rPr>
          <w:lang w:val="en-AU"/>
        </w:rPr>
        <w:t xml:space="preserve"> </w:t>
      </w:r>
      <w:r>
        <w:rPr>
          <w:lang w:val="en-AU"/>
        </w:rPr>
        <w:t xml:space="preserve">to </w:t>
      </w:r>
      <w:r w:rsidRPr="003C333C">
        <w:rPr>
          <w:lang w:val="en-AU"/>
        </w:rPr>
        <w:t>39 (59%) compared with the older groups (48% and 31%, respectively).</w:t>
      </w:r>
    </w:p>
    <w:p w:rsidR="00197696" w:rsidRPr="003C333C" w:rsidRDefault="00197696" w:rsidP="003D0FB0">
      <w:pPr>
        <w:pStyle w:val="Figure"/>
        <w:rPr>
          <w:lang w:val="en-AU"/>
        </w:rPr>
      </w:pPr>
      <w:bookmarkStart w:id="106" w:name="_Ref347605099"/>
      <w:bookmarkStart w:id="107" w:name="_Toc355341010"/>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27</w:t>
      </w:r>
      <w:r w:rsidRPr="003C333C">
        <w:rPr>
          <w:lang w:val="en-AU"/>
        </w:rPr>
        <w:fldChar w:fldCharType="end"/>
      </w:r>
      <w:bookmarkEnd w:id="106"/>
      <w:r w:rsidRPr="003C333C">
        <w:rPr>
          <w:lang w:val="en-AU"/>
        </w:rPr>
        <w:t>: Awareness of ‘How Safe is Your Car’ Website</w:t>
      </w:r>
      <w:bookmarkEnd w:id="107"/>
    </w:p>
    <w:p w:rsidR="00197696" w:rsidRPr="003C333C" w:rsidRDefault="00197696" w:rsidP="00440667">
      <w:pPr>
        <w:rPr>
          <w:lang w:val="en-AU"/>
        </w:rPr>
      </w:pPr>
      <w:r w:rsidRPr="00D231F0">
        <w:rPr>
          <w:noProof/>
          <w:lang w:val="en-AU" w:eastAsia="en-AU"/>
        </w:rPr>
        <w:object w:dxaOrig="7306" w:dyaOrig="2976">
          <v:shape id="Chart 243" o:spid="_x0000_i1065" type="#_x0000_t75" style="width:385.5pt;height:164.25pt;visibility:visible" o:ole="">
            <v:imagedata r:id="rId61" o:title="" croptop="-3149f" cropbottom="-5263f" cropleft="-1803f" cropright="-2485f"/>
            <o:lock v:ext="edit" aspectratio="f"/>
          </v:shape>
          <o:OLEObject Type="Embed" ProgID="Excel.Chart.8" ShapeID="Chart 243" DrawAspect="Content" ObjectID="_1433067575" r:id="rId62"/>
        </w:object>
      </w:r>
    </w:p>
    <w:p w:rsidR="00197696" w:rsidRPr="003C333C" w:rsidRDefault="00197696" w:rsidP="00880DBD">
      <w:pPr>
        <w:pStyle w:val="SRCfigurenote"/>
      </w:pPr>
      <w:r w:rsidRPr="003C333C">
        <w:t>Base:</w:t>
      </w:r>
      <w:r w:rsidRPr="003C333C">
        <w:tab/>
        <w:t>Licence holders aged 18-60</w:t>
      </w:r>
    </w:p>
    <w:p w:rsidR="00197696" w:rsidRPr="003C333C" w:rsidRDefault="00197696" w:rsidP="00880DBD">
      <w:pPr>
        <w:pStyle w:val="SRCfigurenote"/>
      </w:pPr>
      <w:r w:rsidRPr="003C333C">
        <w:t>Q64</w:t>
      </w:r>
      <w:r w:rsidRPr="003C333C">
        <w:tab/>
        <w:t>Are you aware of the ‘How Safe is Your Car’ website?</w:t>
      </w:r>
    </w:p>
    <w:p w:rsidR="00197696" w:rsidRPr="003C333C" w:rsidRDefault="00197696" w:rsidP="00C17C95">
      <w:pPr>
        <w:rPr>
          <w:lang w:val="en-AU"/>
        </w:rPr>
      </w:pPr>
      <w:r w:rsidRPr="003C333C">
        <w:rPr>
          <w:lang w:val="en-AU"/>
        </w:rPr>
        <w:br w:type="page"/>
      </w:r>
    </w:p>
    <w:p w:rsidR="00197696" w:rsidRPr="003C333C" w:rsidRDefault="00197696" w:rsidP="00E722ED">
      <w:pPr>
        <w:pStyle w:val="Heading1"/>
      </w:pPr>
      <w:bookmarkStart w:id="108" w:name="_Toc355340917"/>
      <w:r w:rsidRPr="003C333C">
        <w:t>Driver Characteristics and Demographics</w:t>
      </w:r>
      <w:bookmarkEnd w:id="108"/>
    </w:p>
    <w:p w:rsidR="00197696" w:rsidRPr="003C333C" w:rsidRDefault="00197696" w:rsidP="00906471">
      <w:pPr>
        <w:rPr>
          <w:lang w:val="en-AU"/>
        </w:rPr>
      </w:pPr>
      <w:r w:rsidRPr="00C163E1">
        <w:rPr>
          <w:lang w:val="en-AU"/>
        </w:rPr>
        <w:pict>
          <v:rect id="_x0000_i1066" style="width:0;height:1.5pt" o:hralign="center" o:hrstd="t" o:hr="t" fillcolor="gray" stroked="f"/>
        </w:pict>
      </w:r>
    </w:p>
    <w:p w:rsidR="00197696" w:rsidRPr="003C333C" w:rsidRDefault="00197696" w:rsidP="00346790">
      <w:pPr>
        <w:pStyle w:val="Heading2"/>
      </w:pPr>
      <w:bookmarkStart w:id="109" w:name="_Toc355340918"/>
      <w:r w:rsidRPr="003C333C">
        <w:t>Licence Type</w:t>
      </w:r>
      <w:bookmarkEnd w:id="109"/>
    </w:p>
    <w:p w:rsidR="00197696" w:rsidRPr="003C333C" w:rsidRDefault="00197696" w:rsidP="009133F1">
      <w:pPr>
        <w:spacing w:line="360" w:lineRule="auto"/>
        <w:jc w:val="both"/>
        <w:rPr>
          <w:lang w:val="en-AU"/>
        </w:rPr>
      </w:pPr>
      <w:r w:rsidRPr="003C333C">
        <w:rPr>
          <w:lang w:val="en-AU"/>
        </w:rPr>
        <w:t xml:space="preserve">All people who were sent an invite to participate in the TAC </w:t>
      </w:r>
      <w:r>
        <w:rPr>
          <w:lang w:val="en-AU"/>
        </w:rPr>
        <w:t>RSM</w:t>
      </w:r>
      <w:r w:rsidRPr="003C333C">
        <w:rPr>
          <w:lang w:val="en-AU"/>
        </w:rPr>
        <w:t xml:space="preserve"> were selected from the VicRoads database of Victorians who held a drivers licence or vehicle registration.  In 2012, 89% of survey respondents held a full drivers licence which was similar to the 2011 incidence (88%).  Another 2% were Red Probationary licence holders; 5% were Green Probationary licence holders; 3% were on their learners permit; and 2% described some other type of licence.  No respondent indicated that they did not hold a licence.</w:t>
      </w:r>
      <w:r>
        <w:rPr>
          <w:lang w:val="en-AU"/>
        </w:rPr>
        <w:t xml:space="preserve">  </w:t>
      </w:r>
      <w:r w:rsidRPr="003C333C">
        <w:rPr>
          <w:lang w:val="en-AU"/>
        </w:rPr>
        <w:t>Less than half (40%) of the 18 to 25 year olds held a full licence with the remainder holding either a probationary or learners licence.</w:t>
      </w:r>
      <w:r>
        <w:rPr>
          <w:lang w:val="en-AU"/>
        </w:rPr>
        <w:t xml:space="preserve">  </w:t>
      </w:r>
      <w:r w:rsidRPr="003C333C">
        <w:rPr>
          <w:lang w:val="en-AU"/>
        </w:rPr>
        <w:t xml:space="preserve">For comparability, the time series data in </w:t>
      </w:r>
      <w:r w:rsidRPr="003C333C">
        <w:rPr>
          <w:lang w:val="en-AU"/>
        </w:rPr>
        <w:fldChar w:fldCharType="begin"/>
      </w:r>
      <w:r w:rsidRPr="003C333C">
        <w:rPr>
          <w:lang w:val="en-AU"/>
        </w:rPr>
        <w:instrText xml:space="preserve"> REF _Ref347605998 \h </w:instrText>
      </w:r>
      <w:r w:rsidRPr="003C333C">
        <w:rPr>
          <w:lang w:val="en-AU"/>
        </w:rPr>
      </w:r>
      <w:r w:rsidRPr="003C333C">
        <w:rPr>
          <w:lang w:val="en-AU"/>
        </w:rPr>
        <w:fldChar w:fldCharType="separate"/>
      </w:r>
      <w:r w:rsidRPr="003C333C">
        <w:rPr>
          <w:lang w:val="en-AU"/>
        </w:rPr>
        <w:t xml:space="preserve">Figure </w:t>
      </w:r>
      <w:r>
        <w:rPr>
          <w:noProof/>
          <w:lang w:val="en-AU"/>
        </w:rPr>
        <w:t>28</w:t>
      </w:r>
      <w:r w:rsidRPr="003C333C">
        <w:rPr>
          <w:lang w:val="en-AU"/>
        </w:rPr>
        <w:fldChar w:fldCharType="end"/>
      </w:r>
      <w:r w:rsidRPr="003C333C">
        <w:rPr>
          <w:lang w:val="en-AU"/>
        </w:rPr>
        <w:t xml:space="preserve"> below does not include respondents 61 and older.</w:t>
      </w:r>
    </w:p>
    <w:p w:rsidR="00197696" w:rsidRPr="003C333C" w:rsidRDefault="00197696" w:rsidP="00444EC2">
      <w:pPr>
        <w:pStyle w:val="Figure"/>
        <w:rPr>
          <w:lang w:val="en-AU"/>
        </w:rPr>
      </w:pPr>
      <w:bookmarkStart w:id="110" w:name="_Ref347605998"/>
      <w:bookmarkStart w:id="111" w:name="_Toc355341011"/>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28</w:t>
      </w:r>
      <w:r w:rsidRPr="003C333C">
        <w:rPr>
          <w:lang w:val="en-AU"/>
        </w:rPr>
        <w:fldChar w:fldCharType="end"/>
      </w:r>
      <w:bookmarkEnd w:id="110"/>
      <w:r w:rsidRPr="003C333C">
        <w:rPr>
          <w:lang w:val="en-AU"/>
        </w:rPr>
        <w:t>: Incidence of Full Licence</w:t>
      </w:r>
      <w:bookmarkEnd w:id="111"/>
    </w:p>
    <w:p w:rsidR="00197696" w:rsidRPr="003C333C" w:rsidRDefault="00197696" w:rsidP="00440667">
      <w:pPr>
        <w:rPr>
          <w:lang w:val="en-AU"/>
        </w:rPr>
      </w:pPr>
      <w:r w:rsidRPr="00D231F0">
        <w:rPr>
          <w:noProof/>
          <w:lang w:val="en-AU" w:eastAsia="en-AU"/>
        </w:rPr>
        <w:object w:dxaOrig="8958" w:dyaOrig="2928">
          <v:shape id="Chart 21" o:spid="_x0000_i1067" type="#_x0000_t75" style="width:468pt;height:165.75pt;visibility:visible" o:ole="">
            <v:imagedata r:id="rId63" o:title="" croptop="-3201f" cropbottom="-5573f" cropleft="-1397f" cropright="-1536f"/>
            <o:lock v:ext="edit" aspectratio="f"/>
          </v:shape>
          <o:OLEObject Type="Embed" ProgID="Excel.Chart.8" ShapeID="Chart 21" DrawAspect="Content" ObjectID="_1433067576" r:id="rId64"/>
        </w:object>
      </w:r>
    </w:p>
    <w:p w:rsidR="00197696" w:rsidRPr="003C333C" w:rsidRDefault="00197696" w:rsidP="00880DBD">
      <w:pPr>
        <w:pStyle w:val="SRCfigurenote"/>
      </w:pPr>
      <w:r w:rsidRPr="003C333C">
        <w:t>Base:</w:t>
      </w:r>
      <w:r w:rsidRPr="003C333C">
        <w:tab/>
        <w:t>Licence holders aged 18-60</w:t>
      </w:r>
    </w:p>
    <w:p w:rsidR="00197696" w:rsidRDefault="00197696" w:rsidP="00880DBD">
      <w:pPr>
        <w:pStyle w:val="SRCfigurenote"/>
      </w:pPr>
      <w:r w:rsidRPr="003C333C">
        <w:t>Q1</w:t>
      </w:r>
      <w:r w:rsidRPr="003C333C">
        <w:tab/>
        <w:t>What type of care licence do you hold?</w:t>
      </w:r>
    </w:p>
    <w:p w:rsidR="00197696" w:rsidRPr="003C333C" w:rsidRDefault="00197696" w:rsidP="00880DBD">
      <w:pPr>
        <w:pStyle w:val="SRCfigurenote"/>
      </w:pPr>
    </w:p>
    <w:p w:rsidR="00197696" w:rsidRPr="003C333C" w:rsidRDefault="00197696" w:rsidP="00A10C09">
      <w:pPr>
        <w:pStyle w:val="Figure"/>
        <w:rPr>
          <w:lang w:val="en-AU"/>
        </w:rPr>
      </w:pPr>
      <w:bookmarkStart w:id="112" w:name="_Toc355341012"/>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29</w:t>
      </w:r>
      <w:r w:rsidRPr="003C333C">
        <w:rPr>
          <w:lang w:val="en-AU"/>
        </w:rPr>
        <w:fldChar w:fldCharType="end"/>
      </w:r>
      <w:r w:rsidRPr="003C333C">
        <w:rPr>
          <w:lang w:val="en-AU"/>
        </w:rPr>
        <w:t>: Licence Type by Demographics (2012)</w:t>
      </w:r>
      <w:bookmarkEnd w:id="112"/>
    </w:p>
    <w:tbl>
      <w:tblPr>
        <w:tblW w:w="9639" w:type="dxa"/>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593"/>
        <w:gridCol w:w="903"/>
        <w:gridCol w:w="904"/>
        <w:gridCol w:w="903"/>
        <w:gridCol w:w="904"/>
        <w:gridCol w:w="904"/>
        <w:gridCol w:w="903"/>
        <w:gridCol w:w="904"/>
        <w:gridCol w:w="904"/>
        <w:gridCol w:w="817"/>
      </w:tblGrid>
      <w:tr w:rsidR="00197696" w:rsidRPr="00D231F0">
        <w:trPr>
          <w:trHeight w:val="865"/>
        </w:trPr>
        <w:tc>
          <w:tcPr>
            <w:tcW w:w="1593" w:type="dxa"/>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903"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904"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03"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904"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904" w:type="dxa"/>
            <w:tcBorders>
              <w:righ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903" w:type="dxa"/>
            <w:tcBorders>
              <w:left w:val="single" w:sz="8" w:space="0" w:color="1F497D"/>
            </w:tcBorders>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904"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904" w:type="dxa"/>
            <w:shd w:val="clear" w:color="auto" w:fill="4F81BD"/>
            <w:vAlign w:val="center"/>
          </w:tcPr>
          <w:p w:rsidR="00197696" w:rsidRPr="00D231F0" w:rsidRDefault="00197696" w:rsidP="00D231F0">
            <w:pPr>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17" w:type="dxa"/>
            <w:shd w:val="clear" w:color="auto" w:fill="4F81BD"/>
            <w:vAlign w:val="center"/>
          </w:tcPr>
          <w:p w:rsidR="00197696" w:rsidRPr="00D231F0" w:rsidRDefault="00197696" w:rsidP="00D231F0">
            <w:pPr>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78"/>
        </w:trPr>
        <w:tc>
          <w:tcPr>
            <w:tcW w:w="1593" w:type="dxa"/>
            <w:shd w:val="clear" w:color="auto" w:fill="4F81BD"/>
          </w:tcPr>
          <w:p w:rsidR="00197696" w:rsidRPr="00D231F0" w:rsidRDefault="00197696" w:rsidP="00D231F0">
            <w:pPr>
              <w:spacing w:after="0"/>
              <w:rPr>
                <w:rFonts w:ascii="Calibri" w:hAnsi="Calibri" w:cs="Calibri"/>
                <w:b/>
                <w:bCs/>
                <w:sz w:val="18"/>
                <w:szCs w:val="18"/>
                <w:lang w:val="en-AU" w:eastAsia="en-AU"/>
              </w:rPr>
            </w:pPr>
          </w:p>
        </w:tc>
        <w:tc>
          <w:tcPr>
            <w:tcW w:w="903"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p>
        </w:tc>
        <w:tc>
          <w:tcPr>
            <w:tcW w:w="904"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a</w:t>
            </w:r>
          </w:p>
        </w:tc>
        <w:tc>
          <w:tcPr>
            <w:tcW w:w="903"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b</w:t>
            </w:r>
          </w:p>
        </w:tc>
        <w:tc>
          <w:tcPr>
            <w:tcW w:w="904"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c</w:t>
            </w:r>
          </w:p>
        </w:tc>
        <w:tc>
          <w:tcPr>
            <w:tcW w:w="904" w:type="dxa"/>
            <w:tcBorders>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d</w:t>
            </w:r>
          </w:p>
        </w:tc>
        <w:tc>
          <w:tcPr>
            <w:tcW w:w="903" w:type="dxa"/>
            <w:tcBorders>
              <w:lef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e</w:t>
            </w:r>
          </w:p>
        </w:tc>
        <w:tc>
          <w:tcPr>
            <w:tcW w:w="904"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w:t>
            </w:r>
          </w:p>
        </w:tc>
        <w:tc>
          <w:tcPr>
            <w:tcW w:w="904"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g</w:t>
            </w:r>
          </w:p>
        </w:tc>
        <w:tc>
          <w:tcPr>
            <w:tcW w:w="817" w:type="dxa"/>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h</w:t>
            </w:r>
          </w:p>
        </w:tc>
      </w:tr>
      <w:tr w:rsidR="00197696" w:rsidRPr="00D231F0">
        <w:trPr>
          <w:trHeight w:val="476"/>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Full licence</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87%</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90%</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89%</w:t>
            </w:r>
          </w:p>
        </w:tc>
        <w:tc>
          <w:tcPr>
            <w:tcW w:w="90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40%</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93%</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97%</w:t>
            </w:r>
          </w:p>
        </w:tc>
        <w:tc>
          <w:tcPr>
            <w:tcW w:w="81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95%</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Red Probationary</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81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Green Probationary</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32%</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81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Learner Permit</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81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r>
      <w:tr w:rsidR="00197696" w:rsidRPr="00D231F0">
        <w:trPr>
          <w:trHeight w:val="401"/>
        </w:trPr>
        <w:tc>
          <w:tcPr>
            <w:tcW w:w="1593" w:type="dxa"/>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Other</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3"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4"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4" w:type="dxa"/>
            <w:tcBorders>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3" w:type="dxa"/>
            <w:tcBorders>
              <w:lef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4"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817" w:type="dxa"/>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r>
    </w:tbl>
    <w:p w:rsidR="00197696" w:rsidRPr="003C333C" w:rsidRDefault="00197696" w:rsidP="00880DBD">
      <w:pPr>
        <w:pStyle w:val="SRCfigurenote"/>
      </w:pPr>
      <w:r w:rsidRPr="003C333C">
        <w:t>Base:</w:t>
      </w:r>
      <w:r w:rsidRPr="003C333C">
        <w:tab/>
        <w:t xml:space="preserve">All licence holders </w:t>
      </w:r>
    </w:p>
    <w:p w:rsidR="00197696" w:rsidRPr="003C333C" w:rsidRDefault="00197696" w:rsidP="00880DBD">
      <w:pPr>
        <w:pStyle w:val="SRCfigurenote"/>
      </w:pPr>
      <w:r w:rsidRPr="003C333C">
        <w:t>Q1</w:t>
      </w:r>
      <w:r w:rsidRPr="003C333C">
        <w:tab/>
        <w:t>What type of care licence do you hold?</w:t>
      </w:r>
    </w:p>
    <w:p w:rsidR="00197696" w:rsidRPr="003C333C" w:rsidRDefault="00197696">
      <w:pPr>
        <w:rPr>
          <w:lang w:val="en-AU"/>
        </w:rPr>
      </w:pPr>
    </w:p>
    <w:p w:rsidR="00197696" w:rsidRPr="003C333C" w:rsidRDefault="00197696" w:rsidP="00346790">
      <w:pPr>
        <w:pStyle w:val="Heading2"/>
      </w:pPr>
      <w:r w:rsidRPr="003C333C">
        <w:br w:type="page"/>
      </w:r>
      <w:bookmarkStart w:id="113" w:name="_Toc355340919"/>
      <w:r w:rsidRPr="003C333C">
        <w:t>Driving Profile</w:t>
      </w:r>
      <w:bookmarkEnd w:id="113"/>
    </w:p>
    <w:p w:rsidR="00197696" w:rsidRPr="003C333C" w:rsidRDefault="00197696" w:rsidP="00517AF6">
      <w:pPr>
        <w:pStyle w:val="Heading3"/>
      </w:pPr>
      <w:r w:rsidRPr="003C333C">
        <w:t>Car Ownership and Typical Driving Distance</w:t>
      </w:r>
    </w:p>
    <w:p w:rsidR="00197696" w:rsidRPr="003C333C" w:rsidRDefault="00197696" w:rsidP="009133F1">
      <w:pPr>
        <w:spacing w:after="0" w:line="360" w:lineRule="auto"/>
        <w:jc w:val="both"/>
        <w:rPr>
          <w:lang w:val="en-AU"/>
        </w:rPr>
      </w:pPr>
      <w:r w:rsidRPr="003C333C">
        <w:rPr>
          <w:lang w:val="en-AU"/>
        </w:rPr>
        <w:t>In total, 80% of licence holders indicated that they personally own the car that they drive, with a further 11% indicating that the car they drive belongs to someone else in their household. 5% indicated that they own a car but usually drive a company car.  A further 5% indicated that they do not own a car and either drive only a company car, hire or borrow a car as needed, or do not ever drive.</w:t>
      </w:r>
    </w:p>
    <w:p w:rsidR="00197696" w:rsidRPr="003C333C" w:rsidRDefault="00197696" w:rsidP="009133F1">
      <w:pPr>
        <w:spacing w:after="0" w:line="360" w:lineRule="auto"/>
        <w:jc w:val="both"/>
        <w:rPr>
          <w:lang w:val="en-AU"/>
        </w:rPr>
      </w:pPr>
      <w:r w:rsidRPr="003C333C">
        <w:rPr>
          <w:lang w:val="en-AU"/>
        </w:rPr>
        <w:t>There were notable differences in terms of vehicle ownership by the age of the licence holder:</w:t>
      </w:r>
    </w:p>
    <w:p w:rsidR="00197696" w:rsidRPr="003C333C" w:rsidRDefault="00197696" w:rsidP="00517AF6">
      <w:pPr>
        <w:pStyle w:val="ListParagraph"/>
        <w:numPr>
          <w:ilvl w:val="0"/>
          <w:numId w:val="20"/>
        </w:numPr>
        <w:spacing w:after="0" w:line="360" w:lineRule="auto"/>
        <w:ind w:left="567" w:hanging="425"/>
        <w:jc w:val="both"/>
        <w:rPr>
          <w:lang w:val="en-AU"/>
        </w:rPr>
      </w:pPr>
      <w:r w:rsidRPr="003C333C">
        <w:rPr>
          <w:lang w:val="en-AU"/>
        </w:rPr>
        <w:t>62% of 18 to 25 year olds personally own the car that they usually drive (compared to 79% of 26 to 39 year olds and 82% of those 40 to 60 years and 88% of those aged 61 years and over).</w:t>
      </w:r>
    </w:p>
    <w:p w:rsidR="00197696" w:rsidRPr="003C333C" w:rsidRDefault="00197696" w:rsidP="00517AF6">
      <w:pPr>
        <w:pStyle w:val="ListParagraph"/>
        <w:numPr>
          <w:ilvl w:val="0"/>
          <w:numId w:val="20"/>
        </w:numPr>
        <w:spacing w:after="0" w:line="360" w:lineRule="auto"/>
        <w:ind w:left="567" w:hanging="425"/>
        <w:jc w:val="both"/>
        <w:rPr>
          <w:lang w:val="en-AU"/>
        </w:rPr>
      </w:pPr>
      <w:r w:rsidRPr="003C333C">
        <w:rPr>
          <w:lang w:val="en-AU"/>
        </w:rPr>
        <w:t>30% of 18 to 25 year olds usually drive a car owned by someone else in their household (compared to 10% of 26 to 39 year olds and 7% of those 40 to 60 years and 9% of those aged 61 years and over).</w:t>
      </w:r>
    </w:p>
    <w:p w:rsidR="00197696" w:rsidRPr="003C333C" w:rsidRDefault="00197696" w:rsidP="006C6237">
      <w:pPr>
        <w:rPr>
          <w:lang w:val="en-AU"/>
        </w:rPr>
      </w:pPr>
    </w:p>
    <w:p w:rsidR="00197696" w:rsidRPr="003C333C" w:rsidRDefault="00197696" w:rsidP="004A17FA">
      <w:pPr>
        <w:pStyle w:val="Figure"/>
        <w:rPr>
          <w:lang w:val="en-AU"/>
        </w:rPr>
      </w:pPr>
      <w:bookmarkStart w:id="114" w:name="_Toc355341013"/>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30</w:t>
      </w:r>
      <w:r w:rsidRPr="003C333C">
        <w:rPr>
          <w:lang w:val="en-AU"/>
        </w:rPr>
        <w:fldChar w:fldCharType="end"/>
      </w:r>
      <w:r w:rsidRPr="003C333C">
        <w:rPr>
          <w:lang w:val="en-AU"/>
        </w:rPr>
        <w:t>: Car Ownership (2012)</w:t>
      </w:r>
      <w:bookmarkEnd w:id="114"/>
    </w:p>
    <w:p w:rsidR="00197696" w:rsidRPr="003C333C" w:rsidRDefault="00197696" w:rsidP="00950E91">
      <w:pPr>
        <w:jc w:val="center"/>
        <w:rPr>
          <w:lang w:val="en-AU"/>
        </w:rPr>
      </w:pPr>
      <w:r w:rsidRPr="00D231F0">
        <w:rPr>
          <w:noProof/>
          <w:lang w:val="en-AU" w:eastAsia="en-AU"/>
        </w:rPr>
        <w:object w:dxaOrig="6778" w:dyaOrig="5252">
          <v:shape id="Chart 34" o:spid="_x0000_i1068" type="#_x0000_t75" style="width:359.25pt;height:278.25pt;visibility:visible" o:ole="">
            <v:imagedata r:id="rId65" o:title=""/>
            <o:lock v:ext="edit" aspectratio="f"/>
          </v:shape>
          <o:OLEObject Type="Embed" ProgID="Excel.Chart.8" ShapeID="Chart 34" DrawAspect="Content" ObjectID="_1433067577" r:id="rId66"/>
        </w:object>
      </w:r>
    </w:p>
    <w:p w:rsidR="00197696" w:rsidRPr="003C333C" w:rsidRDefault="00197696" w:rsidP="00880DBD">
      <w:pPr>
        <w:pStyle w:val="SRCfigurenote"/>
      </w:pPr>
      <w:r w:rsidRPr="003C333C">
        <w:t>Base:</w:t>
      </w:r>
      <w:r w:rsidRPr="003C333C">
        <w:tab/>
        <w:t>All licence holders (n=132</w:t>
      </w:r>
      <w:r>
        <w:t>9</w:t>
      </w:r>
      <w:r w:rsidRPr="003C333C">
        <w:t>)</w:t>
      </w:r>
    </w:p>
    <w:p w:rsidR="00197696" w:rsidRPr="003C333C" w:rsidRDefault="00197696" w:rsidP="00880DBD">
      <w:pPr>
        <w:pStyle w:val="SRCfigurenote"/>
      </w:pPr>
      <w:r w:rsidRPr="003C333C">
        <w:t>Q69</w:t>
      </w:r>
      <w:r w:rsidRPr="003C333C">
        <w:tab/>
        <w:t>Which of the following statements best describes the car (not motorcycle or truck) you usually drive?</w:t>
      </w:r>
      <w:r w:rsidRPr="003C333C">
        <w:br/>
        <w:t>Personally owned includes cars that are under finance or leased. [single response]</w:t>
      </w:r>
    </w:p>
    <w:p w:rsidR="00197696" w:rsidRPr="003C333C" w:rsidRDefault="00197696" w:rsidP="006C6237">
      <w:pPr>
        <w:rPr>
          <w:lang w:val="en-AU"/>
        </w:rPr>
      </w:pPr>
    </w:p>
    <w:p w:rsidR="00197696" w:rsidRPr="003C333C" w:rsidRDefault="00197696" w:rsidP="004879C6">
      <w:pPr>
        <w:rPr>
          <w:highlight w:val="yellow"/>
          <w:lang w:val="en-AU"/>
        </w:rPr>
      </w:pPr>
      <w:r w:rsidRPr="003C333C">
        <w:rPr>
          <w:highlight w:val="yellow"/>
          <w:lang w:val="en-AU"/>
        </w:rPr>
        <w:br w:type="page"/>
      </w:r>
    </w:p>
    <w:p w:rsidR="00197696" w:rsidRPr="003C333C" w:rsidRDefault="00197696" w:rsidP="00D04308">
      <w:pPr>
        <w:spacing w:after="0" w:line="360" w:lineRule="auto"/>
        <w:jc w:val="both"/>
        <w:rPr>
          <w:lang w:val="en-AU"/>
        </w:rPr>
      </w:pPr>
      <w:r w:rsidRPr="003C333C">
        <w:rPr>
          <w:lang w:val="en-AU"/>
        </w:rPr>
        <w:t xml:space="preserve">The amount of driving in a typical year provides a framework as to the experience on the road, and also exposure to possible risky behaviours on the road. There was no significant difference between the average numbers of kilometres estimated to have been driven per year by any age group. When split into categories (see </w:t>
      </w:r>
      <w:r>
        <w:rPr>
          <w:lang w:val="en-AU"/>
        </w:rPr>
        <w:fldChar w:fldCharType="begin"/>
      </w:r>
      <w:r>
        <w:rPr>
          <w:lang w:val="en-AU"/>
        </w:rPr>
        <w:instrText xml:space="preserve"> REF _Ref228890178 \h </w:instrText>
      </w:r>
      <w:r w:rsidRPr="00F56E2C">
        <w:rPr>
          <w:lang w:val="en-AU"/>
        </w:rPr>
      </w:r>
      <w:r>
        <w:rPr>
          <w:lang w:val="en-AU"/>
        </w:rPr>
        <w:fldChar w:fldCharType="separate"/>
      </w:r>
      <w:r w:rsidRPr="003C333C">
        <w:rPr>
          <w:lang w:val="en-AU"/>
        </w:rPr>
        <w:t xml:space="preserve">Figure </w:t>
      </w:r>
      <w:r>
        <w:rPr>
          <w:noProof/>
          <w:lang w:val="en-AU"/>
        </w:rPr>
        <w:t>31</w:t>
      </w:r>
      <w:r>
        <w:rPr>
          <w:lang w:val="en-AU"/>
        </w:rPr>
        <w:fldChar w:fldCharType="end"/>
      </w:r>
      <w:r>
        <w:rPr>
          <w:lang w:val="en-AU"/>
        </w:rPr>
        <w:t xml:space="preserve"> </w:t>
      </w:r>
      <w:r w:rsidRPr="003C333C">
        <w:rPr>
          <w:lang w:val="en-AU"/>
        </w:rPr>
        <w:t>below) some notable observations were that:</w:t>
      </w:r>
    </w:p>
    <w:p w:rsidR="00197696" w:rsidRPr="003C333C" w:rsidRDefault="00197696" w:rsidP="00517AF6">
      <w:pPr>
        <w:pStyle w:val="ListParagraph"/>
        <w:numPr>
          <w:ilvl w:val="0"/>
          <w:numId w:val="19"/>
        </w:numPr>
        <w:spacing w:after="0" w:line="360" w:lineRule="auto"/>
        <w:ind w:left="567" w:hanging="425"/>
        <w:jc w:val="both"/>
        <w:rPr>
          <w:lang w:val="en-AU"/>
        </w:rPr>
      </w:pPr>
      <w:r w:rsidRPr="003C333C">
        <w:rPr>
          <w:lang w:val="en-AU"/>
        </w:rPr>
        <w:t xml:space="preserve">47% of older females (61 years and over) drove </w:t>
      </w:r>
      <w:r>
        <w:rPr>
          <w:lang w:val="en-AU"/>
        </w:rPr>
        <w:t>fewer</w:t>
      </w:r>
      <w:r w:rsidRPr="003C333C">
        <w:rPr>
          <w:lang w:val="en-AU"/>
        </w:rPr>
        <w:t xml:space="preserve"> than 10,000km per year,</w:t>
      </w:r>
    </w:p>
    <w:p w:rsidR="00197696" w:rsidRPr="003C333C" w:rsidRDefault="00197696" w:rsidP="00517AF6">
      <w:pPr>
        <w:pStyle w:val="ListParagraph"/>
        <w:numPr>
          <w:ilvl w:val="0"/>
          <w:numId w:val="19"/>
        </w:numPr>
        <w:spacing w:after="0" w:line="360" w:lineRule="auto"/>
        <w:ind w:left="567" w:hanging="425"/>
        <w:jc w:val="both"/>
        <w:rPr>
          <w:lang w:val="en-AU"/>
        </w:rPr>
      </w:pPr>
      <w:r w:rsidRPr="003C333C">
        <w:rPr>
          <w:lang w:val="en-AU"/>
        </w:rPr>
        <w:t xml:space="preserve">just 7% of 40 to 60 year old males and 19% of 40 to 60 year old females drove 10,000km or </w:t>
      </w:r>
      <w:r>
        <w:rPr>
          <w:lang w:val="en-AU"/>
        </w:rPr>
        <w:t xml:space="preserve">fewer </w:t>
      </w:r>
      <w:r w:rsidRPr="003C333C">
        <w:rPr>
          <w:lang w:val="en-AU"/>
        </w:rPr>
        <w:t xml:space="preserve">in a year, </w:t>
      </w:r>
    </w:p>
    <w:p w:rsidR="00197696" w:rsidRPr="003C333C" w:rsidRDefault="00197696" w:rsidP="00517AF6">
      <w:pPr>
        <w:pStyle w:val="ListParagraph"/>
        <w:numPr>
          <w:ilvl w:val="0"/>
          <w:numId w:val="19"/>
        </w:numPr>
        <w:spacing w:after="0" w:line="360" w:lineRule="auto"/>
        <w:ind w:left="567" w:hanging="425"/>
        <w:jc w:val="both"/>
        <w:rPr>
          <w:lang w:val="en-AU"/>
        </w:rPr>
      </w:pPr>
      <w:r w:rsidRPr="003C333C">
        <w:rPr>
          <w:lang w:val="en-AU"/>
        </w:rPr>
        <w:t>39% of 40 to 60 year old males and 34% of 18 to 25 year old males drove at least 30,000km per year.</w:t>
      </w:r>
    </w:p>
    <w:p w:rsidR="00197696" w:rsidRPr="003C333C" w:rsidRDefault="00197696" w:rsidP="00D04308">
      <w:pPr>
        <w:spacing w:after="0" w:line="360" w:lineRule="auto"/>
        <w:jc w:val="both"/>
        <w:rPr>
          <w:lang w:val="en-AU"/>
        </w:rPr>
      </w:pPr>
      <w:r w:rsidRPr="003C333C">
        <w:rPr>
          <w:lang w:val="en-AU"/>
        </w:rPr>
        <w:t>On average, across all age groups, males drove further per year than females (26,000km versus 18,000km).</w:t>
      </w:r>
    </w:p>
    <w:p w:rsidR="00197696" w:rsidRPr="003C333C" w:rsidRDefault="00197696" w:rsidP="00440667">
      <w:pPr>
        <w:rPr>
          <w:highlight w:val="yellow"/>
          <w:lang w:val="en-AU"/>
        </w:rPr>
      </w:pPr>
    </w:p>
    <w:p w:rsidR="00197696" w:rsidRPr="003C333C" w:rsidRDefault="00197696" w:rsidP="004A17FA">
      <w:pPr>
        <w:pStyle w:val="Figure"/>
        <w:rPr>
          <w:lang w:val="en-AU"/>
        </w:rPr>
      </w:pPr>
      <w:bookmarkStart w:id="115" w:name="_Ref228890178"/>
      <w:bookmarkStart w:id="116" w:name="_Toc355341014"/>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31</w:t>
      </w:r>
      <w:r w:rsidRPr="003C333C">
        <w:rPr>
          <w:lang w:val="en-AU"/>
        </w:rPr>
        <w:fldChar w:fldCharType="end"/>
      </w:r>
      <w:bookmarkEnd w:id="115"/>
      <w:r w:rsidRPr="003C333C">
        <w:rPr>
          <w:lang w:val="en-AU"/>
        </w:rPr>
        <w:t>: K</w:t>
      </w:r>
      <w:r>
        <w:rPr>
          <w:lang w:val="en-AU"/>
        </w:rPr>
        <w:t>ilometres</w:t>
      </w:r>
      <w:r w:rsidRPr="003C333C">
        <w:rPr>
          <w:lang w:val="en-AU"/>
        </w:rPr>
        <w:t xml:space="preserve"> Drive</w:t>
      </w:r>
      <w:r>
        <w:rPr>
          <w:lang w:val="en-AU"/>
        </w:rPr>
        <w:t>n</w:t>
      </w:r>
      <w:r w:rsidRPr="003C333C">
        <w:rPr>
          <w:lang w:val="en-AU"/>
        </w:rPr>
        <w:t xml:space="preserve"> per Year by Age and Gender (2012)</w:t>
      </w:r>
      <w:bookmarkEnd w:id="116"/>
    </w:p>
    <w:p w:rsidR="00197696" w:rsidRPr="003C333C" w:rsidRDefault="00197696" w:rsidP="00440667">
      <w:pPr>
        <w:rPr>
          <w:lang w:val="en-AU"/>
        </w:rPr>
      </w:pPr>
      <w:r w:rsidRPr="00D231F0">
        <w:rPr>
          <w:noProof/>
          <w:lang w:val="en-AU" w:eastAsia="en-AU"/>
        </w:rPr>
        <w:object w:dxaOrig="8583" w:dyaOrig="4368">
          <v:shape id="Chart 10" o:spid="_x0000_i1069" type="#_x0000_t75" style="width:450.75pt;height:244.5pt;visibility:visible" o:ole="">
            <v:imagedata r:id="rId67" o:title="" croptop="-4306f" cropbottom="-3556f" cropleft="-1901f" cropright="-1474f"/>
            <o:lock v:ext="edit" aspectratio="f"/>
          </v:shape>
          <o:OLEObject Type="Embed" ProgID="Excel.Chart.8" ShapeID="Chart 10" DrawAspect="Content" ObjectID="_1433067578" r:id="rId68"/>
        </w:object>
      </w:r>
    </w:p>
    <w:p w:rsidR="00197696" w:rsidRPr="003C333C" w:rsidRDefault="00197696" w:rsidP="00880DBD">
      <w:pPr>
        <w:pStyle w:val="SRCfigurenote"/>
      </w:pPr>
      <w:r w:rsidRPr="003C333C">
        <w:t>Base:</w:t>
      </w:r>
      <w:r w:rsidRPr="003C333C">
        <w:tab/>
        <w:t>All licence holders who drive a car and who are able to estimate a km per year figure</w:t>
      </w:r>
    </w:p>
    <w:p w:rsidR="00197696" w:rsidRPr="003C333C" w:rsidRDefault="00197696" w:rsidP="00880DBD">
      <w:pPr>
        <w:pStyle w:val="SRCfigurenote"/>
      </w:pPr>
      <w:r w:rsidRPr="003C333C">
        <w:t>Q71</w:t>
      </w:r>
      <w:r w:rsidRPr="003C333C">
        <w:tab/>
        <w:t>In a typical year, how many kilometres would you drive for any reason?</w:t>
      </w:r>
    </w:p>
    <w:p w:rsidR="00197696" w:rsidRPr="003C333C" w:rsidRDefault="00197696" w:rsidP="006C6237">
      <w:pPr>
        <w:rPr>
          <w:lang w:val="en-AU"/>
        </w:rPr>
      </w:pPr>
    </w:p>
    <w:p w:rsidR="00197696" w:rsidRPr="003C333C" w:rsidRDefault="00197696">
      <w:pPr>
        <w:rPr>
          <w:lang w:val="en-AU"/>
        </w:rPr>
      </w:pPr>
      <w:r w:rsidRPr="003C333C">
        <w:rPr>
          <w:lang w:val="en-AU"/>
        </w:rPr>
        <w:br w:type="page"/>
      </w:r>
    </w:p>
    <w:p w:rsidR="00197696" w:rsidRPr="003C333C" w:rsidRDefault="00197696" w:rsidP="00517AF6">
      <w:pPr>
        <w:pStyle w:val="Heading3"/>
      </w:pPr>
      <w:r w:rsidRPr="003C333C">
        <w:t>Work Related Driving</w:t>
      </w:r>
    </w:p>
    <w:p w:rsidR="00197696" w:rsidRPr="003C333C" w:rsidRDefault="00197696" w:rsidP="009133F1">
      <w:pPr>
        <w:spacing w:after="0" w:line="360" w:lineRule="auto"/>
        <w:jc w:val="both"/>
        <w:rPr>
          <w:lang w:val="en-AU"/>
        </w:rPr>
      </w:pPr>
      <w:r w:rsidRPr="003C333C">
        <w:rPr>
          <w:lang w:val="en-AU"/>
        </w:rPr>
        <w:t>Licence holders who were in paid employment were asked about the amount of driving they do for work related purpose</w:t>
      </w:r>
      <w:r>
        <w:rPr>
          <w:lang w:val="en-AU"/>
        </w:rPr>
        <w:t xml:space="preserve">s. </w:t>
      </w:r>
      <w:r w:rsidRPr="003C333C">
        <w:rPr>
          <w:lang w:val="en-AU"/>
        </w:rPr>
        <w:t xml:space="preserve">They were specifically asked not to include driving to and from work (a subsequent question determined that some only commute to and from work and as such their response to the frequency of driving for work related purposes was adjusted to </w:t>
      </w:r>
      <w:r w:rsidRPr="003C333C">
        <w:rPr>
          <w:i/>
          <w:iCs/>
          <w:lang w:val="en-AU"/>
        </w:rPr>
        <w:t>never</w:t>
      </w:r>
      <w:r w:rsidRPr="003C333C">
        <w:rPr>
          <w:lang w:val="en-AU"/>
        </w:rPr>
        <w:t>).  Overall, of the 69% of licence holders who were employed, 74% said that they do some driving as part of their work, with 38% indicating that they drive daily as part of their work.  Slightly lower results were reported in 2011 (62% and 31% respectively).</w:t>
      </w:r>
    </w:p>
    <w:p w:rsidR="00197696" w:rsidRPr="003C333C" w:rsidRDefault="00197696" w:rsidP="009133F1">
      <w:pPr>
        <w:spacing w:after="0" w:line="360" w:lineRule="auto"/>
        <w:jc w:val="both"/>
        <w:rPr>
          <w:lang w:val="en-AU"/>
        </w:rPr>
      </w:pPr>
    </w:p>
    <w:p w:rsidR="00197696" w:rsidRPr="003C333C" w:rsidRDefault="00197696" w:rsidP="006B6DBA">
      <w:pPr>
        <w:spacing w:after="0" w:line="360" w:lineRule="auto"/>
        <w:rPr>
          <w:lang w:val="en-AU"/>
        </w:rPr>
      </w:pPr>
      <w:r w:rsidRPr="003C333C">
        <w:rPr>
          <w:lang w:val="en-AU"/>
        </w:rPr>
        <w:t>Of those licence holders who noted some amount of driving for work purposes: 83% drove a car; 7% a truck; 1% a bus; 1% a motorcycle; and 8% mentioned another type of vehicle.</w:t>
      </w:r>
    </w:p>
    <w:p w:rsidR="00197696" w:rsidRPr="003C333C" w:rsidRDefault="00197696" w:rsidP="00440667">
      <w:pPr>
        <w:rPr>
          <w:lang w:val="en-AU"/>
        </w:rPr>
      </w:pPr>
    </w:p>
    <w:p w:rsidR="00197696" w:rsidRPr="003C333C" w:rsidRDefault="00197696" w:rsidP="004A17FA">
      <w:pPr>
        <w:pStyle w:val="Figure"/>
        <w:rPr>
          <w:lang w:val="en-AU"/>
        </w:rPr>
      </w:pPr>
      <w:bookmarkStart w:id="117" w:name="_Toc355341015"/>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32</w:t>
      </w:r>
      <w:r w:rsidRPr="003C333C">
        <w:rPr>
          <w:lang w:val="en-AU"/>
        </w:rPr>
        <w:fldChar w:fldCharType="end"/>
      </w:r>
      <w:r w:rsidRPr="003C333C">
        <w:rPr>
          <w:lang w:val="en-AU"/>
        </w:rPr>
        <w:t>: Frequency of Driving for Work Related Purposes (2012)</w:t>
      </w:r>
      <w:bookmarkEnd w:id="117"/>
    </w:p>
    <w:p w:rsidR="00197696" w:rsidRPr="003C333C" w:rsidRDefault="00197696" w:rsidP="00950E91">
      <w:pPr>
        <w:jc w:val="center"/>
        <w:rPr>
          <w:lang w:val="en-AU"/>
        </w:rPr>
      </w:pPr>
      <w:r w:rsidRPr="00D231F0">
        <w:rPr>
          <w:noProof/>
          <w:lang w:val="en-AU" w:eastAsia="en-AU"/>
        </w:rPr>
        <w:object w:dxaOrig="6605" w:dyaOrig="3946">
          <v:shape id="Chart 11" o:spid="_x0000_i1070" type="#_x0000_t75" style="width:5in;height:3in;visibility:visible" o:ole="">
            <v:imagedata r:id="rId69" o:title="" croptop="-2375f" cropbottom="-4551f" cropleft="-1895f" cropright="-3989f"/>
            <o:lock v:ext="edit" aspectratio="f"/>
          </v:shape>
          <o:OLEObject Type="Embed" ProgID="Excel.Chart.8" ShapeID="Chart 11" DrawAspect="Content" ObjectID="_1433067579" r:id="rId70"/>
        </w:object>
      </w:r>
    </w:p>
    <w:p w:rsidR="00197696" w:rsidRPr="003C333C" w:rsidRDefault="00197696" w:rsidP="00880DBD">
      <w:pPr>
        <w:pStyle w:val="SRCfigurenote"/>
      </w:pPr>
      <w:r w:rsidRPr="003C333C">
        <w:t>Base:</w:t>
      </w:r>
      <w:r w:rsidRPr="003C333C">
        <w:tab/>
        <w:t xml:space="preserve">Licence holders who were in paid employment and (n=929) </w:t>
      </w:r>
    </w:p>
    <w:p w:rsidR="00197696" w:rsidRPr="003C333C" w:rsidRDefault="00197696" w:rsidP="00880DBD">
      <w:pPr>
        <w:pStyle w:val="SRCfigurenote"/>
      </w:pPr>
      <w:r w:rsidRPr="003C333C">
        <w:t>Q73</w:t>
      </w:r>
      <w:r w:rsidRPr="003C333C">
        <w:tab/>
        <w:t>How often do you drive for work related purposes, not including driving to and from work?</w:t>
      </w:r>
    </w:p>
    <w:p w:rsidR="00197696" w:rsidRPr="003C333C" w:rsidRDefault="00197696" w:rsidP="00880DBD">
      <w:pPr>
        <w:pStyle w:val="SRCfigurenote"/>
      </w:pPr>
    </w:p>
    <w:p w:rsidR="00197696" w:rsidRPr="003C333C" w:rsidRDefault="00197696">
      <w:pPr>
        <w:rPr>
          <w:lang w:val="en-AU"/>
        </w:rPr>
      </w:pPr>
    </w:p>
    <w:p w:rsidR="00197696" w:rsidRPr="003C333C" w:rsidRDefault="00197696" w:rsidP="00346790">
      <w:pPr>
        <w:pStyle w:val="Heading2"/>
      </w:pPr>
      <w:r w:rsidRPr="003C333C">
        <w:br w:type="page"/>
      </w:r>
      <w:bookmarkStart w:id="118" w:name="_Toc355340920"/>
      <w:r w:rsidRPr="003C333C">
        <w:t>Vehicle Ownership</w:t>
      </w:r>
      <w:bookmarkEnd w:id="118"/>
    </w:p>
    <w:p w:rsidR="00197696" w:rsidRPr="003C333C" w:rsidRDefault="00197696" w:rsidP="009133F1">
      <w:pPr>
        <w:spacing w:after="0" w:line="360" w:lineRule="auto"/>
        <w:jc w:val="both"/>
        <w:rPr>
          <w:lang w:val="en-AU"/>
        </w:rPr>
      </w:pPr>
      <w:r w:rsidRPr="003C333C">
        <w:rPr>
          <w:lang w:val="en-AU"/>
        </w:rPr>
        <w:t xml:space="preserve">The type of car usually driven, including the make, model and year was collected from those who indicated that they do drive a car.  The most common make of cars driven by licence holders in the 2012 </w:t>
      </w:r>
      <w:r>
        <w:rPr>
          <w:lang w:val="en-AU"/>
        </w:rPr>
        <w:t>RSM</w:t>
      </w:r>
      <w:r w:rsidRPr="003C333C">
        <w:rPr>
          <w:lang w:val="en-AU"/>
        </w:rPr>
        <w:t xml:space="preserve"> were: Holden (23%); Ford (22%); Toyota (21%); Mazda (7%); Mitsubishi (6%); Nissan (7%) and Honda (5%).</w:t>
      </w:r>
    </w:p>
    <w:p w:rsidR="00197696" w:rsidRPr="003C333C" w:rsidRDefault="00197696" w:rsidP="009133F1">
      <w:pPr>
        <w:spacing w:after="0" w:line="360" w:lineRule="auto"/>
        <w:jc w:val="both"/>
        <w:rPr>
          <w:highlight w:val="yellow"/>
          <w:lang w:val="en-AU"/>
        </w:rPr>
      </w:pPr>
    </w:p>
    <w:p w:rsidR="00197696" w:rsidRPr="003C333C" w:rsidRDefault="00197696" w:rsidP="009133F1">
      <w:pPr>
        <w:spacing w:after="0" w:line="360" w:lineRule="auto"/>
        <w:jc w:val="both"/>
        <w:rPr>
          <w:lang w:val="en-AU"/>
        </w:rPr>
      </w:pPr>
      <w:r w:rsidRPr="003C333C">
        <w:rPr>
          <w:lang w:val="en-AU"/>
        </w:rPr>
        <w:t xml:space="preserve">There were notable differences by age within gender.  </w:t>
      </w:r>
      <w:r>
        <w:rPr>
          <w:lang w:val="en-AU"/>
        </w:rPr>
        <w:t>Y</w:t>
      </w:r>
      <w:r w:rsidRPr="003C333C">
        <w:rPr>
          <w:lang w:val="en-AU"/>
        </w:rPr>
        <w:t xml:space="preserve">ounger males (18 to 25 years) and older males (61 years and over) were more likely to drive a Holden than their female counterparts (19% and 12% respectively).  Hondas, Mazdas, Suzukis and Volkswagens were more popular among younger females (aged 18 to 25) than their male counterparts. </w:t>
      </w:r>
    </w:p>
    <w:p w:rsidR="00197696" w:rsidRPr="003C333C" w:rsidRDefault="00197696" w:rsidP="00440667">
      <w:pPr>
        <w:rPr>
          <w:lang w:val="en-AU"/>
        </w:rPr>
      </w:pPr>
    </w:p>
    <w:p w:rsidR="00197696" w:rsidRPr="003C333C" w:rsidRDefault="00197696" w:rsidP="004A17FA">
      <w:pPr>
        <w:pStyle w:val="Figure"/>
        <w:rPr>
          <w:lang w:val="en-AU"/>
        </w:rPr>
      </w:pPr>
      <w:bookmarkStart w:id="119" w:name="_Toc355340974"/>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34</w:t>
      </w:r>
      <w:r w:rsidRPr="003C333C">
        <w:rPr>
          <w:lang w:val="en-AU"/>
        </w:rPr>
        <w:fldChar w:fldCharType="end"/>
      </w:r>
      <w:r w:rsidRPr="003C333C">
        <w:rPr>
          <w:lang w:val="en-AU"/>
        </w:rPr>
        <w:t>: Make of Car by Age within Gender (2012)</w:t>
      </w:r>
      <w:bookmarkEnd w:id="119"/>
    </w:p>
    <w:tbl>
      <w:tblPr>
        <w:tblW w:w="9641" w:type="dxa"/>
        <w:tblInd w:w="108" w:type="dxa"/>
        <w:tblBorders>
          <w:top w:val="single" w:sz="8" w:space="0" w:color="4F81BD"/>
          <w:left w:val="single" w:sz="8" w:space="0" w:color="4F81BD"/>
          <w:bottom w:val="single" w:sz="8" w:space="0" w:color="4F81BD"/>
          <w:right w:val="single" w:sz="8" w:space="0" w:color="4F81BD"/>
        </w:tblBorders>
        <w:tblLayout w:type="fixed"/>
        <w:tblLook w:val="00A0"/>
      </w:tblPr>
      <w:tblGrid>
        <w:gridCol w:w="1365"/>
        <w:gridCol w:w="1035"/>
        <w:gridCol w:w="905"/>
        <w:gridCol w:w="905"/>
        <w:gridCol w:w="905"/>
        <w:gridCol w:w="905"/>
        <w:gridCol w:w="905"/>
        <w:gridCol w:w="905"/>
        <w:gridCol w:w="905"/>
        <w:gridCol w:w="906"/>
      </w:tblGrid>
      <w:tr w:rsidR="00197696" w:rsidRPr="00D231F0">
        <w:trPr>
          <w:trHeight w:val="302"/>
        </w:trPr>
        <w:tc>
          <w:tcPr>
            <w:tcW w:w="1365" w:type="dxa"/>
            <w:tcBorders>
              <w:top w:val="single" w:sz="8" w:space="0" w:color="4F81BD"/>
            </w:tcBorders>
            <w:shd w:val="clear" w:color="auto" w:fill="4F81BD"/>
          </w:tcPr>
          <w:p w:rsidR="00197696" w:rsidRPr="00D231F0" w:rsidRDefault="00197696" w:rsidP="00D231F0">
            <w:pPr>
              <w:spacing w:after="0"/>
              <w:rPr>
                <w:rFonts w:ascii="Calibri" w:hAnsi="Calibri" w:cs="Calibri"/>
                <w:b/>
                <w:bCs/>
                <w:color w:val="FFFFFF"/>
                <w:sz w:val="18"/>
                <w:szCs w:val="18"/>
                <w:lang w:val="en-AU" w:eastAsia="en-AU"/>
              </w:rPr>
            </w:pPr>
          </w:p>
        </w:tc>
        <w:tc>
          <w:tcPr>
            <w:tcW w:w="1035" w:type="dxa"/>
            <w:tcBorders>
              <w:top w:val="single" w:sz="8" w:space="0" w:color="4F81BD"/>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Total</w:t>
            </w:r>
          </w:p>
        </w:tc>
        <w:tc>
          <w:tcPr>
            <w:tcW w:w="3620" w:type="dxa"/>
            <w:gridSpan w:val="4"/>
            <w:tcBorders>
              <w:top w:val="single" w:sz="8" w:space="0" w:color="4F81BD"/>
              <w:left w:val="single" w:sz="8" w:space="0" w:color="1F497D"/>
              <w:bottom w:val="single" w:sz="8" w:space="0" w:color="4F81BD"/>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Male</w:t>
            </w:r>
          </w:p>
        </w:tc>
        <w:tc>
          <w:tcPr>
            <w:tcW w:w="3621" w:type="dxa"/>
            <w:gridSpan w:val="4"/>
            <w:tcBorders>
              <w:top w:val="single" w:sz="8" w:space="0" w:color="4F81BD"/>
              <w:lef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Female</w:t>
            </w:r>
          </w:p>
        </w:tc>
      </w:tr>
      <w:tr w:rsidR="00197696" w:rsidRPr="00D231F0">
        <w:trPr>
          <w:trHeight w:val="667"/>
        </w:trPr>
        <w:tc>
          <w:tcPr>
            <w:tcW w:w="1365"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1035"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br/>
              <w:t>(n=1329)</w:t>
            </w:r>
          </w:p>
        </w:tc>
        <w:tc>
          <w:tcPr>
            <w:tcW w:w="905" w:type="dxa"/>
            <w:tcBorders>
              <w:top w:val="single" w:sz="8" w:space="0" w:color="4F81BD"/>
              <w:left w:val="single" w:sz="8" w:space="0" w:color="1F497D"/>
              <w:bottom w:val="single" w:sz="8" w:space="0" w:color="4F81BD"/>
              <w:right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18-25</w:t>
            </w:r>
            <w:r w:rsidRPr="00D231F0">
              <w:rPr>
                <w:rFonts w:ascii="Calibri" w:hAnsi="Calibri" w:cs="Calibri"/>
                <w:b/>
                <w:bCs/>
                <w:color w:val="FFFFFF"/>
                <w:kern w:val="24"/>
                <w:sz w:val="18"/>
                <w:szCs w:val="18"/>
                <w:lang w:val="en-AU" w:eastAsia="en-AU"/>
              </w:rPr>
              <w:br/>
              <w:t>(n=148)</w:t>
            </w:r>
          </w:p>
        </w:tc>
        <w:tc>
          <w:tcPr>
            <w:tcW w:w="905"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26-39</w:t>
            </w:r>
            <w:r w:rsidRPr="00D231F0">
              <w:rPr>
                <w:rFonts w:ascii="Calibri" w:hAnsi="Calibri" w:cs="Calibri"/>
                <w:b/>
                <w:bCs/>
                <w:color w:val="FFFFFF"/>
                <w:kern w:val="24"/>
                <w:sz w:val="18"/>
                <w:szCs w:val="18"/>
                <w:lang w:val="en-AU" w:eastAsia="en-AU"/>
              </w:rPr>
              <w:br/>
              <w:t>(n=190)</w:t>
            </w:r>
          </w:p>
        </w:tc>
        <w:tc>
          <w:tcPr>
            <w:tcW w:w="905" w:type="dxa"/>
            <w:tcBorders>
              <w:top w:val="single" w:sz="8" w:space="0" w:color="4F81BD"/>
              <w:left w:val="single" w:sz="8" w:space="0" w:color="4F81BD"/>
              <w:bottom w:val="single" w:sz="8" w:space="0" w:color="4F81BD"/>
              <w:right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40-60</w:t>
            </w:r>
            <w:r w:rsidRPr="00D231F0">
              <w:rPr>
                <w:rFonts w:ascii="Calibri" w:hAnsi="Calibri" w:cs="Calibri"/>
                <w:b/>
                <w:bCs/>
                <w:color w:val="FFFFFF"/>
                <w:kern w:val="24"/>
                <w:sz w:val="18"/>
                <w:szCs w:val="18"/>
                <w:lang w:val="en-AU" w:eastAsia="en-AU"/>
              </w:rPr>
              <w:br/>
              <w:t>(n=240)</w:t>
            </w:r>
          </w:p>
        </w:tc>
        <w:tc>
          <w:tcPr>
            <w:tcW w:w="905" w:type="dxa"/>
            <w:tcBorders>
              <w:top w:val="single" w:sz="8" w:space="0" w:color="4F81BD"/>
              <w:left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61+</w:t>
            </w:r>
          </w:p>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(n=103)</w:t>
            </w:r>
          </w:p>
        </w:tc>
        <w:tc>
          <w:tcPr>
            <w:tcW w:w="905"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18-25</w:t>
            </w:r>
            <w:r w:rsidRPr="00D231F0">
              <w:rPr>
                <w:rFonts w:ascii="Calibri" w:hAnsi="Calibri" w:cs="Calibri"/>
                <w:b/>
                <w:bCs/>
                <w:color w:val="FFFFFF"/>
                <w:kern w:val="24"/>
                <w:sz w:val="18"/>
                <w:szCs w:val="18"/>
                <w:lang w:val="en-AU" w:eastAsia="en-AU"/>
              </w:rPr>
              <w:br/>
              <w:t>(n=122)</w:t>
            </w:r>
          </w:p>
        </w:tc>
        <w:tc>
          <w:tcPr>
            <w:tcW w:w="905"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26-39</w:t>
            </w:r>
            <w:r w:rsidRPr="00D231F0">
              <w:rPr>
                <w:rFonts w:ascii="Calibri" w:hAnsi="Calibri" w:cs="Calibri"/>
                <w:b/>
                <w:bCs/>
                <w:color w:val="FFFFFF"/>
                <w:kern w:val="24"/>
                <w:sz w:val="18"/>
                <w:szCs w:val="18"/>
                <w:lang w:val="en-AU" w:eastAsia="en-AU"/>
              </w:rPr>
              <w:br/>
              <w:t>(n=180)</w:t>
            </w:r>
          </w:p>
        </w:tc>
        <w:tc>
          <w:tcPr>
            <w:tcW w:w="905"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40-60</w:t>
            </w:r>
            <w:r w:rsidRPr="00D231F0">
              <w:rPr>
                <w:rFonts w:ascii="Calibri" w:hAnsi="Calibri" w:cs="Calibri"/>
                <w:b/>
                <w:bCs/>
                <w:color w:val="FFFFFF"/>
                <w:kern w:val="24"/>
                <w:sz w:val="18"/>
                <w:szCs w:val="18"/>
                <w:lang w:val="en-AU" w:eastAsia="en-AU"/>
              </w:rPr>
              <w:br/>
              <w:t>(n=249)</w:t>
            </w:r>
          </w:p>
        </w:tc>
        <w:tc>
          <w:tcPr>
            <w:tcW w:w="906"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61+</w:t>
            </w:r>
          </w:p>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(n=95)</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Ford</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27%</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13%</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Holden</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28%</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23%</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24%</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Honda</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Mazda</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11%</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Mitsubishi</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9%</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Nissan</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7%</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8%</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Subaru</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4%</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Suzuki</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Toyota</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26%</w:t>
            </w:r>
          </w:p>
        </w:tc>
      </w:tr>
      <w:tr w:rsidR="00197696" w:rsidRPr="00D231F0">
        <w:trPr>
          <w:trHeight w:val="21"/>
        </w:trPr>
        <w:tc>
          <w:tcPr>
            <w:tcW w:w="1365"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Volkswagen</w:t>
            </w:r>
          </w:p>
        </w:tc>
        <w:tc>
          <w:tcPr>
            <w:tcW w:w="1035"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c>
          <w:tcPr>
            <w:tcW w:w="905" w:type="dxa"/>
            <w:tcBorders>
              <w:top w:val="single" w:sz="8" w:space="0" w:color="4F81BD"/>
              <w:left w:val="single" w:sz="8" w:space="0" w:color="4F81B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w:t>
            </w:r>
          </w:p>
        </w:tc>
        <w:tc>
          <w:tcPr>
            <w:tcW w:w="905"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w:t>
            </w:r>
          </w:p>
        </w:tc>
        <w:tc>
          <w:tcPr>
            <w:tcW w:w="905"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5"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w:t>
            </w:r>
          </w:p>
        </w:tc>
        <w:tc>
          <w:tcPr>
            <w:tcW w:w="906"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5%</w:t>
            </w:r>
          </w:p>
        </w:tc>
      </w:tr>
    </w:tbl>
    <w:p w:rsidR="00197696" w:rsidRPr="003C333C" w:rsidRDefault="00197696" w:rsidP="00880DBD">
      <w:pPr>
        <w:pStyle w:val="SRCfigurenote"/>
      </w:pPr>
      <w:r w:rsidRPr="003C333C">
        <w:t>Base:</w:t>
      </w:r>
      <w:r w:rsidRPr="003C333C">
        <w:tab/>
        <w:t>Licence holders who do drive a car</w:t>
      </w:r>
    </w:p>
    <w:p w:rsidR="00197696" w:rsidRPr="003C333C" w:rsidRDefault="00197696" w:rsidP="00880DBD">
      <w:pPr>
        <w:pStyle w:val="SRCfigurenote"/>
      </w:pPr>
      <w:r w:rsidRPr="003C333C">
        <w:t>Q70</w:t>
      </w:r>
      <w:r w:rsidRPr="003C333C">
        <w:tab/>
        <w:t>What type of car do you usually drive?</w:t>
      </w:r>
    </w:p>
    <w:p w:rsidR="00197696" w:rsidRPr="003C333C" w:rsidRDefault="00197696">
      <w:pPr>
        <w:rPr>
          <w:lang w:val="en-AU"/>
        </w:rPr>
      </w:pPr>
    </w:p>
    <w:p w:rsidR="00197696" w:rsidRPr="003C333C" w:rsidRDefault="00197696" w:rsidP="009133F1">
      <w:pPr>
        <w:spacing w:after="0" w:line="360" w:lineRule="auto"/>
        <w:jc w:val="both"/>
        <w:rPr>
          <w:lang w:val="en-AU"/>
        </w:rPr>
      </w:pPr>
      <w:r w:rsidRPr="003C333C">
        <w:rPr>
          <w:lang w:val="en-AU"/>
        </w:rPr>
        <w:t xml:space="preserve">As would be expected, younger people drove older cars.  The average age of cars driven by 18 to 25 year old males was 11.2 years, compared with 9.3 years for 18 to 25 year old females. The figures demonstrate that the age groups that are most likely to be involved in road accidents per kilometre driven (18 to 25 year olds and 61 years and over) tend to drive the oldest cars. In particular, young males aged 18 to 25 years, on average, drive vehicles that are close to two years older than the next nearest </w:t>
      </w:r>
      <w:r>
        <w:rPr>
          <w:lang w:val="en-AU"/>
        </w:rPr>
        <w:t xml:space="preserve">age </w:t>
      </w:r>
      <w:r w:rsidRPr="003C333C">
        <w:rPr>
          <w:lang w:val="en-AU"/>
        </w:rPr>
        <w:t>group.</w:t>
      </w:r>
    </w:p>
    <w:p w:rsidR="00197696" w:rsidRPr="003C333C" w:rsidRDefault="00197696" w:rsidP="004A17FA">
      <w:pPr>
        <w:pStyle w:val="Figure"/>
        <w:rPr>
          <w:lang w:val="en-AU"/>
        </w:rPr>
      </w:pPr>
      <w:bookmarkStart w:id="120" w:name="_Toc355341016"/>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33</w:t>
      </w:r>
      <w:r w:rsidRPr="003C333C">
        <w:rPr>
          <w:lang w:val="en-AU"/>
        </w:rPr>
        <w:fldChar w:fldCharType="end"/>
      </w:r>
      <w:r w:rsidRPr="003C333C">
        <w:rPr>
          <w:lang w:val="en-AU"/>
        </w:rPr>
        <w:t>: Year of Car Manufacture by Licence Holder Age (2012)</w:t>
      </w:r>
      <w:bookmarkEnd w:id="120"/>
    </w:p>
    <w:p w:rsidR="00197696" w:rsidRPr="003C333C" w:rsidRDefault="00197696" w:rsidP="00950E91">
      <w:pPr>
        <w:jc w:val="center"/>
        <w:rPr>
          <w:lang w:val="en-AU"/>
        </w:rPr>
      </w:pPr>
      <w:r w:rsidRPr="00D231F0">
        <w:rPr>
          <w:noProof/>
          <w:lang w:val="en-AU" w:eastAsia="en-AU"/>
        </w:rPr>
        <w:object w:dxaOrig="6461" w:dyaOrig="2928">
          <v:shape id="Chart 37" o:spid="_x0000_i1071" type="#_x0000_t75" style="width:341.25pt;height:166.5pt;visibility:visible" o:ole="">
            <v:imagedata r:id="rId71" o:title="" croptop="-3626f" cropbottom="-5999f" cropleft="-2039f" cropright="-3013f"/>
            <o:lock v:ext="edit" aspectratio="f"/>
          </v:shape>
          <o:OLEObject Type="Embed" ProgID="Excel.Chart.8" ShapeID="Chart 37" DrawAspect="Content" ObjectID="_1433067580" r:id="rId72"/>
        </w:object>
      </w:r>
    </w:p>
    <w:p w:rsidR="00197696" w:rsidRPr="003C333C" w:rsidRDefault="00197696" w:rsidP="00880DBD">
      <w:pPr>
        <w:pStyle w:val="SRCfigurenote"/>
      </w:pPr>
      <w:r w:rsidRPr="003C333C">
        <w:t>Base:</w:t>
      </w:r>
      <w:r w:rsidRPr="003C333C">
        <w:tab/>
        <w:t>Licence holders who drive a car (n=1329)</w:t>
      </w:r>
    </w:p>
    <w:p w:rsidR="00197696" w:rsidRPr="003C333C" w:rsidRDefault="00197696" w:rsidP="00880DBD">
      <w:pPr>
        <w:pStyle w:val="SRCfigurenote"/>
      </w:pPr>
      <w:r w:rsidRPr="003C333C">
        <w:t>Q57</w:t>
      </w:r>
      <w:r w:rsidRPr="003C333C">
        <w:tab/>
        <w:t>What type of care do you usually drive?</w:t>
      </w:r>
    </w:p>
    <w:p w:rsidR="00197696" w:rsidRPr="003C333C" w:rsidRDefault="00197696" w:rsidP="00346790">
      <w:pPr>
        <w:pStyle w:val="Heading2"/>
      </w:pPr>
      <w:bookmarkStart w:id="121" w:name="_Toc355340921"/>
      <w:r w:rsidRPr="003C333C">
        <w:t>Household Vehicles</w:t>
      </w:r>
      <w:bookmarkEnd w:id="121"/>
    </w:p>
    <w:p w:rsidR="00197696" w:rsidRPr="003C333C" w:rsidRDefault="00197696" w:rsidP="009133F1">
      <w:pPr>
        <w:spacing w:after="0" w:line="360" w:lineRule="auto"/>
        <w:jc w:val="both"/>
        <w:rPr>
          <w:lang w:val="en-AU"/>
        </w:rPr>
      </w:pPr>
      <w:r w:rsidRPr="003C333C">
        <w:rPr>
          <w:lang w:val="en-AU"/>
        </w:rPr>
        <w:t>A household audit of motor vehicles revealed that, on average, households in Victoria had 2.17 cars registered at their home address, 0.22 motorbikes and 0.10 trucks or buses.  Regional households had significantly higher numbers of cars, trucks or buses, or motorbikes than metropolitan households. Younger licence holders (18 to 25 year olds) had significantly higher numbers of cars per household than older groups.</w:t>
      </w:r>
    </w:p>
    <w:p w:rsidR="00197696" w:rsidRPr="003C333C" w:rsidRDefault="00197696" w:rsidP="00440667">
      <w:pPr>
        <w:rPr>
          <w:lang w:val="en-AU"/>
        </w:rPr>
      </w:pPr>
    </w:p>
    <w:p w:rsidR="00197696" w:rsidRPr="003C333C" w:rsidRDefault="00197696" w:rsidP="004A17FA">
      <w:pPr>
        <w:pStyle w:val="Figure"/>
        <w:rPr>
          <w:lang w:val="en-AU"/>
        </w:rPr>
      </w:pPr>
      <w:bookmarkStart w:id="122" w:name="_Toc355340975"/>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35</w:t>
      </w:r>
      <w:r w:rsidRPr="003C333C">
        <w:rPr>
          <w:lang w:val="en-AU"/>
        </w:rPr>
        <w:fldChar w:fldCharType="end"/>
      </w:r>
      <w:r w:rsidRPr="003C333C">
        <w:rPr>
          <w:lang w:val="en-AU"/>
        </w:rPr>
        <w:t>: Mean Number of Vehicles in Household (201</w:t>
      </w:r>
      <w:r>
        <w:rPr>
          <w:lang w:val="en-AU"/>
        </w:rPr>
        <w:t>2</w:t>
      </w:r>
      <w:r w:rsidRPr="003C333C">
        <w:rPr>
          <w:lang w:val="en-AU"/>
        </w:rPr>
        <w:t>)</w:t>
      </w:r>
      <w:bookmarkEnd w:id="122"/>
    </w:p>
    <w:tbl>
      <w:tblPr>
        <w:tblW w:w="9639" w:type="dxa"/>
        <w:tblInd w:w="108" w:type="dxa"/>
        <w:tblBorders>
          <w:top w:val="single" w:sz="8" w:space="0" w:color="4F81BD"/>
          <w:left w:val="single" w:sz="8" w:space="0" w:color="4F81BD"/>
          <w:bottom w:val="single" w:sz="8" w:space="0" w:color="4F81BD"/>
          <w:right w:val="single" w:sz="8" w:space="0" w:color="4F81BD"/>
        </w:tblBorders>
        <w:tblLayout w:type="fixed"/>
        <w:tblLook w:val="00A0"/>
      </w:tblPr>
      <w:tblGrid>
        <w:gridCol w:w="1593"/>
        <w:gridCol w:w="903"/>
        <w:gridCol w:w="904"/>
        <w:gridCol w:w="903"/>
        <w:gridCol w:w="904"/>
        <w:gridCol w:w="904"/>
        <w:gridCol w:w="903"/>
        <w:gridCol w:w="904"/>
        <w:gridCol w:w="904"/>
        <w:gridCol w:w="817"/>
      </w:tblGrid>
      <w:tr w:rsidR="00197696" w:rsidRPr="00D231F0">
        <w:tc>
          <w:tcPr>
            <w:tcW w:w="1593"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90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2012 </w:t>
            </w:r>
            <w:r w:rsidRPr="00D231F0">
              <w:rPr>
                <w:rFonts w:ascii="Calibri" w:hAnsi="Calibri" w:cs="Calibri"/>
                <w:b/>
                <w:bCs/>
                <w:color w:val="FFFFFF"/>
                <w:kern w:val="24"/>
                <w:sz w:val="18"/>
                <w:szCs w:val="18"/>
                <w:lang w:val="en-AU"/>
              </w:rPr>
              <w:br/>
              <w:t>(1329)</w:t>
            </w:r>
          </w:p>
        </w:tc>
        <w:tc>
          <w:tcPr>
            <w:tcW w:w="904" w:type="dxa"/>
            <w:tcBorders>
              <w:top w:val="single" w:sz="8" w:space="0" w:color="4F81BD"/>
              <w:left w:val="single" w:sz="8" w:space="0" w:color="1F497D"/>
              <w:bottom w:val="single" w:sz="8" w:space="0" w:color="4F81BD"/>
              <w:right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Metro (459)</w:t>
            </w:r>
          </w:p>
        </w:tc>
        <w:tc>
          <w:tcPr>
            <w:tcW w:w="903" w:type="dxa"/>
            <w:tcBorders>
              <w:top w:val="single" w:sz="8" w:space="0" w:color="4F81BD"/>
              <w:left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Regional (870)</w:t>
            </w:r>
          </w:p>
        </w:tc>
        <w:tc>
          <w:tcPr>
            <w:tcW w:w="904" w:type="dxa"/>
            <w:tcBorders>
              <w:top w:val="single" w:sz="8" w:space="0" w:color="4F81BD"/>
              <w:left w:val="single" w:sz="8" w:space="0" w:color="1F497D"/>
              <w:bottom w:val="single" w:sz="8" w:space="0" w:color="4F81BD"/>
              <w:right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Males</w:t>
            </w:r>
            <w:r w:rsidRPr="00D231F0">
              <w:rPr>
                <w:rFonts w:ascii="Calibri" w:hAnsi="Calibri" w:cs="Calibri"/>
                <w:b/>
                <w:bCs/>
                <w:color w:val="FFFFFF"/>
                <w:kern w:val="24"/>
                <w:sz w:val="18"/>
                <w:szCs w:val="18"/>
                <w:lang w:val="en-AU"/>
              </w:rPr>
              <w:br/>
              <w:t>(683)</w:t>
            </w:r>
          </w:p>
        </w:tc>
        <w:tc>
          <w:tcPr>
            <w:tcW w:w="904" w:type="dxa"/>
            <w:tcBorders>
              <w:top w:val="single" w:sz="8" w:space="0" w:color="4F81BD"/>
              <w:left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Females </w:t>
            </w:r>
            <w:r w:rsidRPr="00D231F0">
              <w:rPr>
                <w:rFonts w:ascii="Calibri" w:hAnsi="Calibri" w:cs="Calibri"/>
                <w:b/>
                <w:bCs/>
                <w:color w:val="FFFFFF"/>
                <w:kern w:val="24"/>
                <w:sz w:val="18"/>
                <w:szCs w:val="18"/>
                <w:lang w:val="en-AU"/>
              </w:rPr>
              <w:br/>
              <w:t>(646)</w:t>
            </w:r>
          </w:p>
        </w:tc>
        <w:tc>
          <w:tcPr>
            <w:tcW w:w="903" w:type="dxa"/>
            <w:tcBorders>
              <w:top w:val="single" w:sz="8" w:space="0" w:color="4F81BD"/>
              <w:left w:val="single" w:sz="8" w:space="0" w:color="1F497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18-25yo’s </w:t>
            </w:r>
            <w:r w:rsidRPr="00D231F0">
              <w:rPr>
                <w:rFonts w:ascii="Calibri" w:hAnsi="Calibri" w:cs="Calibri"/>
                <w:b/>
                <w:bCs/>
                <w:color w:val="FFFFFF"/>
                <w:kern w:val="24"/>
                <w:sz w:val="18"/>
                <w:szCs w:val="18"/>
                <w:lang w:val="en-AU"/>
              </w:rPr>
              <w:br/>
              <w:t>(272)</w:t>
            </w:r>
          </w:p>
        </w:tc>
        <w:tc>
          <w:tcPr>
            <w:tcW w:w="904"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 xml:space="preserve">26-39yo’s </w:t>
            </w:r>
            <w:r w:rsidRPr="00D231F0">
              <w:rPr>
                <w:rFonts w:ascii="Calibri" w:hAnsi="Calibri" w:cs="Calibri"/>
                <w:b/>
                <w:bCs/>
                <w:color w:val="FFFFFF"/>
                <w:kern w:val="24"/>
                <w:sz w:val="18"/>
                <w:szCs w:val="18"/>
                <w:lang w:val="en-AU"/>
              </w:rPr>
              <w:br/>
              <w:t>(373)</w:t>
            </w:r>
          </w:p>
        </w:tc>
        <w:tc>
          <w:tcPr>
            <w:tcW w:w="904"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40-60yo’s</w:t>
            </w:r>
            <w:r w:rsidRPr="00D231F0">
              <w:rPr>
                <w:rFonts w:ascii="Calibri" w:hAnsi="Calibri" w:cs="Calibri"/>
                <w:b/>
                <w:bCs/>
                <w:color w:val="FFFFFF"/>
                <w:kern w:val="24"/>
                <w:sz w:val="18"/>
                <w:szCs w:val="18"/>
                <w:lang w:val="en-AU"/>
              </w:rPr>
              <w:br/>
              <w:t>(495)</w:t>
            </w:r>
          </w:p>
        </w:tc>
        <w:tc>
          <w:tcPr>
            <w:tcW w:w="817" w:type="dxa"/>
            <w:tcBorders>
              <w:top w:val="single" w:sz="8" w:space="0" w:color="4F81BD"/>
              <w:bottom w:val="single" w:sz="8" w:space="0" w:color="4F81BD"/>
            </w:tcBorders>
            <w:shd w:val="clear" w:color="auto" w:fill="4F81BD"/>
            <w:vAlign w:val="center"/>
          </w:tcPr>
          <w:p w:rsidR="00197696" w:rsidRPr="00D231F0" w:rsidRDefault="00197696" w:rsidP="00D231F0">
            <w:pPr>
              <w:spacing w:after="0"/>
              <w:jc w:val="center"/>
              <w:textAlignment w:val="bottom"/>
              <w:rPr>
                <w:rFonts w:ascii="Calibri" w:hAnsi="Calibri" w:cs="Calibri"/>
                <w:b/>
                <w:bCs/>
                <w:color w:val="FFFFFF"/>
                <w:sz w:val="18"/>
                <w:szCs w:val="18"/>
                <w:lang w:val="en-AU"/>
              </w:rPr>
            </w:pPr>
            <w:r w:rsidRPr="00D231F0">
              <w:rPr>
                <w:rFonts w:ascii="Calibri" w:hAnsi="Calibri" w:cs="Calibri"/>
                <w:b/>
                <w:bCs/>
                <w:color w:val="FFFFFF"/>
                <w:kern w:val="24"/>
                <w:sz w:val="18"/>
                <w:szCs w:val="18"/>
                <w:lang w:val="en-AU"/>
              </w:rPr>
              <w:t>61+yo’s</w:t>
            </w:r>
            <w:r w:rsidRPr="00D231F0">
              <w:rPr>
                <w:rFonts w:ascii="Calibri" w:hAnsi="Calibri" w:cs="Calibri"/>
                <w:b/>
                <w:bCs/>
                <w:color w:val="FFFFFF"/>
                <w:kern w:val="24"/>
                <w:sz w:val="18"/>
                <w:szCs w:val="18"/>
                <w:lang w:val="en-AU"/>
              </w:rPr>
              <w:br/>
              <w:t>(189)</w:t>
            </w:r>
          </w:p>
        </w:tc>
      </w:tr>
      <w:tr w:rsidR="00197696" w:rsidRPr="00D231F0">
        <w:trPr>
          <w:trHeight w:val="183"/>
        </w:trPr>
        <w:tc>
          <w:tcPr>
            <w:tcW w:w="1593"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sz w:val="36"/>
                <w:szCs w:val="36"/>
                <w:lang w:val="en-AU" w:eastAsia="en-AU"/>
              </w:rPr>
            </w:pPr>
          </w:p>
        </w:tc>
        <w:tc>
          <w:tcPr>
            <w:tcW w:w="903" w:type="dxa"/>
            <w:tcBorders>
              <w:top w:val="single" w:sz="8" w:space="0" w:color="4F81BD"/>
              <w:bottom w:val="single" w:sz="8" w:space="0" w:color="4F81BD"/>
              <w:right w:val="single" w:sz="8" w:space="0" w:color="1F497D"/>
            </w:tcBorders>
            <w:shd w:val="clear" w:color="auto" w:fill="4F81BD"/>
            <w:vAlign w:val="center"/>
          </w:tcPr>
          <w:p w:rsidR="00197696" w:rsidRPr="00D231F0" w:rsidRDefault="00197696" w:rsidP="00D231F0">
            <w:pPr>
              <w:spacing w:after="0"/>
              <w:jc w:val="center"/>
              <w:textAlignment w:val="bottom"/>
              <w:rPr>
                <w:rFonts w:ascii="Calibri" w:hAnsi="Calibri" w:cs="Calibri"/>
                <w:kern w:val="24"/>
                <w:sz w:val="18"/>
                <w:szCs w:val="18"/>
                <w:lang w:val="en-AU" w:eastAsia="en-AU"/>
              </w:rPr>
            </w:pPr>
          </w:p>
        </w:tc>
        <w:tc>
          <w:tcPr>
            <w:tcW w:w="904" w:type="dxa"/>
            <w:tcBorders>
              <w:top w:val="single" w:sz="8" w:space="0" w:color="4F81BD"/>
              <w:left w:val="single" w:sz="8" w:space="0" w:color="1F497D"/>
              <w:bottom w:val="single" w:sz="8" w:space="0" w:color="4F81BD"/>
              <w:right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a</w:t>
            </w:r>
          </w:p>
        </w:tc>
        <w:tc>
          <w:tcPr>
            <w:tcW w:w="903" w:type="dxa"/>
            <w:tcBorders>
              <w:top w:val="single" w:sz="8" w:space="0" w:color="4F81BD"/>
              <w:left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b</w:t>
            </w:r>
          </w:p>
        </w:tc>
        <w:tc>
          <w:tcPr>
            <w:tcW w:w="904" w:type="dxa"/>
            <w:tcBorders>
              <w:top w:val="single" w:sz="8" w:space="0" w:color="4F81BD"/>
              <w:left w:val="single" w:sz="8" w:space="0" w:color="1F497D"/>
              <w:bottom w:val="single" w:sz="8" w:space="0" w:color="4F81BD"/>
              <w:right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c</w:t>
            </w:r>
          </w:p>
        </w:tc>
        <w:tc>
          <w:tcPr>
            <w:tcW w:w="904" w:type="dxa"/>
            <w:tcBorders>
              <w:top w:val="single" w:sz="8" w:space="0" w:color="4F81BD"/>
              <w:left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d</w:t>
            </w:r>
          </w:p>
        </w:tc>
        <w:tc>
          <w:tcPr>
            <w:tcW w:w="903" w:type="dxa"/>
            <w:tcBorders>
              <w:top w:val="single" w:sz="8" w:space="0" w:color="4F81BD"/>
              <w:left w:val="single" w:sz="8" w:space="0" w:color="1F497D"/>
              <w:bottom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e</w:t>
            </w:r>
          </w:p>
        </w:tc>
        <w:tc>
          <w:tcPr>
            <w:tcW w:w="904" w:type="dxa"/>
            <w:tcBorders>
              <w:top w:val="single" w:sz="8" w:space="0" w:color="4F81BD"/>
              <w:bottom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f</w:t>
            </w:r>
          </w:p>
        </w:tc>
        <w:tc>
          <w:tcPr>
            <w:tcW w:w="904" w:type="dxa"/>
            <w:tcBorders>
              <w:top w:val="single" w:sz="8" w:space="0" w:color="4F81BD"/>
              <w:bottom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g</w:t>
            </w:r>
          </w:p>
        </w:tc>
        <w:tc>
          <w:tcPr>
            <w:tcW w:w="817" w:type="dxa"/>
            <w:tcBorders>
              <w:top w:val="single" w:sz="8" w:space="0" w:color="4F81BD"/>
              <w:bottom w:val="single" w:sz="8" w:space="0" w:color="4F81BD"/>
            </w:tcBorders>
            <w:shd w:val="clear" w:color="auto" w:fill="4F81BD"/>
          </w:tcPr>
          <w:p w:rsidR="00197696" w:rsidRPr="00D231F0" w:rsidRDefault="00197696" w:rsidP="00D231F0">
            <w:pPr>
              <w:spacing w:after="0"/>
              <w:jc w:val="center"/>
              <w:rPr>
                <w:rFonts w:ascii="Calibri" w:hAnsi="Calibri" w:cs="Calibri"/>
                <w:b/>
                <w:bCs/>
                <w:color w:val="FFFFFF"/>
                <w:sz w:val="18"/>
                <w:szCs w:val="18"/>
                <w:lang w:val="en-AU" w:eastAsia="en-AU"/>
              </w:rPr>
            </w:pPr>
            <w:r w:rsidRPr="00D231F0">
              <w:rPr>
                <w:rFonts w:ascii="Calibri" w:hAnsi="Calibri" w:cs="Calibri"/>
                <w:b/>
                <w:bCs/>
                <w:color w:val="FFFFFF"/>
                <w:sz w:val="18"/>
                <w:szCs w:val="18"/>
                <w:lang w:val="en-AU" w:eastAsia="en-AU"/>
              </w:rPr>
              <w:t>h</w:t>
            </w:r>
          </w:p>
        </w:tc>
      </w:tr>
      <w:tr w:rsidR="00197696" w:rsidRPr="00D231F0">
        <w:trPr>
          <w:trHeight w:val="476"/>
        </w:trPr>
        <w:tc>
          <w:tcPr>
            <w:tcW w:w="1593" w:type="dxa"/>
            <w:tcBorders>
              <w:right w:val="dotted" w:sz="4" w:space="0" w:color="1F497D"/>
            </w:tcBorders>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Cars</w:t>
            </w:r>
          </w:p>
        </w:tc>
        <w:tc>
          <w:tcPr>
            <w:tcW w:w="903" w:type="dxa"/>
            <w:tcBorders>
              <w:left w:val="dotted" w:sz="4" w:space="0" w:color="1F497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2.17</w:t>
            </w:r>
          </w:p>
        </w:tc>
        <w:tc>
          <w:tcPr>
            <w:tcW w:w="904" w:type="dxa"/>
            <w:tcBorders>
              <w:left w:val="single" w:sz="8" w:space="0" w:color="1F497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2.04</w:t>
            </w:r>
          </w:p>
        </w:tc>
        <w:tc>
          <w:tcPr>
            <w:tcW w:w="903" w:type="dxa"/>
            <w:tcBorders>
              <w:left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2.23</w:t>
            </w:r>
          </w:p>
        </w:tc>
        <w:tc>
          <w:tcPr>
            <w:tcW w:w="904" w:type="dxa"/>
            <w:tcBorders>
              <w:left w:val="single" w:sz="8" w:space="0" w:color="1F497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2.21</w:t>
            </w:r>
          </w:p>
        </w:tc>
        <w:tc>
          <w:tcPr>
            <w:tcW w:w="904" w:type="dxa"/>
            <w:tcBorders>
              <w:left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2.12</w:t>
            </w:r>
          </w:p>
        </w:tc>
        <w:tc>
          <w:tcPr>
            <w:tcW w:w="903" w:type="dxa"/>
            <w:tcBorders>
              <w:left w:val="single" w:sz="8" w:space="0" w:color="1F497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3.01</w:t>
            </w:r>
          </w:p>
        </w:tc>
        <w:tc>
          <w:tcPr>
            <w:tcW w:w="904" w:type="dxa"/>
            <w:tcBorders>
              <w:left w:val="dotted" w:sz="4" w:space="0" w:color="1F497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1.94</w:t>
            </w:r>
          </w:p>
        </w:tc>
        <w:tc>
          <w:tcPr>
            <w:tcW w:w="904" w:type="dxa"/>
            <w:tcBorders>
              <w:left w:val="dotted" w:sz="4" w:space="0" w:color="1F497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2.20</w:t>
            </w:r>
          </w:p>
        </w:tc>
        <w:tc>
          <w:tcPr>
            <w:tcW w:w="817" w:type="dxa"/>
            <w:tcBorders>
              <w:lef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1.87</w:t>
            </w:r>
          </w:p>
        </w:tc>
      </w:tr>
      <w:tr w:rsidR="00197696" w:rsidRPr="00D231F0">
        <w:trPr>
          <w:trHeight w:val="401"/>
        </w:trPr>
        <w:tc>
          <w:tcPr>
            <w:tcW w:w="1593" w:type="dxa"/>
            <w:tcBorders>
              <w:top w:val="single" w:sz="8" w:space="0" w:color="4F81BD"/>
              <w:bottom w:val="single" w:sz="8" w:space="0" w:color="4F81BD"/>
              <w:right w:val="dotted" w:sz="4" w:space="0" w:color="1F497D"/>
            </w:tcBorders>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Trucks or buses</w:t>
            </w:r>
          </w:p>
        </w:tc>
        <w:tc>
          <w:tcPr>
            <w:tcW w:w="903"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0.10</w:t>
            </w:r>
          </w:p>
        </w:tc>
        <w:tc>
          <w:tcPr>
            <w:tcW w:w="904"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0.04</w:t>
            </w:r>
          </w:p>
        </w:tc>
        <w:tc>
          <w:tcPr>
            <w:tcW w:w="903"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0.13</w:t>
            </w:r>
          </w:p>
        </w:tc>
        <w:tc>
          <w:tcPr>
            <w:tcW w:w="904"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0.10</w:t>
            </w:r>
          </w:p>
        </w:tc>
        <w:tc>
          <w:tcPr>
            <w:tcW w:w="904"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0.10</w:t>
            </w:r>
          </w:p>
        </w:tc>
        <w:tc>
          <w:tcPr>
            <w:tcW w:w="903"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0.10</w:t>
            </w:r>
          </w:p>
        </w:tc>
        <w:tc>
          <w:tcPr>
            <w:tcW w:w="904"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0.06</w:t>
            </w:r>
          </w:p>
        </w:tc>
        <w:tc>
          <w:tcPr>
            <w:tcW w:w="904"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0.12</w:t>
            </w:r>
          </w:p>
        </w:tc>
        <w:tc>
          <w:tcPr>
            <w:tcW w:w="817"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0.13</w:t>
            </w:r>
          </w:p>
        </w:tc>
      </w:tr>
      <w:tr w:rsidR="00197696" w:rsidRPr="00D231F0">
        <w:trPr>
          <w:trHeight w:val="401"/>
        </w:trPr>
        <w:tc>
          <w:tcPr>
            <w:tcW w:w="1593" w:type="dxa"/>
            <w:tcBorders>
              <w:bottom w:val="single" w:sz="8" w:space="0" w:color="4F81BD"/>
              <w:right w:val="dotted" w:sz="4" w:space="0" w:color="1F497D"/>
            </w:tcBorders>
            <w:vAlign w:val="center"/>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Motorbikes</w:t>
            </w:r>
          </w:p>
        </w:tc>
        <w:tc>
          <w:tcPr>
            <w:tcW w:w="903" w:type="dxa"/>
            <w:tcBorders>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0.22</w:t>
            </w:r>
          </w:p>
        </w:tc>
        <w:tc>
          <w:tcPr>
            <w:tcW w:w="904" w:type="dxa"/>
            <w:tcBorders>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0.14</w:t>
            </w:r>
          </w:p>
        </w:tc>
        <w:tc>
          <w:tcPr>
            <w:tcW w:w="903" w:type="dxa"/>
            <w:tcBorders>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0.27</w:t>
            </w:r>
          </w:p>
        </w:tc>
        <w:tc>
          <w:tcPr>
            <w:tcW w:w="904" w:type="dxa"/>
            <w:tcBorders>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0.24</w:t>
            </w:r>
          </w:p>
        </w:tc>
        <w:tc>
          <w:tcPr>
            <w:tcW w:w="904" w:type="dxa"/>
            <w:tcBorders>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0.21</w:t>
            </w:r>
          </w:p>
        </w:tc>
        <w:tc>
          <w:tcPr>
            <w:tcW w:w="903" w:type="dxa"/>
            <w:tcBorders>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0.22</w:t>
            </w:r>
          </w:p>
        </w:tc>
        <w:tc>
          <w:tcPr>
            <w:tcW w:w="904" w:type="dxa"/>
            <w:tcBorders>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0.15</w:t>
            </w:r>
          </w:p>
        </w:tc>
        <w:tc>
          <w:tcPr>
            <w:tcW w:w="904" w:type="dxa"/>
            <w:tcBorders>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0.30</w:t>
            </w:r>
          </w:p>
        </w:tc>
        <w:tc>
          <w:tcPr>
            <w:tcW w:w="817" w:type="dxa"/>
            <w:tcBorders>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0.14</w:t>
            </w:r>
          </w:p>
        </w:tc>
      </w:tr>
    </w:tbl>
    <w:p w:rsidR="00197696" w:rsidRDefault="00197696" w:rsidP="00880DBD">
      <w:pPr>
        <w:pStyle w:val="SRCfigurenote"/>
      </w:pPr>
      <w:r w:rsidRPr="003C333C">
        <w:t>Base:</w:t>
      </w:r>
      <w:r w:rsidRPr="003C333C">
        <w:tab/>
      </w:r>
      <w:r>
        <w:t xml:space="preserve">All </w:t>
      </w:r>
      <w:r w:rsidRPr="003C333C">
        <w:t xml:space="preserve">Licence holders </w:t>
      </w:r>
    </w:p>
    <w:p w:rsidR="00197696" w:rsidRPr="003C333C" w:rsidRDefault="00197696" w:rsidP="00880DBD">
      <w:pPr>
        <w:pStyle w:val="SRCfigurenote"/>
      </w:pPr>
      <w:r>
        <w:t>Q68</w:t>
      </w:r>
      <w:r>
        <w:tab/>
        <w:t>How many of each of the following types of registered vehicles are there at your home address?</w:t>
      </w:r>
    </w:p>
    <w:p w:rsidR="00197696" w:rsidRPr="003C333C" w:rsidRDefault="00197696" w:rsidP="00346790">
      <w:pPr>
        <w:pStyle w:val="Heading2"/>
      </w:pPr>
      <w:bookmarkStart w:id="123" w:name="_Toc355340922"/>
      <w:r w:rsidRPr="003C333C">
        <w:t>Individual Demographics</w:t>
      </w:r>
      <w:bookmarkEnd w:id="123"/>
    </w:p>
    <w:p w:rsidR="00197696" w:rsidRPr="003C333C" w:rsidRDefault="00197696" w:rsidP="009133F1">
      <w:pPr>
        <w:spacing w:line="360" w:lineRule="auto"/>
        <w:jc w:val="both"/>
        <w:rPr>
          <w:lang w:val="en-AU"/>
        </w:rPr>
      </w:pPr>
      <w:r w:rsidRPr="003C333C">
        <w:rPr>
          <w:lang w:val="en-AU"/>
        </w:rPr>
        <w:t>Three quarters (79%) of licence holders were born in Australia, 5% in the United Kingdom, and 16% in another country (including New Zealand, Vietnam, China and India).</w:t>
      </w:r>
    </w:p>
    <w:p w:rsidR="00197696" w:rsidRPr="003C333C" w:rsidRDefault="00197696" w:rsidP="00517AF6">
      <w:pPr>
        <w:pStyle w:val="Heading3"/>
      </w:pPr>
      <w:r w:rsidRPr="003C333C">
        <w:t>Work Status</w:t>
      </w:r>
    </w:p>
    <w:p w:rsidR="00197696" w:rsidRPr="003C333C" w:rsidRDefault="00197696" w:rsidP="009133F1">
      <w:pPr>
        <w:spacing w:line="360" w:lineRule="auto"/>
        <w:jc w:val="both"/>
        <w:rPr>
          <w:lang w:val="en-AU"/>
        </w:rPr>
      </w:pPr>
      <w:r w:rsidRPr="003C333C">
        <w:rPr>
          <w:lang w:val="en-AU"/>
        </w:rPr>
        <w:t xml:space="preserve">Excluding licence holders over the age of 61, in 2012, 81% of licence holders worked in paid employment. This is consistent with recent previous years. When licence holders over the age of 61 are included, the proportion of those in paid employment drops to 71%.    </w:t>
      </w:r>
    </w:p>
    <w:p w:rsidR="00197696" w:rsidRPr="003C333C" w:rsidRDefault="00197696" w:rsidP="008E312D">
      <w:pPr>
        <w:spacing w:after="0"/>
        <w:rPr>
          <w:lang w:val="en-AU"/>
        </w:rPr>
      </w:pPr>
    </w:p>
    <w:p w:rsidR="00197696" w:rsidRPr="003C333C" w:rsidRDefault="00197696" w:rsidP="00440667">
      <w:pPr>
        <w:rPr>
          <w:sz w:val="4"/>
          <w:szCs w:val="4"/>
          <w:lang w:val="en-AU"/>
        </w:rPr>
      </w:pPr>
    </w:p>
    <w:p w:rsidR="00197696" w:rsidRPr="003C333C" w:rsidRDefault="00197696" w:rsidP="004A17FA">
      <w:pPr>
        <w:pStyle w:val="Figure"/>
        <w:rPr>
          <w:lang w:val="en-AU"/>
        </w:rPr>
      </w:pPr>
      <w:bookmarkStart w:id="124" w:name="_Toc355341017"/>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34</w:t>
      </w:r>
      <w:r w:rsidRPr="003C333C">
        <w:rPr>
          <w:lang w:val="en-AU"/>
        </w:rPr>
        <w:fldChar w:fldCharType="end"/>
      </w:r>
      <w:r w:rsidRPr="003C333C">
        <w:rPr>
          <w:lang w:val="en-AU"/>
        </w:rPr>
        <w:t>: Work status</w:t>
      </w:r>
      <w:bookmarkEnd w:id="124"/>
    </w:p>
    <w:p w:rsidR="00197696" w:rsidRPr="003C333C" w:rsidRDefault="00197696" w:rsidP="00440667">
      <w:pPr>
        <w:rPr>
          <w:sz w:val="4"/>
          <w:szCs w:val="4"/>
          <w:lang w:val="en-AU"/>
        </w:rPr>
      </w:pPr>
      <w:r w:rsidRPr="00D231F0">
        <w:rPr>
          <w:noProof/>
          <w:lang w:val="en-AU" w:eastAsia="en-AU"/>
        </w:rPr>
        <w:object w:dxaOrig="8986" w:dyaOrig="3668">
          <v:shape id="Chart 38" o:spid="_x0000_i1072" type="#_x0000_t75" style="width:473.25pt;height:198.75pt;visibility:visible" o:ole="">
            <v:imagedata r:id="rId73" o:title="" croptop="-2555f" cropbottom="-3716f" cropleft="-1466f" cropright="-2020f"/>
            <o:lock v:ext="edit" aspectratio="f"/>
          </v:shape>
          <o:OLEObject Type="Embed" ProgID="Excel.Chart.8" ShapeID="Chart 38" DrawAspect="Content" ObjectID="_1433067581" r:id="rId74"/>
        </w:object>
      </w:r>
    </w:p>
    <w:p w:rsidR="00197696" w:rsidRPr="003C333C" w:rsidRDefault="00197696" w:rsidP="00880DBD">
      <w:pPr>
        <w:pStyle w:val="SRCfigurenote"/>
      </w:pPr>
      <w:r w:rsidRPr="003C333C">
        <w:t>Base:</w:t>
      </w:r>
      <w:r w:rsidRPr="003C333C">
        <w:tab/>
        <w:t>Licence holders</w:t>
      </w:r>
    </w:p>
    <w:p w:rsidR="00197696" w:rsidRPr="003C333C" w:rsidRDefault="00197696" w:rsidP="00880DBD">
      <w:pPr>
        <w:pStyle w:val="SRCfigurenote"/>
      </w:pPr>
      <w:r w:rsidRPr="003C333C">
        <w:t>Q4</w:t>
      </w:r>
      <w:r w:rsidRPr="003C333C">
        <w:tab/>
        <w:t>What is your current employment status?</w:t>
      </w:r>
    </w:p>
    <w:p w:rsidR="00197696" w:rsidRPr="003C333C" w:rsidRDefault="00197696" w:rsidP="009133F1">
      <w:pPr>
        <w:spacing w:after="0" w:line="360" w:lineRule="auto"/>
        <w:jc w:val="both"/>
        <w:rPr>
          <w:lang w:val="en-AU"/>
        </w:rPr>
      </w:pPr>
      <w:r w:rsidRPr="003C333C">
        <w:rPr>
          <w:lang w:val="en-AU"/>
        </w:rPr>
        <w:t xml:space="preserve">In 2012 the majority of licence holders who were employed worked as professional and associate professionals (27%), managers and administrators (15%), technicians and trade workers (15%) and clerical and administrative workers (12%). </w:t>
      </w:r>
      <w:r>
        <w:rPr>
          <w:lang w:val="en-AU"/>
        </w:rPr>
        <w:t xml:space="preserve">This breakdown was </w:t>
      </w:r>
      <w:r w:rsidRPr="003C333C">
        <w:rPr>
          <w:lang w:val="en-AU"/>
        </w:rPr>
        <w:t>consistent with 2011 figures.</w:t>
      </w:r>
    </w:p>
    <w:p w:rsidR="00197696" w:rsidRPr="003C333C" w:rsidRDefault="00197696" w:rsidP="00440667">
      <w:pPr>
        <w:rPr>
          <w:lang w:val="en-AU"/>
        </w:rPr>
      </w:pPr>
    </w:p>
    <w:p w:rsidR="00197696" w:rsidRPr="003C333C" w:rsidRDefault="00197696" w:rsidP="004A17FA">
      <w:pPr>
        <w:pStyle w:val="Figure"/>
        <w:rPr>
          <w:lang w:val="en-AU"/>
        </w:rPr>
      </w:pPr>
      <w:bookmarkStart w:id="125" w:name="_Toc355341018"/>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35</w:t>
      </w:r>
      <w:r w:rsidRPr="003C333C">
        <w:rPr>
          <w:lang w:val="en-AU"/>
        </w:rPr>
        <w:fldChar w:fldCharType="end"/>
      </w:r>
      <w:r w:rsidRPr="003C333C">
        <w:rPr>
          <w:lang w:val="en-AU"/>
        </w:rPr>
        <w:t>: Occupation</w:t>
      </w:r>
      <w:bookmarkEnd w:id="125"/>
    </w:p>
    <w:p w:rsidR="00197696" w:rsidRPr="003C333C" w:rsidRDefault="00197696" w:rsidP="00440667">
      <w:pPr>
        <w:rPr>
          <w:noProof/>
          <w:lang w:val="en-AU" w:eastAsia="en-AU"/>
        </w:rPr>
      </w:pPr>
      <w:r w:rsidRPr="00D231F0">
        <w:rPr>
          <w:noProof/>
          <w:lang w:val="en-AU" w:eastAsia="en-AU"/>
        </w:rPr>
        <w:object w:dxaOrig="8622" w:dyaOrig="3600">
          <v:shape id="Chart 14" o:spid="_x0000_i1073" type="#_x0000_t75" style="width:442.5pt;height:204pt;visibility:visible" o:ole="">
            <v:imagedata r:id="rId75" o:title="" croptop="-4533f" cropbottom="-4187f" cropleft="-1528f" cropright="-1543f"/>
            <o:lock v:ext="edit" aspectratio="f"/>
          </v:shape>
          <o:OLEObject Type="Embed" ProgID="Excel.Chart.8" ShapeID="Chart 14" DrawAspect="Content" ObjectID="_1433067582" r:id="rId76"/>
        </w:object>
      </w:r>
    </w:p>
    <w:p w:rsidR="00197696" w:rsidRPr="003C333C" w:rsidRDefault="00197696" w:rsidP="00880DBD">
      <w:pPr>
        <w:pStyle w:val="SRCfigurenote"/>
      </w:pPr>
      <w:r w:rsidRPr="003C333C">
        <w:t>Base:</w:t>
      </w:r>
      <w:r w:rsidRPr="003C333C">
        <w:tab/>
        <w:t>Licence holders who were employed</w:t>
      </w:r>
    </w:p>
    <w:p w:rsidR="00197696" w:rsidRPr="003C333C" w:rsidRDefault="00197696" w:rsidP="00880DBD">
      <w:pPr>
        <w:pStyle w:val="SRCfigurenote"/>
      </w:pPr>
      <w:r w:rsidRPr="003C333C">
        <w:t>Q5</w:t>
      </w:r>
      <w:r w:rsidRPr="003C333C">
        <w:tab/>
        <w:t>How would you describe your main paid employment?</w:t>
      </w:r>
    </w:p>
    <w:p w:rsidR="00197696" w:rsidRPr="003C333C" w:rsidRDefault="00197696" w:rsidP="006C6237">
      <w:pPr>
        <w:rPr>
          <w:lang w:val="en-AU"/>
        </w:rPr>
      </w:pPr>
    </w:p>
    <w:p w:rsidR="00197696" w:rsidRPr="003C333C" w:rsidRDefault="00197696" w:rsidP="009133F1">
      <w:pPr>
        <w:spacing w:after="0" w:line="360" w:lineRule="auto"/>
        <w:jc w:val="both"/>
        <w:rPr>
          <w:lang w:val="en-AU"/>
        </w:rPr>
      </w:pPr>
      <w:r w:rsidRPr="003C333C">
        <w:rPr>
          <w:lang w:val="en-AU"/>
        </w:rPr>
        <w:t>Consistent with previous years, there is a greater proportion of professionals and associate professionals in metropolitan areas and a greater proportion of technicians/trade workers and machinery operators/drivers in regional areas. As might be expected, males tended to dominate technical and trade professions, whereas females showed higher proportions in professional, clerical and community professions.</w:t>
      </w:r>
    </w:p>
    <w:p w:rsidR="00197696" w:rsidRPr="003C333C" w:rsidRDefault="00197696" w:rsidP="006C6237">
      <w:pPr>
        <w:rPr>
          <w:lang w:val="en-AU"/>
        </w:rPr>
      </w:pPr>
    </w:p>
    <w:p w:rsidR="00197696" w:rsidRPr="003C333C" w:rsidRDefault="00197696" w:rsidP="004A17FA">
      <w:pPr>
        <w:pStyle w:val="Figure"/>
        <w:rPr>
          <w:lang w:val="en-AU"/>
        </w:rPr>
      </w:pPr>
      <w:bookmarkStart w:id="126" w:name="_Toc355341019"/>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36</w:t>
      </w:r>
      <w:r w:rsidRPr="003C333C">
        <w:rPr>
          <w:lang w:val="en-AU"/>
        </w:rPr>
        <w:fldChar w:fldCharType="end"/>
      </w:r>
      <w:r w:rsidRPr="003C333C">
        <w:rPr>
          <w:lang w:val="en-AU"/>
        </w:rPr>
        <w:t>: Occupation by demographics</w:t>
      </w:r>
      <w:bookmarkEnd w:id="126"/>
    </w:p>
    <w:tbl>
      <w:tblPr>
        <w:tblW w:w="9671" w:type="dxa"/>
        <w:tblInd w:w="108" w:type="dxa"/>
        <w:tblBorders>
          <w:top w:val="single" w:sz="8" w:space="0" w:color="4F81BD"/>
          <w:left w:val="single" w:sz="8" w:space="0" w:color="4F81BD"/>
          <w:bottom w:val="single" w:sz="8" w:space="0" w:color="4F81BD"/>
          <w:right w:val="single" w:sz="8" w:space="0" w:color="4F81BD"/>
        </w:tblBorders>
        <w:tblLayout w:type="fixed"/>
        <w:tblLook w:val="00A0"/>
      </w:tblPr>
      <w:tblGrid>
        <w:gridCol w:w="2024"/>
        <w:gridCol w:w="849"/>
        <w:gridCol w:w="850"/>
        <w:gridCol w:w="849"/>
        <w:gridCol w:w="850"/>
        <w:gridCol w:w="850"/>
        <w:gridCol w:w="849"/>
        <w:gridCol w:w="850"/>
        <w:gridCol w:w="850"/>
        <w:gridCol w:w="850"/>
      </w:tblGrid>
      <w:tr w:rsidR="00197696" w:rsidRPr="00D231F0">
        <w:trPr>
          <w:trHeight w:val="863"/>
        </w:trPr>
        <w:tc>
          <w:tcPr>
            <w:tcW w:w="2024" w:type="dxa"/>
            <w:tcBorders>
              <w:top w:val="single" w:sz="8" w:space="0" w:color="4F81BD"/>
              <w:bottom w:val="single" w:sz="8" w:space="0" w:color="4F81BD"/>
            </w:tcBorders>
            <w:shd w:val="clear" w:color="auto" w:fill="4F81BD"/>
          </w:tcPr>
          <w:p w:rsidR="00197696" w:rsidRPr="00D231F0" w:rsidRDefault="00197696" w:rsidP="00D231F0">
            <w:pPr>
              <w:spacing w:after="0"/>
              <w:rPr>
                <w:rFonts w:ascii="Calibri" w:hAnsi="Calibri" w:cs="Calibri"/>
                <w:b/>
                <w:bCs/>
                <w:color w:val="FFFFFF"/>
                <w:sz w:val="36"/>
                <w:szCs w:val="36"/>
                <w:lang w:val="en-AU" w:eastAsia="en-AU"/>
              </w:rPr>
            </w:pPr>
          </w:p>
        </w:tc>
        <w:tc>
          <w:tcPr>
            <w:tcW w:w="849" w:type="dxa"/>
            <w:tcBorders>
              <w:top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2012 </w:t>
            </w:r>
            <w:r w:rsidRPr="00D231F0">
              <w:rPr>
                <w:rFonts w:ascii="Calibri" w:hAnsi="Calibri" w:cs="Calibri"/>
                <w:b/>
                <w:bCs/>
                <w:color w:val="FFFFFF"/>
                <w:kern w:val="24"/>
                <w:sz w:val="18"/>
                <w:szCs w:val="18"/>
                <w:lang w:val="en-AU" w:eastAsia="en-AU"/>
              </w:rPr>
              <w:br/>
              <w:t xml:space="preserve">(921) </w:t>
            </w:r>
          </w:p>
        </w:tc>
        <w:tc>
          <w:tcPr>
            <w:tcW w:w="850" w:type="dxa"/>
            <w:tcBorders>
              <w:top w:val="single" w:sz="8" w:space="0" w:color="4F81BD"/>
              <w:left w:val="single" w:sz="8" w:space="0" w:color="1F497D"/>
              <w:bottom w:val="single" w:sz="8" w:space="0" w:color="4F81BD"/>
              <w:right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Metro (304) </w:t>
            </w:r>
          </w:p>
        </w:tc>
        <w:tc>
          <w:tcPr>
            <w:tcW w:w="849" w:type="dxa"/>
            <w:tcBorders>
              <w:top w:val="single" w:sz="8" w:space="0" w:color="4F81BD"/>
              <w:left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Regional (617) </w:t>
            </w:r>
          </w:p>
        </w:tc>
        <w:tc>
          <w:tcPr>
            <w:tcW w:w="850" w:type="dxa"/>
            <w:tcBorders>
              <w:top w:val="single" w:sz="8" w:space="0" w:color="4F81BD"/>
              <w:left w:val="single" w:sz="8" w:space="0" w:color="1F497D"/>
              <w:bottom w:val="single" w:sz="8" w:space="0" w:color="4F81BD"/>
              <w:right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Males</w:t>
            </w:r>
            <w:r w:rsidRPr="00D231F0">
              <w:rPr>
                <w:rFonts w:ascii="Calibri" w:hAnsi="Calibri" w:cs="Calibri"/>
                <w:b/>
                <w:bCs/>
                <w:color w:val="FFFFFF"/>
                <w:kern w:val="24"/>
                <w:sz w:val="18"/>
                <w:szCs w:val="18"/>
                <w:lang w:val="en-AU" w:eastAsia="en-AU"/>
              </w:rPr>
              <w:br/>
              <w:t xml:space="preserve">(515) </w:t>
            </w:r>
          </w:p>
        </w:tc>
        <w:tc>
          <w:tcPr>
            <w:tcW w:w="850" w:type="dxa"/>
            <w:tcBorders>
              <w:top w:val="single" w:sz="8" w:space="0" w:color="4F81BD"/>
              <w:left w:val="single" w:sz="8" w:space="0" w:color="4F81BD"/>
              <w:bottom w:val="single" w:sz="8" w:space="0" w:color="4F81BD"/>
              <w:right w:val="single" w:sz="8" w:space="0" w:color="1F497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Females </w:t>
            </w:r>
            <w:r w:rsidRPr="00D231F0">
              <w:rPr>
                <w:rFonts w:ascii="Calibri" w:hAnsi="Calibri" w:cs="Calibri"/>
                <w:b/>
                <w:bCs/>
                <w:color w:val="FFFFFF"/>
                <w:kern w:val="24"/>
                <w:sz w:val="18"/>
                <w:szCs w:val="18"/>
                <w:lang w:val="en-AU" w:eastAsia="en-AU"/>
              </w:rPr>
              <w:br/>
              <w:t xml:space="preserve">(405) </w:t>
            </w:r>
          </w:p>
        </w:tc>
        <w:tc>
          <w:tcPr>
            <w:tcW w:w="849" w:type="dxa"/>
            <w:tcBorders>
              <w:top w:val="single" w:sz="8" w:space="0" w:color="4F81BD"/>
              <w:left w:val="single" w:sz="8" w:space="0" w:color="1F497D"/>
              <w:bottom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18-25yo’s </w:t>
            </w:r>
            <w:r w:rsidRPr="00D231F0">
              <w:rPr>
                <w:rFonts w:ascii="Calibri" w:hAnsi="Calibri" w:cs="Calibri"/>
                <w:b/>
                <w:bCs/>
                <w:color w:val="FFFFFF"/>
                <w:kern w:val="24"/>
                <w:sz w:val="18"/>
                <w:szCs w:val="18"/>
                <w:lang w:val="en-AU" w:eastAsia="en-AU"/>
              </w:rPr>
              <w:br/>
              <w:t xml:space="preserve">(175) </w:t>
            </w:r>
          </w:p>
        </w:tc>
        <w:tc>
          <w:tcPr>
            <w:tcW w:w="850" w:type="dxa"/>
            <w:tcBorders>
              <w:top w:val="single" w:sz="8" w:space="0" w:color="4F81BD"/>
              <w:bottom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 xml:space="preserve">26-39yo’s </w:t>
            </w:r>
            <w:r w:rsidRPr="00D231F0">
              <w:rPr>
                <w:rFonts w:ascii="Calibri" w:hAnsi="Calibri" w:cs="Calibri"/>
                <w:b/>
                <w:bCs/>
                <w:color w:val="FFFFFF"/>
                <w:kern w:val="24"/>
                <w:sz w:val="18"/>
                <w:szCs w:val="18"/>
                <w:lang w:val="en-AU" w:eastAsia="en-AU"/>
              </w:rPr>
              <w:br/>
              <w:t xml:space="preserve">(293) </w:t>
            </w:r>
          </w:p>
        </w:tc>
        <w:tc>
          <w:tcPr>
            <w:tcW w:w="850" w:type="dxa"/>
            <w:tcBorders>
              <w:top w:val="single" w:sz="8" w:space="0" w:color="4F81BD"/>
              <w:bottom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40-60yo’s</w:t>
            </w:r>
            <w:r w:rsidRPr="00D231F0">
              <w:rPr>
                <w:rFonts w:ascii="Calibri" w:hAnsi="Calibri" w:cs="Calibri"/>
                <w:b/>
                <w:bCs/>
                <w:color w:val="FFFFFF"/>
                <w:kern w:val="24"/>
                <w:sz w:val="18"/>
                <w:szCs w:val="18"/>
                <w:lang w:val="en-AU" w:eastAsia="en-AU"/>
              </w:rPr>
              <w:br/>
              <w:t xml:space="preserve">(403) </w:t>
            </w:r>
          </w:p>
        </w:tc>
        <w:tc>
          <w:tcPr>
            <w:tcW w:w="850" w:type="dxa"/>
            <w:tcBorders>
              <w:top w:val="single" w:sz="8" w:space="0" w:color="4F81BD"/>
              <w:bottom w:val="single" w:sz="8" w:space="0" w:color="4F81BD"/>
            </w:tcBorders>
            <w:shd w:val="clear" w:color="auto" w:fill="4F81BD"/>
          </w:tcPr>
          <w:p w:rsidR="00197696" w:rsidRPr="00D231F0" w:rsidRDefault="00197696" w:rsidP="00D231F0">
            <w:pPr>
              <w:spacing w:after="0"/>
              <w:jc w:val="center"/>
              <w:textAlignment w:val="bottom"/>
              <w:rPr>
                <w:rFonts w:ascii="Calibri" w:hAnsi="Calibri" w:cs="Calibri"/>
                <w:b/>
                <w:bCs/>
                <w:color w:val="FFFFFF"/>
                <w:sz w:val="18"/>
                <w:szCs w:val="18"/>
                <w:lang w:val="en-AU" w:eastAsia="en-AU"/>
              </w:rPr>
            </w:pPr>
            <w:r w:rsidRPr="00D231F0">
              <w:rPr>
                <w:rFonts w:ascii="Calibri" w:hAnsi="Calibri" w:cs="Calibri"/>
                <w:b/>
                <w:bCs/>
                <w:color w:val="FFFFFF"/>
                <w:kern w:val="24"/>
                <w:sz w:val="18"/>
                <w:szCs w:val="18"/>
                <w:lang w:val="en-AU" w:eastAsia="en-AU"/>
              </w:rPr>
              <w:t>61+yo’s</w:t>
            </w:r>
            <w:r w:rsidRPr="00D231F0">
              <w:rPr>
                <w:rFonts w:ascii="Calibri" w:hAnsi="Calibri" w:cs="Calibri"/>
                <w:b/>
                <w:bCs/>
                <w:color w:val="FFFFFF"/>
                <w:kern w:val="24"/>
                <w:sz w:val="18"/>
                <w:szCs w:val="18"/>
                <w:lang w:val="en-AU" w:eastAsia="en-AU"/>
              </w:rPr>
              <w:br/>
              <w:t xml:space="preserve">(50) </w:t>
            </w:r>
          </w:p>
        </w:tc>
      </w:tr>
      <w:tr w:rsidR="00197696" w:rsidRPr="00D231F0">
        <w:trPr>
          <w:trHeight w:val="475"/>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Managers and administrators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14%</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12%</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6%</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16%</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15%</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rFonts w:ascii="Calibri" w:hAnsi="Calibri" w:cs="Calibri"/>
                <w:sz w:val="18"/>
                <w:szCs w:val="18"/>
                <w:lang w:val="en-AU" w:eastAsia="en-AU"/>
              </w:rPr>
            </w:pPr>
            <w:r w:rsidRPr="00D231F0">
              <w:rPr>
                <w:rFonts w:ascii="Calibri" w:hAnsi="Calibri" w:cs="Calibri"/>
                <w:sz w:val="18"/>
                <w:szCs w:val="18"/>
                <w:lang w:val="en-AU" w:eastAsia="en-AU"/>
              </w:rPr>
              <w:t>17%</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Professionals and associate professionals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32%</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24%</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24%</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31%</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18%</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32%</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26%</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25%</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Technicians and trade workers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15%</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24%</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3%</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23%</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16%</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13%</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14%</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Clerical and administrative workers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3%</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24%</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14%</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Community and personal service workers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8%</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4%</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9%</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5%</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8%</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Sales workers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9%</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6%</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6%</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8%</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17%</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4%</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Machinery operators and drivers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4%</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8%</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12%</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2%</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5%</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8%</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14%</w:t>
            </w:r>
          </w:p>
        </w:tc>
      </w:tr>
      <w:tr w:rsidR="00197696" w:rsidRPr="00D231F0">
        <w:trPr>
          <w:trHeight w:val="400"/>
        </w:trPr>
        <w:tc>
          <w:tcPr>
            <w:tcW w:w="2024" w:type="dxa"/>
            <w:tcBorders>
              <w:top w:val="single" w:sz="8" w:space="0" w:color="4F81BD"/>
              <w:bottom w:val="single" w:sz="8" w:space="0" w:color="4F81BD"/>
              <w:right w:val="dotted" w:sz="4" w:space="0" w:color="1F497D"/>
            </w:tcBorders>
          </w:tcPr>
          <w:p w:rsidR="00197696" w:rsidRPr="00D231F0" w:rsidRDefault="00197696" w:rsidP="00D231F0">
            <w:pPr>
              <w:spacing w:after="0"/>
              <w:rPr>
                <w:rFonts w:ascii="Calibri" w:hAnsi="Calibri" w:cs="Calibri"/>
                <w:b/>
                <w:bCs/>
                <w:sz w:val="18"/>
                <w:szCs w:val="18"/>
                <w:lang w:val="en-AU" w:eastAsia="en-AU"/>
              </w:rPr>
            </w:pPr>
            <w:r w:rsidRPr="00D231F0">
              <w:rPr>
                <w:rFonts w:ascii="Calibri" w:hAnsi="Calibri" w:cs="Calibri"/>
                <w:b/>
                <w:bCs/>
                <w:sz w:val="18"/>
                <w:szCs w:val="18"/>
                <w:lang w:val="en-AU" w:eastAsia="en-AU"/>
              </w:rPr>
              <w:t>Labourers and related workers</w:t>
            </w:r>
          </w:p>
        </w:tc>
        <w:tc>
          <w:tcPr>
            <w:tcW w:w="849" w:type="dxa"/>
            <w:tcBorders>
              <w:top w:val="single" w:sz="8" w:space="0" w:color="4F81BD"/>
              <w:left w:val="dotted" w:sz="4" w:space="0" w:color="1F497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9%</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49"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10%</w:t>
            </w:r>
          </w:p>
        </w:tc>
        <w:tc>
          <w:tcPr>
            <w:tcW w:w="850" w:type="dxa"/>
            <w:tcBorders>
              <w:top w:val="single" w:sz="8" w:space="0" w:color="4F81BD"/>
              <w:left w:val="single" w:sz="8" w:space="0" w:color="1F497D"/>
              <w:bottom w:val="single" w:sz="8" w:space="0" w:color="4F81BD"/>
              <w:right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c>
          <w:tcPr>
            <w:tcW w:w="850" w:type="dxa"/>
            <w:tcBorders>
              <w:top w:val="single" w:sz="8" w:space="0" w:color="4F81BD"/>
              <w:left w:val="single" w:sz="8" w:space="0" w:color="4F81BD"/>
              <w:bottom w:val="single" w:sz="8" w:space="0" w:color="4F81BD"/>
              <w:right w:val="single" w:sz="8"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7%</w:t>
            </w:r>
          </w:p>
        </w:tc>
        <w:tc>
          <w:tcPr>
            <w:tcW w:w="849" w:type="dxa"/>
            <w:tcBorders>
              <w:top w:val="single" w:sz="8" w:space="0" w:color="4F81BD"/>
              <w:left w:val="single" w:sz="8"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11%</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9%</w:t>
            </w:r>
          </w:p>
        </w:tc>
        <w:tc>
          <w:tcPr>
            <w:tcW w:w="850" w:type="dxa"/>
            <w:tcBorders>
              <w:top w:val="single" w:sz="8" w:space="0" w:color="4F81BD"/>
              <w:left w:val="dotted" w:sz="4" w:space="0" w:color="1F497D"/>
              <w:bottom w:val="single" w:sz="8" w:space="0" w:color="4F81BD"/>
              <w:right w:val="dotted" w:sz="4" w:space="0" w:color="1F497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10%</w:t>
            </w:r>
          </w:p>
        </w:tc>
        <w:tc>
          <w:tcPr>
            <w:tcW w:w="850" w:type="dxa"/>
            <w:tcBorders>
              <w:top w:val="single" w:sz="8" w:space="0" w:color="4F81BD"/>
              <w:left w:val="dotted" w:sz="4" w:space="0" w:color="1F497D"/>
              <w:bottom w:val="single" w:sz="8" w:space="0" w:color="4F81BD"/>
            </w:tcBorders>
            <w:vAlign w:val="center"/>
          </w:tcPr>
          <w:p w:rsidR="00197696" w:rsidRPr="00D231F0" w:rsidRDefault="00197696" w:rsidP="00D231F0">
            <w:pPr>
              <w:spacing w:after="0"/>
              <w:jc w:val="center"/>
              <w:rPr>
                <w:color w:val="000000"/>
                <w:sz w:val="16"/>
                <w:szCs w:val="16"/>
                <w:lang w:val="en-AU" w:eastAsia="en-AU"/>
              </w:rPr>
            </w:pPr>
            <w:r w:rsidRPr="00D231F0">
              <w:rPr>
                <w:color w:val="000000"/>
                <w:sz w:val="16"/>
                <w:szCs w:val="16"/>
                <w:lang w:val="en-AU" w:eastAsia="en-AU"/>
              </w:rPr>
              <w:t>5%</w:t>
            </w:r>
          </w:p>
        </w:tc>
      </w:tr>
    </w:tbl>
    <w:p w:rsidR="00197696" w:rsidRPr="003C333C" w:rsidRDefault="00197696" w:rsidP="00880DBD">
      <w:pPr>
        <w:pStyle w:val="SRCfigurenote"/>
      </w:pPr>
      <w:r w:rsidRPr="003C333C">
        <w:t>Base:</w:t>
      </w:r>
      <w:r w:rsidRPr="003C333C">
        <w:tab/>
        <w:t>Licence holders who were employed</w:t>
      </w:r>
    </w:p>
    <w:p w:rsidR="00197696" w:rsidRPr="003C333C" w:rsidRDefault="00197696" w:rsidP="00880DBD">
      <w:pPr>
        <w:pStyle w:val="SRCfigurenote"/>
      </w:pPr>
      <w:r w:rsidRPr="003C333C">
        <w:t>Q5</w:t>
      </w:r>
      <w:r w:rsidRPr="003C333C">
        <w:tab/>
        <w:t>How would you describe you main paid employment?</w:t>
      </w:r>
      <w:r w:rsidRPr="003C333C">
        <w:br w:type="page"/>
      </w:r>
    </w:p>
    <w:p w:rsidR="00197696" w:rsidRPr="003C333C" w:rsidRDefault="00197696" w:rsidP="00E722ED">
      <w:pPr>
        <w:pStyle w:val="Heading1"/>
      </w:pPr>
      <w:bookmarkStart w:id="127" w:name="_Toc347754458"/>
      <w:bookmarkStart w:id="128" w:name="_Toc355340923"/>
      <w:r w:rsidRPr="003C333C">
        <w:t>Perceptions of Driving Competence and Victoria’s Road Safety Performance</w:t>
      </w:r>
      <w:bookmarkEnd w:id="127"/>
      <w:bookmarkEnd w:id="128"/>
    </w:p>
    <w:p w:rsidR="00197696" w:rsidRPr="003C333C" w:rsidRDefault="00197696" w:rsidP="00500C12">
      <w:pPr>
        <w:rPr>
          <w:lang w:val="en-AU"/>
        </w:rPr>
      </w:pPr>
      <w:r w:rsidRPr="00C163E1">
        <w:rPr>
          <w:lang w:val="en-AU"/>
        </w:rPr>
        <w:pict>
          <v:rect id="_x0000_i1074" style="width:0;height:1.5pt" o:hralign="center" o:hrstd="t" o:hr="t" fillcolor="gray" stroked="f"/>
        </w:pict>
      </w:r>
    </w:p>
    <w:p w:rsidR="00197696" w:rsidRPr="003C333C" w:rsidRDefault="00197696" w:rsidP="00346790">
      <w:pPr>
        <w:pStyle w:val="Heading2"/>
      </w:pPr>
      <w:bookmarkStart w:id="129" w:name="_Toc347754459"/>
      <w:bookmarkStart w:id="130" w:name="_Toc355340924"/>
      <w:r w:rsidRPr="003C333C">
        <w:t>Relationship between perceived competence, demographics, attitudes and behaviour</w:t>
      </w:r>
      <w:bookmarkEnd w:id="129"/>
      <w:bookmarkEnd w:id="130"/>
    </w:p>
    <w:p w:rsidR="00197696" w:rsidRPr="003C333C" w:rsidRDefault="00197696" w:rsidP="00500C12">
      <w:pPr>
        <w:spacing w:line="360" w:lineRule="auto"/>
        <w:jc w:val="both"/>
        <w:rPr>
          <w:lang w:val="en-AU"/>
        </w:rPr>
      </w:pPr>
      <w:r w:rsidRPr="003C333C">
        <w:rPr>
          <w:lang w:val="en-AU"/>
        </w:rPr>
        <w:t xml:space="preserve">Previous studies have consistently demonstrated that drivers tend to over-estimate their competence in relation to other drivers. That is, the overwhelming majority of </w:t>
      </w:r>
      <w:r>
        <w:rPr>
          <w:lang w:val="en-AU"/>
        </w:rPr>
        <w:t>respondents</w:t>
      </w:r>
      <w:r w:rsidRPr="003C333C">
        <w:rPr>
          <w:lang w:val="en-AU"/>
        </w:rPr>
        <w:t xml:space="preserve"> believe that they are better drivers than the </w:t>
      </w:r>
      <w:r>
        <w:rPr>
          <w:lang w:val="en-AU"/>
        </w:rPr>
        <w:t>average Victorian driver</w:t>
      </w:r>
      <w:r w:rsidRPr="003C333C">
        <w:rPr>
          <w:lang w:val="en-AU"/>
        </w:rPr>
        <w:t xml:space="preserve"> on the road, despite this being a statistical impossibility. </w:t>
      </w:r>
      <w:r>
        <w:rPr>
          <w:lang w:val="en-AU"/>
        </w:rPr>
        <w:t xml:space="preserve"> How</w:t>
      </w:r>
      <w:r w:rsidRPr="003C333C">
        <w:rPr>
          <w:lang w:val="en-AU"/>
        </w:rPr>
        <w:t xml:space="preserve"> such over-estimation of competence translates into driver behaviour is less well-known.</w:t>
      </w:r>
      <w:r>
        <w:rPr>
          <w:lang w:val="en-AU"/>
        </w:rPr>
        <w:t xml:space="preserve">  The results of the 2012 iteration of the RSM indicate that there is some relationship between drivers who regard themselves as ‘better than average’ and risky driving behaviours.</w:t>
      </w:r>
    </w:p>
    <w:p w:rsidR="00197696" w:rsidRPr="003C333C" w:rsidRDefault="00197696" w:rsidP="00500C12">
      <w:pPr>
        <w:spacing w:line="360" w:lineRule="auto"/>
        <w:jc w:val="both"/>
        <w:rPr>
          <w:lang w:val="en-AU"/>
        </w:rPr>
      </w:pPr>
      <w:r w:rsidRPr="003C333C">
        <w:rPr>
          <w:lang w:val="en-AU"/>
        </w:rPr>
        <w:t xml:space="preserve"> </w:t>
      </w:r>
      <w:r>
        <w:rPr>
          <w:lang w:val="en-AU"/>
        </w:rPr>
        <w:t xml:space="preserve"> </w:t>
      </w:r>
      <w:r w:rsidRPr="003C333C">
        <w:rPr>
          <w:lang w:val="en-AU"/>
        </w:rPr>
        <w:t xml:space="preserve">When asked how they rate in comparison to other drivers, 99% of </w:t>
      </w:r>
      <w:r>
        <w:rPr>
          <w:lang w:val="en-AU"/>
        </w:rPr>
        <w:t xml:space="preserve">Victorian </w:t>
      </w:r>
      <w:r w:rsidRPr="003C333C">
        <w:rPr>
          <w:lang w:val="en-AU"/>
        </w:rPr>
        <w:t>licence holders rated themselves as ‘about average’ or better</w:t>
      </w:r>
      <w:r>
        <w:rPr>
          <w:lang w:val="en-AU"/>
        </w:rPr>
        <w:t xml:space="preserve">.  Breaking this down in more detail, two-thirds (65%) considered themselves ‘better than average’ (aggregate of ‘slightly better’, ‘better’, and ‘much better’) and more than one in ten respondents (12%) thought themselves a ‘much better’ driver. </w:t>
      </w:r>
      <w:r w:rsidRPr="003C333C">
        <w:rPr>
          <w:lang w:val="en-AU"/>
        </w:rPr>
        <w:t xml:space="preserve"> Strikingly, only 17 </w:t>
      </w:r>
      <w:r>
        <w:rPr>
          <w:lang w:val="en-AU"/>
        </w:rPr>
        <w:t>licens</w:t>
      </w:r>
      <w:r w:rsidRPr="003C333C">
        <w:rPr>
          <w:lang w:val="en-AU"/>
        </w:rPr>
        <w:t>ed respondents from 1329 (unweighted) rated themselves as ‘worse’ than average.</w:t>
      </w:r>
    </w:p>
    <w:p w:rsidR="00197696" w:rsidRPr="003C333C" w:rsidRDefault="00197696" w:rsidP="00A83B35">
      <w:pPr>
        <w:pStyle w:val="Figure"/>
        <w:rPr>
          <w:lang w:val="en-AU"/>
        </w:rPr>
      </w:pPr>
      <w:bookmarkStart w:id="131" w:name="_Toc355341020"/>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37</w:t>
      </w:r>
      <w:r w:rsidRPr="003C333C">
        <w:rPr>
          <w:lang w:val="en-AU"/>
        </w:rPr>
        <w:fldChar w:fldCharType="end"/>
      </w:r>
      <w:r w:rsidRPr="003C333C">
        <w:rPr>
          <w:lang w:val="en-AU"/>
        </w:rPr>
        <w:t>: Rating of Driving Competence in Comparison to Rest of Victorian Drivers</w:t>
      </w:r>
      <w:bookmarkEnd w:id="131"/>
    </w:p>
    <w:p w:rsidR="00197696" w:rsidRPr="003C333C" w:rsidRDefault="00197696" w:rsidP="00500C12">
      <w:pPr>
        <w:spacing w:after="0" w:line="360" w:lineRule="auto"/>
        <w:jc w:val="both"/>
        <w:rPr>
          <w:lang w:val="en-AU"/>
        </w:rPr>
      </w:pPr>
      <w:r w:rsidRPr="00D231F0">
        <w:rPr>
          <w:noProof/>
          <w:lang w:val="en-AU" w:eastAsia="en-AU"/>
        </w:rPr>
        <w:object w:dxaOrig="8439" w:dyaOrig="2794">
          <v:shape id="Chart 30" o:spid="_x0000_i1075" type="#_x0000_t75" style="width:459.75pt;height:157.5pt;visibility:visible" o:ole="">
            <v:imagedata r:id="rId77" o:title=""/>
            <o:lock v:ext="edit" aspectratio="f"/>
          </v:shape>
          <o:OLEObject Type="Embed" ProgID="Excel.Chart.8" ShapeID="Chart 30" DrawAspect="Content" ObjectID="_1433067583" r:id="rId78"/>
        </w:object>
      </w:r>
    </w:p>
    <w:p w:rsidR="00197696" w:rsidRPr="003C333C" w:rsidRDefault="00197696" w:rsidP="00F5655B">
      <w:pPr>
        <w:spacing w:after="0"/>
        <w:ind w:left="709" w:hanging="709"/>
        <w:rPr>
          <w:sz w:val="16"/>
          <w:szCs w:val="16"/>
          <w:lang w:val="en-AU"/>
        </w:rPr>
      </w:pPr>
      <w:r w:rsidRPr="003C333C">
        <w:rPr>
          <w:sz w:val="16"/>
          <w:szCs w:val="16"/>
          <w:lang w:val="en-AU"/>
        </w:rPr>
        <w:t>Base:</w:t>
      </w:r>
      <w:r w:rsidRPr="003C333C">
        <w:rPr>
          <w:sz w:val="16"/>
          <w:szCs w:val="16"/>
          <w:lang w:val="en-AU"/>
        </w:rPr>
        <w:tab/>
        <w:t>All licence holders (n=1329)</w:t>
      </w:r>
    </w:p>
    <w:p w:rsidR="00197696" w:rsidRPr="003C333C" w:rsidRDefault="00197696" w:rsidP="00F5655B">
      <w:pPr>
        <w:spacing w:after="0"/>
        <w:ind w:left="709" w:hanging="709"/>
        <w:rPr>
          <w:sz w:val="16"/>
          <w:szCs w:val="16"/>
          <w:lang w:val="en-AU"/>
        </w:rPr>
      </w:pPr>
      <w:r w:rsidRPr="003C333C">
        <w:rPr>
          <w:sz w:val="16"/>
          <w:szCs w:val="16"/>
          <w:lang w:val="en-AU"/>
        </w:rPr>
        <w:t>Q65</w:t>
      </w:r>
      <w:r w:rsidRPr="003C333C">
        <w:rPr>
          <w:sz w:val="16"/>
          <w:szCs w:val="16"/>
          <w:lang w:val="en-AU"/>
        </w:rPr>
        <w:tab/>
        <w:t>Thinking about how you compare to the average driver on Victorian roads, would you say that you were a…</w:t>
      </w:r>
    </w:p>
    <w:p w:rsidR="00197696" w:rsidRPr="003C333C" w:rsidRDefault="00197696" w:rsidP="00500C12">
      <w:pPr>
        <w:spacing w:after="0"/>
        <w:ind w:left="1276" w:hanging="567"/>
        <w:rPr>
          <w:sz w:val="16"/>
          <w:szCs w:val="16"/>
          <w:lang w:val="en-AU"/>
        </w:rPr>
      </w:pPr>
    </w:p>
    <w:p w:rsidR="00197696" w:rsidRDefault="00197696" w:rsidP="00BA1AD2">
      <w:pPr>
        <w:spacing w:line="360" w:lineRule="auto"/>
        <w:jc w:val="both"/>
        <w:rPr>
          <w:lang w:val="en-AU"/>
        </w:rPr>
      </w:pPr>
      <w:bookmarkStart w:id="132" w:name="_Toc347754460"/>
      <w:r w:rsidRPr="00BA1AD2">
        <w:rPr>
          <w:lang w:val="en-AU"/>
        </w:rPr>
        <w:t>In order to compare demographic, attitudinal and behavioural differences between drivers with different levels of confidence in their driving confide</w:t>
      </w:r>
      <w:r>
        <w:rPr>
          <w:lang w:val="en-AU"/>
        </w:rPr>
        <w:t>nce, groups were collapsed into</w:t>
      </w:r>
      <w:r w:rsidRPr="00BA1AD2">
        <w:rPr>
          <w:lang w:val="en-AU"/>
        </w:rPr>
        <w:t xml:space="preserve"> ‘better than average’ drivers, ‘</w:t>
      </w:r>
      <w:r>
        <w:rPr>
          <w:lang w:val="en-AU"/>
        </w:rPr>
        <w:t xml:space="preserve">about </w:t>
      </w:r>
      <w:r w:rsidRPr="00BA1AD2">
        <w:rPr>
          <w:lang w:val="en-AU"/>
        </w:rPr>
        <w:t xml:space="preserve">average’ drivers, and ‘worse than average’ drivers. Because of small cell counts, it was not possible to compare ‘worse than average’ drivers on many items. </w:t>
      </w:r>
    </w:p>
    <w:p w:rsidR="00197696" w:rsidRDefault="00197696" w:rsidP="00BC70F5">
      <w:pPr>
        <w:spacing w:line="360" w:lineRule="auto"/>
        <w:jc w:val="both"/>
        <w:rPr>
          <w:lang w:val="en-AU"/>
        </w:rPr>
      </w:pPr>
      <w:r>
        <w:rPr>
          <w:lang w:val="en-AU"/>
        </w:rPr>
        <w:t>However, a number of significant differences were noted when comparing licence holders whose self-reported driving competency was ‘better than average’ across a range of demographic, attitudinal and behavioural measures.</w:t>
      </w:r>
    </w:p>
    <w:p w:rsidR="00197696" w:rsidRDefault="00197696" w:rsidP="00BC70F5">
      <w:pPr>
        <w:spacing w:line="360" w:lineRule="auto"/>
        <w:jc w:val="both"/>
        <w:rPr>
          <w:lang w:val="en-AU"/>
        </w:rPr>
        <w:sectPr w:rsidR="00197696" w:rsidSect="00F513CE">
          <w:headerReference w:type="even" r:id="rId79"/>
          <w:headerReference w:type="default" r:id="rId80"/>
          <w:headerReference w:type="first" r:id="rId81"/>
          <w:pgSz w:w="11906" w:h="16838" w:code="9"/>
          <w:pgMar w:top="1140" w:right="1140" w:bottom="1140" w:left="1140" w:header="459" w:footer="459" w:gutter="0"/>
          <w:pgNumType w:start="1"/>
          <w:cols w:space="708"/>
          <w:docGrid w:linePitch="360"/>
        </w:sectPr>
      </w:pPr>
    </w:p>
    <w:p w:rsidR="00197696" w:rsidRPr="00BA1AD2" w:rsidRDefault="00197696" w:rsidP="00346790">
      <w:pPr>
        <w:pStyle w:val="Heading2"/>
      </w:pPr>
      <w:bookmarkStart w:id="133" w:name="_Toc355340925"/>
      <w:r>
        <w:t>Self-reported Driving Competency by</w:t>
      </w:r>
      <w:r w:rsidRPr="003C333C">
        <w:t xml:space="preserve"> </w:t>
      </w:r>
      <w:r>
        <w:t>D</w:t>
      </w:r>
      <w:r w:rsidRPr="003C333C">
        <w:t>emographics</w:t>
      </w:r>
      <w:bookmarkEnd w:id="133"/>
    </w:p>
    <w:p w:rsidR="00197696" w:rsidRDefault="00197696" w:rsidP="00BA1AD2">
      <w:pPr>
        <w:spacing w:line="360" w:lineRule="auto"/>
        <w:jc w:val="both"/>
        <w:rPr>
          <w:lang w:val="en-AU"/>
        </w:rPr>
      </w:pPr>
      <w:r>
        <w:rPr>
          <w:lang w:val="en-AU"/>
        </w:rPr>
        <w:t xml:space="preserve">As </w:t>
      </w:r>
      <w:r>
        <w:rPr>
          <w:lang w:val="en-AU"/>
        </w:rPr>
        <w:fldChar w:fldCharType="begin"/>
      </w:r>
      <w:r>
        <w:rPr>
          <w:lang w:val="en-AU"/>
        </w:rPr>
        <w:instrText xml:space="preserve"> REF _Ref353877021 \h </w:instrText>
      </w:r>
      <w:r w:rsidRPr="00F56E2C">
        <w:rPr>
          <w:lang w:val="en-AU"/>
        </w:rPr>
      </w:r>
      <w:r>
        <w:rPr>
          <w:lang w:val="en-AU"/>
        </w:rPr>
        <w:fldChar w:fldCharType="separate"/>
      </w:r>
      <w:r w:rsidRPr="00454CA1">
        <w:rPr>
          <w:lang w:val="en-AU"/>
        </w:rPr>
        <w:t xml:space="preserve">Table </w:t>
      </w:r>
      <w:r>
        <w:rPr>
          <w:noProof/>
          <w:lang w:val="en-AU"/>
        </w:rPr>
        <w:t>36</w:t>
      </w:r>
      <w:r>
        <w:rPr>
          <w:lang w:val="en-AU"/>
        </w:rPr>
        <w:fldChar w:fldCharType="end"/>
      </w:r>
      <w:r>
        <w:rPr>
          <w:lang w:val="en-AU"/>
        </w:rPr>
        <w:t xml:space="preserve"> compares self-reported driving competency by demographics.  Of those who rated themselves ‘better than average’, a higher proportion were:</w:t>
      </w:r>
    </w:p>
    <w:p w:rsidR="00197696" w:rsidRDefault="00197696" w:rsidP="009B4BE1">
      <w:pPr>
        <w:pStyle w:val="ListParagraph"/>
        <w:numPr>
          <w:ilvl w:val="0"/>
          <w:numId w:val="112"/>
        </w:numPr>
        <w:spacing w:line="360" w:lineRule="auto"/>
        <w:jc w:val="both"/>
        <w:rPr>
          <w:lang w:val="en-AU"/>
        </w:rPr>
      </w:pPr>
      <w:r>
        <w:rPr>
          <w:lang w:val="en-AU"/>
        </w:rPr>
        <w:t>Males (72%) compared with females (58%).</w:t>
      </w:r>
    </w:p>
    <w:p w:rsidR="00197696" w:rsidRDefault="00197696" w:rsidP="009B4BE1">
      <w:pPr>
        <w:pStyle w:val="ListParagraph"/>
        <w:numPr>
          <w:ilvl w:val="0"/>
          <w:numId w:val="112"/>
        </w:numPr>
        <w:spacing w:line="360" w:lineRule="auto"/>
        <w:jc w:val="both"/>
        <w:rPr>
          <w:lang w:val="en-AU"/>
        </w:rPr>
      </w:pPr>
      <w:r>
        <w:rPr>
          <w:lang w:val="en-AU"/>
        </w:rPr>
        <w:t>Full (66%) or probationary (red: 53%, green 59%) licence holders compared with holders of a learner permit (25%).</w:t>
      </w:r>
    </w:p>
    <w:p w:rsidR="00197696" w:rsidRDefault="00197696" w:rsidP="009B4BE1">
      <w:pPr>
        <w:pStyle w:val="ListParagraph"/>
        <w:numPr>
          <w:ilvl w:val="0"/>
          <w:numId w:val="112"/>
        </w:numPr>
        <w:spacing w:line="360" w:lineRule="auto"/>
        <w:jc w:val="both"/>
        <w:rPr>
          <w:lang w:val="en-AU"/>
        </w:rPr>
      </w:pPr>
      <w:r>
        <w:rPr>
          <w:lang w:val="en-AU"/>
        </w:rPr>
        <w:t>Aged 26</w:t>
      </w:r>
      <w:r w:rsidRPr="00661B6D">
        <w:rPr>
          <w:lang w:val="en-AU"/>
        </w:rPr>
        <w:t xml:space="preserve"> </w:t>
      </w:r>
      <w:r>
        <w:rPr>
          <w:lang w:val="en-AU"/>
        </w:rPr>
        <w:t>to 39 years (73%) compared with those over 61 years of age (58%).</w:t>
      </w:r>
    </w:p>
    <w:p w:rsidR="00197696" w:rsidRDefault="00197696" w:rsidP="009B4BE1">
      <w:pPr>
        <w:pStyle w:val="ListParagraph"/>
        <w:numPr>
          <w:ilvl w:val="0"/>
          <w:numId w:val="112"/>
        </w:numPr>
        <w:spacing w:line="360" w:lineRule="auto"/>
        <w:jc w:val="both"/>
        <w:rPr>
          <w:lang w:val="en-AU"/>
        </w:rPr>
      </w:pPr>
      <w:r>
        <w:rPr>
          <w:lang w:val="en-AU"/>
        </w:rPr>
        <w:t>Metropolitan residents (72%) compared with regional residents (62%)</w:t>
      </w:r>
    </w:p>
    <w:p w:rsidR="00197696" w:rsidRPr="00454CA1" w:rsidRDefault="00197696" w:rsidP="00454CA1">
      <w:pPr>
        <w:pStyle w:val="Figure"/>
        <w:rPr>
          <w:lang w:val="en-AU"/>
        </w:rPr>
      </w:pPr>
      <w:bookmarkStart w:id="134" w:name="_Ref353877021"/>
      <w:bookmarkStart w:id="135" w:name="_Toc355340976"/>
      <w:r w:rsidRPr="00454CA1">
        <w:rPr>
          <w:lang w:val="en-AU"/>
        </w:rPr>
        <w:t xml:space="preserve">Table </w:t>
      </w:r>
      <w:r w:rsidRPr="00454CA1">
        <w:rPr>
          <w:lang w:val="en-AU"/>
        </w:rPr>
        <w:fldChar w:fldCharType="begin"/>
      </w:r>
      <w:r w:rsidRPr="00454CA1">
        <w:rPr>
          <w:lang w:val="en-AU"/>
        </w:rPr>
        <w:instrText xml:space="preserve"> SEQ Table \* ARABIC </w:instrText>
      </w:r>
      <w:r w:rsidRPr="00454CA1">
        <w:rPr>
          <w:lang w:val="en-AU"/>
        </w:rPr>
        <w:fldChar w:fldCharType="separate"/>
      </w:r>
      <w:r>
        <w:rPr>
          <w:noProof/>
          <w:lang w:val="en-AU"/>
        </w:rPr>
        <w:t>36</w:t>
      </w:r>
      <w:r w:rsidRPr="00454CA1">
        <w:rPr>
          <w:lang w:val="en-AU"/>
        </w:rPr>
        <w:fldChar w:fldCharType="end"/>
      </w:r>
      <w:bookmarkEnd w:id="134"/>
      <w:r>
        <w:rPr>
          <w:lang w:val="en-AU"/>
        </w:rPr>
        <w:t>: Total Self-Reported Driving Competency by Gender, Licence type, Age &amp; Region</w:t>
      </w:r>
      <w:bookmarkEnd w:id="135"/>
    </w:p>
    <w:tbl>
      <w:tblPr>
        <w:tblW w:w="0" w:type="auto"/>
        <w:tblInd w:w="93" w:type="dxa"/>
        <w:tblLayout w:type="fixed"/>
        <w:tblLook w:val="00A0"/>
      </w:tblPr>
      <w:tblGrid>
        <w:gridCol w:w="2584"/>
        <w:gridCol w:w="692"/>
        <w:gridCol w:w="850"/>
        <w:gridCol w:w="851"/>
        <w:gridCol w:w="1275"/>
        <w:gridCol w:w="1276"/>
        <w:gridCol w:w="851"/>
        <w:gridCol w:w="992"/>
        <w:gridCol w:w="850"/>
        <w:gridCol w:w="709"/>
        <w:gridCol w:w="709"/>
        <w:gridCol w:w="850"/>
        <w:gridCol w:w="993"/>
      </w:tblGrid>
      <w:tr w:rsidR="00197696" w:rsidRPr="00D231F0">
        <w:trPr>
          <w:trHeight w:val="388"/>
        </w:trPr>
        <w:tc>
          <w:tcPr>
            <w:tcW w:w="2584" w:type="dxa"/>
            <w:tcBorders>
              <w:top w:val="single" w:sz="4" w:space="0" w:color="1F497D"/>
              <w:left w:val="single" w:sz="8" w:space="0" w:color="1F497D"/>
              <w:right w:val="single" w:sz="8" w:space="0" w:color="1F497D"/>
            </w:tcBorders>
            <w:shd w:val="clear" w:color="auto" w:fill="4F81BD"/>
            <w:noWrap/>
            <w:vAlign w:val="center"/>
          </w:tcPr>
          <w:p w:rsidR="00197696" w:rsidRPr="006D4432" w:rsidRDefault="00197696" w:rsidP="006D4432">
            <w:pPr>
              <w:spacing w:after="0"/>
              <w:rPr>
                <w:rFonts w:ascii="Calibri" w:hAnsi="Calibri" w:cs="Calibri"/>
                <w:color w:val="FFFFFF"/>
                <w:sz w:val="18"/>
                <w:szCs w:val="18"/>
                <w:lang w:val="en-AU" w:eastAsia="en-AU"/>
              </w:rPr>
            </w:pPr>
            <w:r w:rsidRPr="006D4432">
              <w:rPr>
                <w:rFonts w:ascii="Calibri" w:hAnsi="Calibri" w:cs="Calibri"/>
                <w:color w:val="FFFFFF"/>
                <w:sz w:val="18"/>
                <w:szCs w:val="18"/>
                <w:lang w:val="en-AU" w:eastAsia="en-AU"/>
              </w:rPr>
              <w:t> </w:t>
            </w:r>
          </w:p>
        </w:tc>
        <w:tc>
          <w:tcPr>
            <w:tcW w:w="692" w:type="dxa"/>
            <w:tcBorders>
              <w:top w:val="single" w:sz="4" w:space="0" w:color="1F497D"/>
              <w:left w:val="single" w:sz="8" w:space="0" w:color="1F497D"/>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Male</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(664)</w:t>
            </w:r>
          </w:p>
        </w:tc>
        <w:tc>
          <w:tcPr>
            <w:tcW w:w="850" w:type="dxa"/>
            <w:tcBorders>
              <w:top w:val="single" w:sz="4" w:space="0" w:color="1F497D"/>
              <w:left w:val="nil"/>
              <w:right w:val="single" w:sz="8"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Female</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(445)</w:t>
            </w:r>
          </w:p>
        </w:tc>
        <w:tc>
          <w:tcPr>
            <w:tcW w:w="851" w:type="dxa"/>
            <w:tcBorders>
              <w:top w:val="single" w:sz="4"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Full licence</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(1,084)</w:t>
            </w:r>
          </w:p>
        </w:tc>
        <w:tc>
          <w:tcPr>
            <w:tcW w:w="1275" w:type="dxa"/>
            <w:tcBorders>
              <w:top w:val="single" w:sz="4"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Red Probationary</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(33)</w:t>
            </w:r>
          </w:p>
        </w:tc>
        <w:tc>
          <w:tcPr>
            <w:tcW w:w="1276" w:type="dxa"/>
            <w:tcBorders>
              <w:top w:val="single" w:sz="4"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Green Probationary</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(96)</w:t>
            </w:r>
          </w:p>
        </w:tc>
        <w:tc>
          <w:tcPr>
            <w:tcW w:w="851" w:type="dxa"/>
            <w:tcBorders>
              <w:top w:val="single" w:sz="4" w:space="0" w:color="1F497D"/>
              <w:left w:val="nil"/>
              <w:right w:val="single" w:sz="8"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Learner permit</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(45)</w:t>
            </w:r>
          </w:p>
        </w:tc>
        <w:tc>
          <w:tcPr>
            <w:tcW w:w="992" w:type="dxa"/>
            <w:tcBorders>
              <w:top w:val="single" w:sz="4" w:space="0" w:color="1F497D"/>
              <w:left w:val="dotted" w:sz="4" w:space="0" w:color="1F497D"/>
              <w:right w:val="dotted" w:sz="4" w:space="0" w:color="1F497D"/>
            </w:tcBorders>
            <w:shd w:val="clear" w:color="auto" w:fill="4F81BD"/>
            <w:vAlign w:val="center"/>
          </w:tcPr>
          <w:p w:rsidR="00197696" w:rsidRDefault="00197696" w:rsidP="00140C66">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18-25</w:t>
            </w:r>
            <w:r>
              <w:rPr>
                <w:rFonts w:ascii="Calibri" w:hAnsi="Calibri" w:cs="Calibri"/>
                <w:b/>
                <w:bCs/>
                <w:color w:val="FFFFFF"/>
                <w:sz w:val="18"/>
                <w:szCs w:val="18"/>
                <w:lang w:val="en-AU" w:eastAsia="en-AU"/>
              </w:rPr>
              <w:t>yo’s</w:t>
            </w:r>
          </w:p>
          <w:p w:rsidR="00197696" w:rsidRPr="006D4432" w:rsidRDefault="00197696" w:rsidP="00140C66">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(261)</w:t>
            </w:r>
          </w:p>
        </w:tc>
        <w:tc>
          <w:tcPr>
            <w:tcW w:w="850" w:type="dxa"/>
            <w:tcBorders>
              <w:top w:val="single" w:sz="4" w:space="0" w:color="1F497D"/>
              <w:left w:val="nil"/>
              <w:right w:val="dotted" w:sz="4" w:space="0" w:color="1F497D"/>
            </w:tcBorders>
            <w:shd w:val="clear" w:color="auto" w:fill="4F81BD"/>
            <w:vAlign w:val="center"/>
          </w:tcPr>
          <w:p w:rsidR="00197696" w:rsidRDefault="00197696" w:rsidP="00140C66">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26-39</w:t>
            </w:r>
            <w:r>
              <w:rPr>
                <w:rFonts w:ascii="Calibri" w:hAnsi="Calibri" w:cs="Calibri"/>
                <w:b/>
                <w:bCs/>
                <w:color w:val="FFFFFF"/>
                <w:sz w:val="18"/>
                <w:szCs w:val="18"/>
                <w:lang w:val="en-AU" w:eastAsia="en-AU"/>
              </w:rPr>
              <w:t xml:space="preserve"> yo’s</w:t>
            </w:r>
          </w:p>
          <w:p w:rsidR="00197696" w:rsidRPr="006D4432" w:rsidRDefault="00197696" w:rsidP="00140C66">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(360)</w:t>
            </w:r>
          </w:p>
        </w:tc>
        <w:tc>
          <w:tcPr>
            <w:tcW w:w="709" w:type="dxa"/>
            <w:tcBorders>
              <w:top w:val="single" w:sz="4"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40-60</w:t>
            </w:r>
            <w:r>
              <w:rPr>
                <w:rFonts w:ascii="Calibri" w:hAnsi="Calibri" w:cs="Calibri"/>
                <w:b/>
                <w:bCs/>
                <w:color w:val="FFFFFF"/>
                <w:sz w:val="18"/>
                <w:szCs w:val="18"/>
                <w:lang w:val="en-AU" w:eastAsia="en-AU"/>
              </w:rPr>
              <w:t xml:space="preserve"> yo’s</w:t>
            </w:r>
          </w:p>
          <w:p w:rsidR="00197696" w:rsidRPr="006D4432" w:rsidRDefault="00197696" w:rsidP="00BF4AAB">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(485)</w:t>
            </w:r>
          </w:p>
        </w:tc>
        <w:tc>
          <w:tcPr>
            <w:tcW w:w="709" w:type="dxa"/>
            <w:tcBorders>
              <w:top w:val="single" w:sz="4" w:space="0" w:color="1F497D"/>
              <w:left w:val="nil"/>
              <w:right w:val="single" w:sz="8"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61+</w:t>
            </w:r>
            <w:r>
              <w:rPr>
                <w:rFonts w:ascii="Calibri" w:hAnsi="Calibri" w:cs="Calibri"/>
                <w:b/>
                <w:bCs/>
                <w:color w:val="FFFFFF"/>
                <w:sz w:val="18"/>
                <w:szCs w:val="18"/>
                <w:lang w:val="en-AU" w:eastAsia="en-AU"/>
              </w:rPr>
              <w:t xml:space="preserve"> yo’s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(177)</w:t>
            </w:r>
          </w:p>
        </w:tc>
        <w:tc>
          <w:tcPr>
            <w:tcW w:w="850" w:type="dxa"/>
            <w:tcBorders>
              <w:top w:val="single" w:sz="4" w:space="0" w:color="1F497D"/>
              <w:left w:val="nil"/>
              <w:right w:val="dotted" w:sz="4" w:space="0" w:color="auto"/>
            </w:tcBorders>
            <w:shd w:val="clear" w:color="auto" w:fill="4F81BD"/>
            <w:vAlign w:val="center"/>
          </w:tcPr>
          <w:p w:rsidR="00197696" w:rsidRDefault="00197696" w:rsidP="00025873">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Metro</w:t>
            </w:r>
          </w:p>
          <w:p w:rsidR="00197696" w:rsidRPr="006D4432" w:rsidRDefault="00197696" w:rsidP="00025873">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(445)</w:t>
            </w:r>
          </w:p>
        </w:tc>
        <w:tc>
          <w:tcPr>
            <w:tcW w:w="993" w:type="dxa"/>
            <w:tcBorders>
              <w:top w:val="single" w:sz="4" w:space="0" w:color="1F497D"/>
              <w:left w:val="dotted" w:sz="4" w:space="0" w:color="auto"/>
              <w:right w:val="single" w:sz="8" w:space="0" w:color="1F497D"/>
            </w:tcBorders>
            <w:shd w:val="clear" w:color="auto" w:fill="4F81BD"/>
            <w:vAlign w:val="center"/>
          </w:tcPr>
          <w:p w:rsidR="00197696" w:rsidRDefault="00197696" w:rsidP="00025873">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Regional</w:t>
            </w:r>
          </w:p>
          <w:p w:rsidR="00197696" w:rsidRPr="006D4432" w:rsidRDefault="00197696" w:rsidP="00025873">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(838)</w:t>
            </w:r>
          </w:p>
        </w:tc>
      </w:tr>
      <w:tr w:rsidR="00197696" w:rsidRPr="00D231F0">
        <w:trPr>
          <w:trHeight w:val="265"/>
        </w:trPr>
        <w:tc>
          <w:tcPr>
            <w:tcW w:w="2584" w:type="dxa"/>
            <w:tcBorders>
              <w:left w:val="single" w:sz="8" w:space="0" w:color="1F497D"/>
              <w:bottom w:val="single" w:sz="8" w:space="0" w:color="1F497D"/>
              <w:right w:val="single" w:sz="8" w:space="0" w:color="1F497D"/>
            </w:tcBorders>
            <w:shd w:val="clear" w:color="auto" w:fill="4F81BD"/>
            <w:noWrap/>
            <w:vAlign w:val="center"/>
          </w:tcPr>
          <w:p w:rsidR="00197696" w:rsidRPr="006D4432" w:rsidRDefault="00197696" w:rsidP="009F4E78">
            <w:pPr>
              <w:spacing w:after="0"/>
              <w:rPr>
                <w:rFonts w:ascii="Calibri" w:hAnsi="Calibri" w:cs="Calibri"/>
                <w:color w:val="FFFFFF"/>
                <w:sz w:val="18"/>
                <w:szCs w:val="18"/>
                <w:lang w:val="en-AU" w:eastAsia="en-AU"/>
              </w:rPr>
            </w:pPr>
          </w:p>
        </w:tc>
        <w:tc>
          <w:tcPr>
            <w:tcW w:w="692" w:type="dxa"/>
            <w:tcBorders>
              <w:left w:val="single" w:sz="8" w:space="0" w:color="1F497D"/>
              <w:bottom w:val="single" w:sz="8" w:space="0" w:color="1F497D"/>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a</w:t>
            </w:r>
          </w:p>
        </w:tc>
        <w:tc>
          <w:tcPr>
            <w:tcW w:w="850" w:type="dxa"/>
            <w:tcBorders>
              <w:left w:val="nil"/>
              <w:bottom w:val="single" w:sz="8" w:space="0" w:color="1F497D"/>
              <w:right w:val="single" w:sz="8"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b</w:t>
            </w:r>
          </w:p>
        </w:tc>
        <w:tc>
          <w:tcPr>
            <w:tcW w:w="851" w:type="dxa"/>
            <w:tcBorders>
              <w:left w:val="nil"/>
              <w:bottom w:val="single" w:sz="8" w:space="0" w:color="1F497D"/>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c</w:t>
            </w:r>
          </w:p>
        </w:tc>
        <w:tc>
          <w:tcPr>
            <w:tcW w:w="1275" w:type="dxa"/>
            <w:tcBorders>
              <w:left w:val="nil"/>
              <w:bottom w:val="single" w:sz="8" w:space="0" w:color="1F497D"/>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d</w:t>
            </w:r>
          </w:p>
        </w:tc>
        <w:tc>
          <w:tcPr>
            <w:tcW w:w="1276" w:type="dxa"/>
            <w:tcBorders>
              <w:left w:val="nil"/>
              <w:bottom w:val="single" w:sz="8" w:space="0" w:color="1F497D"/>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e</w:t>
            </w:r>
          </w:p>
        </w:tc>
        <w:tc>
          <w:tcPr>
            <w:tcW w:w="851" w:type="dxa"/>
            <w:tcBorders>
              <w:left w:val="nil"/>
              <w:bottom w:val="single" w:sz="8" w:space="0" w:color="1F497D"/>
              <w:right w:val="single" w:sz="8"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f</w:t>
            </w:r>
          </w:p>
        </w:tc>
        <w:tc>
          <w:tcPr>
            <w:tcW w:w="992" w:type="dxa"/>
            <w:tcBorders>
              <w:left w:val="dotted" w:sz="4" w:space="0" w:color="1F497D"/>
              <w:bottom w:val="nil"/>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g</w:t>
            </w:r>
          </w:p>
        </w:tc>
        <w:tc>
          <w:tcPr>
            <w:tcW w:w="850" w:type="dxa"/>
            <w:tcBorders>
              <w:left w:val="nil"/>
              <w:bottom w:val="nil"/>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h</w:t>
            </w:r>
          </w:p>
        </w:tc>
        <w:tc>
          <w:tcPr>
            <w:tcW w:w="709" w:type="dxa"/>
            <w:tcBorders>
              <w:left w:val="nil"/>
              <w:bottom w:val="nil"/>
              <w:right w:val="dotted" w:sz="4"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i</w:t>
            </w:r>
          </w:p>
        </w:tc>
        <w:tc>
          <w:tcPr>
            <w:tcW w:w="709" w:type="dxa"/>
            <w:tcBorders>
              <w:left w:val="nil"/>
              <w:bottom w:val="nil"/>
              <w:right w:val="single" w:sz="8"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j</w:t>
            </w:r>
          </w:p>
        </w:tc>
        <w:tc>
          <w:tcPr>
            <w:tcW w:w="850" w:type="dxa"/>
            <w:tcBorders>
              <w:left w:val="nil"/>
              <w:bottom w:val="single" w:sz="4" w:space="0" w:color="1F497D"/>
              <w:right w:val="dotted" w:sz="4" w:space="0" w:color="auto"/>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k</w:t>
            </w:r>
          </w:p>
        </w:tc>
        <w:tc>
          <w:tcPr>
            <w:tcW w:w="993" w:type="dxa"/>
            <w:tcBorders>
              <w:left w:val="dotted" w:sz="4" w:space="0" w:color="auto"/>
              <w:bottom w:val="single" w:sz="4" w:space="0" w:color="1F497D"/>
              <w:right w:val="single" w:sz="8" w:space="0" w:color="1F497D"/>
            </w:tcBorders>
            <w:shd w:val="clear" w:color="auto" w:fill="4F81BD"/>
          </w:tcPr>
          <w:p w:rsidR="00197696" w:rsidRPr="00D231F0" w:rsidRDefault="00197696" w:rsidP="009F4E78">
            <w:pPr>
              <w:spacing w:after="0"/>
              <w:jc w:val="center"/>
              <w:rPr>
                <w:rFonts w:ascii="Calibri" w:hAnsi="Calibri" w:cs="Calibri"/>
                <w:b/>
                <w:bCs/>
                <w:color w:val="FFFFFF"/>
                <w:sz w:val="18"/>
                <w:szCs w:val="18"/>
              </w:rPr>
            </w:pPr>
            <w:r w:rsidRPr="00D231F0">
              <w:rPr>
                <w:rFonts w:ascii="Calibri" w:hAnsi="Calibri" w:cs="Calibri"/>
                <w:b/>
                <w:bCs/>
                <w:color w:val="FFFFFF"/>
                <w:sz w:val="18"/>
                <w:szCs w:val="18"/>
              </w:rPr>
              <w:t>l</w:t>
            </w:r>
          </w:p>
        </w:tc>
      </w:tr>
      <w:tr w:rsidR="00197696" w:rsidRPr="00D231F0">
        <w:trPr>
          <w:trHeight w:val="407"/>
        </w:trPr>
        <w:tc>
          <w:tcPr>
            <w:tcW w:w="2584" w:type="dxa"/>
            <w:tcBorders>
              <w:top w:val="nil"/>
              <w:left w:val="single" w:sz="8" w:space="0" w:color="1F497D"/>
              <w:bottom w:val="single" w:sz="8" w:space="0" w:color="1F497D"/>
              <w:right w:val="single" w:sz="8"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w:t>
            </w:r>
            <w:r w:rsidRPr="006D4432">
              <w:rPr>
                <w:rFonts w:ascii="Calibri" w:hAnsi="Calibri" w:cs="Calibri"/>
                <w:b/>
                <w:bCs/>
                <w:color w:val="000000"/>
                <w:sz w:val="18"/>
                <w:szCs w:val="18"/>
                <w:lang w:val="en-AU" w:eastAsia="en-AU"/>
              </w:rPr>
              <w:t xml:space="preserve"> 'better than average' driver</w:t>
            </w:r>
            <w:r>
              <w:rPr>
                <w:rFonts w:ascii="Calibri" w:hAnsi="Calibri" w:cs="Calibri"/>
                <w:b/>
                <w:bCs/>
                <w:color w:val="000000"/>
                <w:sz w:val="18"/>
                <w:szCs w:val="18"/>
                <w:lang w:val="en-AU" w:eastAsia="en-AU"/>
              </w:rPr>
              <w:t>s</w:t>
            </w:r>
          </w:p>
        </w:tc>
        <w:tc>
          <w:tcPr>
            <w:tcW w:w="692" w:type="dxa"/>
            <w:tcBorders>
              <w:top w:val="nil"/>
              <w:left w:val="single" w:sz="8" w:space="0" w:color="1F497D"/>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72%</w:t>
            </w:r>
          </w:p>
        </w:tc>
        <w:tc>
          <w:tcPr>
            <w:tcW w:w="850" w:type="dxa"/>
            <w:tcBorders>
              <w:top w:val="nil"/>
              <w:left w:val="nil"/>
              <w:bottom w:val="single" w:sz="8" w:space="0" w:color="1F497D"/>
              <w:right w:val="single" w:sz="8"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58%</w:t>
            </w:r>
          </w:p>
        </w:tc>
        <w:tc>
          <w:tcPr>
            <w:tcW w:w="851" w:type="dxa"/>
            <w:tcBorders>
              <w:top w:val="nil"/>
              <w:left w:val="nil"/>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66%</w:t>
            </w:r>
          </w:p>
        </w:tc>
        <w:tc>
          <w:tcPr>
            <w:tcW w:w="1275" w:type="dxa"/>
            <w:tcBorders>
              <w:top w:val="nil"/>
              <w:left w:val="nil"/>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53%</w:t>
            </w:r>
          </w:p>
        </w:tc>
        <w:tc>
          <w:tcPr>
            <w:tcW w:w="1276" w:type="dxa"/>
            <w:tcBorders>
              <w:top w:val="nil"/>
              <w:left w:val="nil"/>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59%</w:t>
            </w:r>
          </w:p>
        </w:tc>
        <w:tc>
          <w:tcPr>
            <w:tcW w:w="851" w:type="dxa"/>
            <w:tcBorders>
              <w:top w:val="nil"/>
              <w:left w:val="nil"/>
              <w:bottom w:val="single" w:sz="8" w:space="0" w:color="1F497D"/>
              <w:right w:val="single" w:sz="8"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25%</w:t>
            </w:r>
          </w:p>
        </w:tc>
        <w:tc>
          <w:tcPr>
            <w:tcW w:w="992" w:type="dxa"/>
            <w:tcBorders>
              <w:top w:val="single" w:sz="4" w:space="0" w:color="1F497D"/>
              <w:left w:val="dotted" w:sz="4" w:space="0" w:color="1F497D"/>
              <w:bottom w:val="single" w:sz="4"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57%</w:t>
            </w:r>
          </w:p>
        </w:tc>
        <w:tc>
          <w:tcPr>
            <w:tcW w:w="850" w:type="dxa"/>
            <w:tcBorders>
              <w:top w:val="single" w:sz="4" w:space="0" w:color="1F497D"/>
              <w:left w:val="nil"/>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73%</w:t>
            </w:r>
          </w:p>
        </w:tc>
        <w:tc>
          <w:tcPr>
            <w:tcW w:w="709" w:type="dxa"/>
            <w:tcBorders>
              <w:top w:val="single" w:sz="4" w:space="0" w:color="1F497D"/>
              <w:left w:val="nil"/>
              <w:bottom w:val="single" w:sz="4" w:space="0" w:color="1F497D"/>
              <w:right w:val="dotted" w:sz="4" w:space="0" w:color="1F497D"/>
            </w:tcBorders>
            <w:shd w:val="clear" w:color="auto" w:fill="9BBB59"/>
            <w:noWrap/>
            <w:vAlign w:val="center"/>
          </w:tcPr>
          <w:p w:rsidR="00197696" w:rsidRPr="006D4432" w:rsidRDefault="00197696" w:rsidP="00F84445">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65%</w:t>
            </w:r>
            <w:r>
              <w:rPr>
                <w:rFonts w:ascii="Calibri" w:hAnsi="Calibri" w:cs="Calibri"/>
                <w:color w:val="000000"/>
                <w:sz w:val="18"/>
                <w:szCs w:val="18"/>
                <w:lang w:val="en-AU" w:eastAsia="en-AU"/>
              </w:rPr>
              <w:t xml:space="preserve"> g</w:t>
            </w:r>
          </w:p>
        </w:tc>
        <w:tc>
          <w:tcPr>
            <w:tcW w:w="709" w:type="dxa"/>
            <w:tcBorders>
              <w:top w:val="single" w:sz="4" w:space="0" w:color="1F497D"/>
              <w:left w:val="nil"/>
              <w:bottom w:val="single" w:sz="4" w:space="0" w:color="1F497D"/>
              <w:right w:val="single" w:sz="8"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58%</w:t>
            </w:r>
          </w:p>
        </w:tc>
        <w:tc>
          <w:tcPr>
            <w:tcW w:w="850" w:type="dxa"/>
            <w:tcBorders>
              <w:top w:val="single" w:sz="4" w:space="0" w:color="1F497D"/>
              <w:left w:val="nil"/>
              <w:bottom w:val="single" w:sz="4" w:space="0" w:color="1F497D"/>
              <w:right w:val="dotted" w:sz="4" w:space="0" w:color="auto"/>
            </w:tcBorders>
            <w:shd w:val="clear" w:color="000000" w:fill="9BBB59"/>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72%</w:t>
            </w:r>
          </w:p>
        </w:tc>
        <w:tc>
          <w:tcPr>
            <w:tcW w:w="993" w:type="dxa"/>
            <w:tcBorders>
              <w:top w:val="single" w:sz="4" w:space="0" w:color="1F497D"/>
              <w:left w:val="dotted" w:sz="4" w:space="0" w:color="auto"/>
              <w:bottom w:val="single" w:sz="4" w:space="0" w:color="1F497D"/>
              <w:right w:val="single" w:sz="8" w:space="0" w:color="1F497D"/>
            </w:tcBorders>
            <w:shd w:val="clear" w:color="000000" w:fill="9BBB59"/>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62%</w:t>
            </w:r>
          </w:p>
        </w:tc>
      </w:tr>
      <w:tr w:rsidR="00197696" w:rsidRPr="00D231F0">
        <w:trPr>
          <w:trHeight w:val="413"/>
        </w:trPr>
        <w:tc>
          <w:tcPr>
            <w:tcW w:w="2584" w:type="dxa"/>
            <w:tcBorders>
              <w:top w:val="nil"/>
              <w:left w:val="single" w:sz="8" w:space="0" w:color="1F497D"/>
              <w:bottom w:val="single" w:sz="8" w:space="0" w:color="1F497D"/>
              <w:right w:val="single" w:sz="8"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w:t>
            </w:r>
            <w:r w:rsidRPr="006D4432">
              <w:rPr>
                <w:rFonts w:ascii="Calibri" w:hAnsi="Calibri" w:cs="Calibri"/>
                <w:b/>
                <w:bCs/>
                <w:color w:val="000000"/>
                <w:sz w:val="18"/>
                <w:szCs w:val="18"/>
                <w:lang w:val="en-AU" w:eastAsia="en-AU"/>
              </w:rPr>
              <w:t>About average</w:t>
            </w:r>
            <w:r>
              <w:rPr>
                <w:rFonts w:ascii="Calibri" w:hAnsi="Calibri" w:cs="Calibri"/>
                <w:b/>
                <w:bCs/>
                <w:color w:val="000000"/>
                <w:sz w:val="18"/>
                <w:szCs w:val="18"/>
                <w:lang w:val="en-AU" w:eastAsia="en-AU"/>
              </w:rPr>
              <w:t>’</w:t>
            </w:r>
            <w:r w:rsidRPr="006D4432">
              <w:rPr>
                <w:rFonts w:ascii="Calibri" w:hAnsi="Calibri" w:cs="Calibri"/>
                <w:b/>
                <w:bCs/>
                <w:color w:val="000000"/>
                <w:sz w:val="18"/>
                <w:szCs w:val="18"/>
                <w:lang w:val="en-AU" w:eastAsia="en-AU"/>
              </w:rPr>
              <w:t xml:space="preserve"> driver</w:t>
            </w:r>
            <w:r>
              <w:rPr>
                <w:rFonts w:ascii="Calibri" w:hAnsi="Calibri" w:cs="Calibri"/>
                <w:b/>
                <w:bCs/>
                <w:color w:val="000000"/>
                <w:sz w:val="18"/>
                <w:szCs w:val="18"/>
                <w:lang w:val="en-AU" w:eastAsia="en-AU"/>
              </w:rPr>
              <w:t>s</w:t>
            </w:r>
          </w:p>
        </w:tc>
        <w:tc>
          <w:tcPr>
            <w:tcW w:w="692" w:type="dxa"/>
            <w:tcBorders>
              <w:top w:val="nil"/>
              <w:left w:val="single" w:sz="8" w:space="0" w:color="1F497D"/>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27%</w:t>
            </w:r>
          </w:p>
        </w:tc>
        <w:tc>
          <w:tcPr>
            <w:tcW w:w="850" w:type="dxa"/>
            <w:tcBorders>
              <w:top w:val="nil"/>
              <w:left w:val="nil"/>
              <w:bottom w:val="single" w:sz="8" w:space="0" w:color="1F497D"/>
              <w:right w:val="single" w:sz="8"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41%</w:t>
            </w:r>
          </w:p>
        </w:tc>
        <w:tc>
          <w:tcPr>
            <w:tcW w:w="851" w:type="dxa"/>
            <w:tcBorders>
              <w:top w:val="nil"/>
              <w:left w:val="nil"/>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33%</w:t>
            </w:r>
          </w:p>
        </w:tc>
        <w:tc>
          <w:tcPr>
            <w:tcW w:w="1275" w:type="dxa"/>
            <w:tcBorders>
              <w:top w:val="nil"/>
              <w:left w:val="nil"/>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40%</w:t>
            </w:r>
          </w:p>
        </w:tc>
        <w:tc>
          <w:tcPr>
            <w:tcW w:w="1276" w:type="dxa"/>
            <w:tcBorders>
              <w:top w:val="nil"/>
              <w:left w:val="nil"/>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39%</w:t>
            </w:r>
          </w:p>
        </w:tc>
        <w:tc>
          <w:tcPr>
            <w:tcW w:w="851" w:type="dxa"/>
            <w:tcBorders>
              <w:top w:val="nil"/>
              <w:left w:val="nil"/>
              <w:bottom w:val="single" w:sz="8" w:space="0" w:color="1F497D"/>
              <w:right w:val="single" w:sz="8"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67%</w:t>
            </w:r>
          </w:p>
        </w:tc>
        <w:tc>
          <w:tcPr>
            <w:tcW w:w="992" w:type="dxa"/>
            <w:tcBorders>
              <w:top w:val="nil"/>
              <w:left w:val="dotted" w:sz="4" w:space="0" w:color="1F497D"/>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39%</w:t>
            </w:r>
          </w:p>
        </w:tc>
        <w:tc>
          <w:tcPr>
            <w:tcW w:w="850" w:type="dxa"/>
            <w:tcBorders>
              <w:top w:val="nil"/>
              <w:left w:val="nil"/>
              <w:bottom w:val="single" w:sz="4"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26%</w:t>
            </w:r>
          </w:p>
        </w:tc>
        <w:tc>
          <w:tcPr>
            <w:tcW w:w="709" w:type="dxa"/>
            <w:tcBorders>
              <w:top w:val="nil"/>
              <w:left w:val="nil"/>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34%</w:t>
            </w:r>
          </w:p>
        </w:tc>
        <w:tc>
          <w:tcPr>
            <w:tcW w:w="709" w:type="dxa"/>
            <w:tcBorders>
              <w:top w:val="nil"/>
              <w:left w:val="nil"/>
              <w:bottom w:val="single" w:sz="4" w:space="0" w:color="1F497D"/>
              <w:right w:val="single" w:sz="8"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42%</w:t>
            </w:r>
          </w:p>
        </w:tc>
        <w:tc>
          <w:tcPr>
            <w:tcW w:w="850" w:type="dxa"/>
            <w:tcBorders>
              <w:top w:val="single" w:sz="4" w:space="0" w:color="1F497D"/>
              <w:left w:val="nil"/>
              <w:bottom w:val="single" w:sz="4" w:space="0" w:color="1F497D"/>
              <w:right w:val="dotted" w:sz="4" w:space="0" w:color="auto"/>
            </w:tcBorders>
            <w:shd w:val="clear" w:color="000000" w:fill="F79646"/>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27%</w:t>
            </w:r>
          </w:p>
        </w:tc>
        <w:tc>
          <w:tcPr>
            <w:tcW w:w="993" w:type="dxa"/>
            <w:tcBorders>
              <w:top w:val="single" w:sz="4" w:space="0" w:color="1F497D"/>
              <w:left w:val="dotted" w:sz="4" w:space="0" w:color="auto"/>
              <w:bottom w:val="single" w:sz="4" w:space="0" w:color="1F497D"/>
              <w:right w:val="single" w:sz="8" w:space="0" w:color="1F497D"/>
            </w:tcBorders>
            <w:shd w:val="clear" w:color="000000" w:fill="F79646"/>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37%</w:t>
            </w:r>
          </w:p>
        </w:tc>
      </w:tr>
      <w:tr w:rsidR="00197696" w:rsidRPr="00D231F0">
        <w:trPr>
          <w:trHeight w:val="405"/>
        </w:trPr>
        <w:tc>
          <w:tcPr>
            <w:tcW w:w="2584" w:type="dxa"/>
            <w:tcBorders>
              <w:top w:val="nil"/>
              <w:left w:val="single" w:sz="8" w:space="0" w:color="1F497D"/>
              <w:bottom w:val="single" w:sz="8" w:space="0" w:color="1F497D"/>
              <w:right w:val="single" w:sz="8"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 xml:space="preserve">Total </w:t>
            </w:r>
            <w:r w:rsidRPr="006D4432">
              <w:rPr>
                <w:rFonts w:ascii="Calibri" w:hAnsi="Calibri" w:cs="Calibri"/>
                <w:b/>
                <w:bCs/>
                <w:color w:val="000000"/>
                <w:sz w:val="18"/>
                <w:szCs w:val="18"/>
                <w:lang w:val="en-AU" w:eastAsia="en-AU"/>
              </w:rPr>
              <w:t>'worse than average' driver</w:t>
            </w:r>
            <w:r>
              <w:rPr>
                <w:rFonts w:ascii="Calibri" w:hAnsi="Calibri" w:cs="Calibri"/>
                <w:b/>
                <w:bCs/>
                <w:color w:val="000000"/>
                <w:sz w:val="18"/>
                <w:szCs w:val="18"/>
                <w:lang w:val="en-AU" w:eastAsia="en-AU"/>
              </w:rPr>
              <w:t>s</w:t>
            </w:r>
          </w:p>
        </w:tc>
        <w:tc>
          <w:tcPr>
            <w:tcW w:w="692" w:type="dxa"/>
            <w:tcBorders>
              <w:top w:val="nil"/>
              <w:left w:val="single" w:sz="8" w:space="0" w:color="1F497D"/>
              <w:bottom w:val="single" w:sz="8"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850" w:type="dxa"/>
            <w:tcBorders>
              <w:top w:val="nil"/>
              <w:left w:val="nil"/>
              <w:bottom w:val="single" w:sz="8" w:space="0" w:color="1F497D"/>
              <w:right w:val="single" w:sz="8"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851" w:type="dxa"/>
            <w:tcBorders>
              <w:top w:val="nil"/>
              <w:left w:val="nil"/>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1275" w:type="dxa"/>
            <w:tcBorders>
              <w:top w:val="nil"/>
              <w:left w:val="nil"/>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w:t>
            </w:r>
          </w:p>
        </w:tc>
        <w:tc>
          <w:tcPr>
            <w:tcW w:w="1276" w:type="dxa"/>
            <w:tcBorders>
              <w:top w:val="nil"/>
              <w:left w:val="nil"/>
              <w:bottom w:val="single" w:sz="8"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w:t>
            </w:r>
          </w:p>
        </w:tc>
        <w:tc>
          <w:tcPr>
            <w:tcW w:w="851" w:type="dxa"/>
            <w:tcBorders>
              <w:top w:val="nil"/>
              <w:left w:val="nil"/>
              <w:bottom w:val="single" w:sz="8" w:space="0" w:color="1F497D"/>
              <w:right w:val="single" w:sz="8"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4%</w:t>
            </w:r>
          </w:p>
        </w:tc>
        <w:tc>
          <w:tcPr>
            <w:tcW w:w="992" w:type="dxa"/>
            <w:tcBorders>
              <w:top w:val="nil"/>
              <w:left w:val="dotted" w:sz="4" w:space="0" w:color="1F497D"/>
              <w:bottom w:val="single" w:sz="8"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w:t>
            </w:r>
          </w:p>
        </w:tc>
        <w:tc>
          <w:tcPr>
            <w:tcW w:w="850" w:type="dxa"/>
            <w:tcBorders>
              <w:top w:val="nil"/>
              <w:left w:val="nil"/>
              <w:bottom w:val="single" w:sz="8"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709" w:type="dxa"/>
            <w:tcBorders>
              <w:top w:val="nil"/>
              <w:left w:val="nil"/>
              <w:bottom w:val="single" w:sz="8"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709" w:type="dxa"/>
            <w:tcBorders>
              <w:top w:val="nil"/>
              <w:left w:val="nil"/>
              <w:bottom w:val="single" w:sz="8" w:space="0" w:color="1F497D"/>
              <w:right w:val="single" w:sz="8"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850" w:type="dxa"/>
            <w:tcBorders>
              <w:top w:val="single" w:sz="4" w:space="0" w:color="1F497D"/>
              <w:left w:val="nil"/>
              <w:bottom w:val="single" w:sz="8" w:space="0" w:color="1F497D"/>
              <w:right w:val="dotted" w:sz="4" w:space="0" w:color="auto"/>
            </w:tcBorders>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993" w:type="dxa"/>
            <w:tcBorders>
              <w:top w:val="single" w:sz="4" w:space="0" w:color="1F497D"/>
              <w:left w:val="dotted" w:sz="4" w:space="0" w:color="auto"/>
              <w:bottom w:val="single" w:sz="8" w:space="0" w:color="1F497D"/>
              <w:right w:val="single" w:sz="8" w:space="0" w:color="1F497D"/>
            </w:tcBorders>
            <w:vAlign w:val="center"/>
          </w:tcPr>
          <w:p w:rsidR="00197696" w:rsidRPr="006D4432" w:rsidRDefault="00197696" w:rsidP="00025873">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r>
    </w:tbl>
    <w:p w:rsidR="00197696" w:rsidRDefault="00197696" w:rsidP="00F5655B">
      <w:pPr>
        <w:pStyle w:val="Tablecaption"/>
        <w:ind w:left="0" w:firstLine="0"/>
      </w:pPr>
      <w:r>
        <w:t xml:space="preserve">Base: </w:t>
      </w:r>
      <w:r>
        <w:tab/>
        <w:t>All licence holders (n=1329)</w:t>
      </w:r>
    </w:p>
    <w:p w:rsidR="00197696" w:rsidRDefault="00197696" w:rsidP="0035058A">
      <w:pPr>
        <w:pStyle w:val="Tablecaption"/>
        <w:ind w:left="0" w:firstLine="0"/>
      </w:pPr>
      <w:r>
        <w:t>Q65:</w:t>
      </w:r>
      <w:r>
        <w:tab/>
      </w:r>
      <w:r w:rsidRPr="003C333C">
        <w:t>Thinking about how you compare to the average driver on Victorian roads, would you say that you were a…</w:t>
      </w:r>
    </w:p>
    <w:p w:rsidR="00197696" w:rsidRDefault="00197696">
      <w:pPr>
        <w:rPr>
          <w:lang w:val="en-AU"/>
        </w:rPr>
      </w:pPr>
      <w:r>
        <w:rPr>
          <w:lang w:val="en-AU"/>
        </w:rPr>
        <w:br w:type="page"/>
      </w:r>
    </w:p>
    <w:p w:rsidR="00197696" w:rsidRDefault="00197696" w:rsidP="00BA1AD2">
      <w:pPr>
        <w:spacing w:line="360" w:lineRule="auto"/>
        <w:jc w:val="both"/>
        <w:rPr>
          <w:lang w:val="en-AU"/>
        </w:rPr>
      </w:pPr>
      <w:r>
        <w:rPr>
          <w:lang w:val="en-AU"/>
        </w:rPr>
        <w:fldChar w:fldCharType="begin"/>
      </w:r>
      <w:r>
        <w:rPr>
          <w:lang w:val="en-AU"/>
        </w:rPr>
        <w:instrText xml:space="preserve"> REF _Ref353877876 \h </w:instrText>
      </w:r>
      <w:r w:rsidRPr="00F56E2C">
        <w:rPr>
          <w:lang w:val="en-AU"/>
        </w:rPr>
      </w:r>
      <w:r>
        <w:rPr>
          <w:lang w:val="en-AU"/>
        </w:rPr>
        <w:fldChar w:fldCharType="separate"/>
      </w:r>
      <w:r w:rsidRPr="006D4432">
        <w:rPr>
          <w:lang w:val="en-AU"/>
        </w:rPr>
        <w:t xml:space="preserve">Table </w:t>
      </w:r>
      <w:r>
        <w:rPr>
          <w:noProof/>
          <w:lang w:val="en-AU"/>
        </w:rPr>
        <w:t>37</w:t>
      </w:r>
      <w:r>
        <w:rPr>
          <w:lang w:val="en-AU"/>
        </w:rPr>
        <w:fldChar w:fldCharType="end"/>
      </w:r>
      <w:r>
        <w:rPr>
          <w:lang w:val="en-AU"/>
        </w:rPr>
        <w:t xml:space="preserve"> shows that, as could be expected given that driving skills are a core function of the occupational category, a significantly higher proportion of machinery operators and drivers (83%) rate themselves ‘better than average’, compared with most other occupational group: professionals (66%), clerical workers (64%), community and personal service workers (66%), sales workers (65%), and labourers (59%).  </w:t>
      </w:r>
      <w:r w:rsidRPr="005E6E74">
        <w:rPr>
          <w:lang w:val="en-AU"/>
        </w:rPr>
        <w:t>Less expected</w:t>
      </w:r>
      <w:r>
        <w:rPr>
          <w:lang w:val="en-AU"/>
        </w:rPr>
        <w:t>, as there is no obvious relationship between the occupational category and function performed,  was the result that a significantly higher proportion of managers and administrators (77%) thought they were ‘better than average’ drivers than professionals, clerical and administrative workers, and labourers.</w:t>
      </w:r>
    </w:p>
    <w:p w:rsidR="00197696" w:rsidRPr="006D4432" w:rsidRDefault="00197696" w:rsidP="006D4432">
      <w:pPr>
        <w:pStyle w:val="Figure"/>
        <w:rPr>
          <w:lang w:val="en-AU"/>
        </w:rPr>
      </w:pPr>
      <w:bookmarkStart w:id="136" w:name="_Ref353877876"/>
      <w:bookmarkStart w:id="137" w:name="_Toc355340977"/>
      <w:r w:rsidRPr="006D4432">
        <w:rPr>
          <w:lang w:val="en-AU"/>
        </w:rPr>
        <w:t xml:space="preserve">Table </w:t>
      </w:r>
      <w:r w:rsidRPr="006D4432">
        <w:rPr>
          <w:lang w:val="en-AU"/>
        </w:rPr>
        <w:fldChar w:fldCharType="begin"/>
      </w:r>
      <w:r w:rsidRPr="006D4432">
        <w:rPr>
          <w:lang w:val="en-AU"/>
        </w:rPr>
        <w:instrText xml:space="preserve"> SEQ Table \* ARABIC </w:instrText>
      </w:r>
      <w:r w:rsidRPr="006D4432">
        <w:rPr>
          <w:lang w:val="en-AU"/>
        </w:rPr>
        <w:fldChar w:fldCharType="separate"/>
      </w:r>
      <w:r>
        <w:rPr>
          <w:noProof/>
          <w:lang w:val="en-AU"/>
        </w:rPr>
        <w:t>37</w:t>
      </w:r>
      <w:r w:rsidRPr="006D4432">
        <w:rPr>
          <w:lang w:val="en-AU"/>
        </w:rPr>
        <w:fldChar w:fldCharType="end"/>
      </w:r>
      <w:bookmarkEnd w:id="136"/>
      <w:r>
        <w:rPr>
          <w:lang w:val="en-AU"/>
        </w:rPr>
        <w:t>: Total Self-Reported Driving Competency by Occupation</w:t>
      </w:r>
      <w:bookmarkEnd w:id="137"/>
    </w:p>
    <w:tbl>
      <w:tblPr>
        <w:tblW w:w="12053" w:type="dxa"/>
        <w:tblInd w:w="108" w:type="dxa"/>
        <w:tblLayout w:type="fixed"/>
        <w:tblLook w:val="00A0"/>
      </w:tblPr>
      <w:tblGrid>
        <w:gridCol w:w="2272"/>
        <w:gridCol w:w="1418"/>
        <w:gridCol w:w="1275"/>
        <w:gridCol w:w="1134"/>
        <w:gridCol w:w="1418"/>
        <w:gridCol w:w="1417"/>
        <w:gridCol w:w="851"/>
        <w:gridCol w:w="1134"/>
        <w:gridCol w:w="1134"/>
      </w:tblGrid>
      <w:tr w:rsidR="00197696" w:rsidRPr="00D231F0">
        <w:trPr>
          <w:trHeight w:val="255"/>
        </w:trPr>
        <w:tc>
          <w:tcPr>
            <w:tcW w:w="2272" w:type="dxa"/>
            <w:tcBorders>
              <w:top w:val="single" w:sz="8" w:space="0" w:color="1F497D"/>
              <w:left w:val="single" w:sz="8" w:space="0" w:color="1F497D"/>
              <w:right w:val="single" w:sz="4" w:space="0" w:color="1F497D"/>
            </w:tcBorders>
            <w:shd w:val="clear" w:color="auto" w:fill="4F81BD"/>
            <w:noWrap/>
            <w:vAlign w:val="center"/>
          </w:tcPr>
          <w:p w:rsidR="00197696" w:rsidRPr="006D4432" w:rsidRDefault="00197696" w:rsidP="006D4432">
            <w:pPr>
              <w:spacing w:after="0"/>
              <w:rPr>
                <w:rFonts w:ascii="Calibri" w:hAnsi="Calibri" w:cs="Calibri"/>
                <w:color w:val="FFFFFF"/>
                <w:sz w:val="18"/>
                <w:szCs w:val="18"/>
                <w:lang w:val="en-AU" w:eastAsia="en-AU"/>
              </w:rPr>
            </w:pPr>
            <w:r w:rsidRPr="006D4432">
              <w:rPr>
                <w:rFonts w:ascii="Calibri" w:hAnsi="Calibri" w:cs="Calibri"/>
                <w:color w:val="FFFFFF"/>
                <w:sz w:val="18"/>
                <w:szCs w:val="18"/>
                <w:lang w:val="en-AU" w:eastAsia="en-AU"/>
              </w:rPr>
              <w:t> </w:t>
            </w:r>
          </w:p>
        </w:tc>
        <w:tc>
          <w:tcPr>
            <w:tcW w:w="1418" w:type="dxa"/>
            <w:tcBorders>
              <w:top w:val="single" w:sz="8" w:space="0" w:color="1F497D"/>
              <w:left w:val="single" w:sz="4" w:space="0" w:color="1F497D"/>
              <w:right w:val="nil"/>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Managers and administrators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(121)</w:t>
            </w:r>
          </w:p>
        </w:tc>
        <w:tc>
          <w:tcPr>
            <w:tcW w:w="1275" w:type="dxa"/>
            <w:tcBorders>
              <w:top w:val="single" w:sz="8" w:space="0" w:color="1F497D"/>
              <w:left w:val="dotted" w:sz="4" w:space="0" w:color="1F497D"/>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Professionals &amp; Associate professionals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(238)</w:t>
            </w:r>
          </w:p>
        </w:tc>
        <w:tc>
          <w:tcPr>
            <w:tcW w:w="1134" w:type="dxa"/>
            <w:tcBorders>
              <w:top w:val="single" w:sz="8"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Technicians and trade workers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(140)</w:t>
            </w:r>
          </w:p>
        </w:tc>
        <w:tc>
          <w:tcPr>
            <w:tcW w:w="1418" w:type="dxa"/>
            <w:tcBorders>
              <w:top w:val="single" w:sz="8"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Clerical and administrative workers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(113)</w:t>
            </w:r>
          </w:p>
        </w:tc>
        <w:tc>
          <w:tcPr>
            <w:tcW w:w="1417" w:type="dxa"/>
            <w:tcBorders>
              <w:top w:val="single" w:sz="8"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Community and personal service workers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(67)</w:t>
            </w:r>
          </w:p>
        </w:tc>
        <w:tc>
          <w:tcPr>
            <w:tcW w:w="851" w:type="dxa"/>
            <w:tcBorders>
              <w:top w:val="single" w:sz="8"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Sales workers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(67)</w:t>
            </w:r>
          </w:p>
        </w:tc>
        <w:tc>
          <w:tcPr>
            <w:tcW w:w="1134" w:type="dxa"/>
            <w:tcBorders>
              <w:top w:val="single" w:sz="8" w:space="0" w:color="1F497D"/>
              <w:left w:val="nil"/>
              <w:right w:val="dotted"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Machinery operators and drivers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(56)</w:t>
            </w:r>
          </w:p>
        </w:tc>
        <w:tc>
          <w:tcPr>
            <w:tcW w:w="1134" w:type="dxa"/>
            <w:tcBorders>
              <w:top w:val="single" w:sz="8" w:space="0" w:color="1F497D"/>
              <w:left w:val="nil"/>
              <w:right w:val="single" w:sz="4" w:space="0" w:color="1F497D"/>
            </w:tcBorders>
            <w:shd w:val="clear" w:color="auto" w:fill="4F81BD"/>
            <w:vAlign w:val="center"/>
          </w:tcPr>
          <w:p w:rsidR="00197696" w:rsidRDefault="00197696" w:rsidP="006D4432">
            <w:pPr>
              <w:spacing w:after="0"/>
              <w:jc w:val="center"/>
              <w:rPr>
                <w:rFonts w:ascii="Calibri" w:hAnsi="Calibri" w:cs="Calibri"/>
                <w:b/>
                <w:bCs/>
                <w:color w:val="FFFFFF"/>
                <w:sz w:val="18"/>
                <w:szCs w:val="18"/>
                <w:lang w:val="en-AU" w:eastAsia="en-AU"/>
              </w:rPr>
            </w:pPr>
            <w:r w:rsidRPr="006D4432">
              <w:rPr>
                <w:rFonts w:ascii="Calibri" w:hAnsi="Calibri" w:cs="Calibri"/>
                <w:b/>
                <w:bCs/>
                <w:color w:val="FFFFFF"/>
                <w:sz w:val="18"/>
                <w:szCs w:val="18"/>
                <w:lang w:val="en-AU" w:eastAsia="en-AU"/>
              </w:rPr>
              <w:t>Labourers and related workers</w:t>
            </w:r>
          </w:p>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(85)</w:t>
            </w:r>
          </w:p>
        </w:tc>
      </w:tr>
      <w:tr w:rsidR="00197696" w:rsidRPr="00D231F0">
        <w:trPr>
          <w:trHeight w:val="255"/>
        </w:trPr>
        <w:tc>
          <w:tcPr>
            <w:tcW w:w="2272" w:type="dxa"/>
            <w:tcBorders>
              <w:left w:val="single" w:sz="8" w:space="0" w:color="1F497D"/>
              <w:bottom w:val="single" w:sz="8" w:space="0" w:color="1F497D"/>
              <w:right w:val="single" w:sz="4" w:space="0" w:color="1F497D"/>
            </w:tcBorders>
            <w:shd w:val="clear" w:color="auto" w:fill="4F81BD"/>
            <w:noWrap/>
            <w:vAlign w:val="center"/>
          </w:tcPr>
          <w:p w:rsidR="00197696" w:rsidRPr="006D4432" w:rsidRDefault="00197696" w:rsidP="006D4432">
            <w:pPr>
              <w:spacing w:after="0"/>
              <w:rPr>
                <w:rFonts w:ascii="Calibri" w:hAnsi="Calibri" w:cs="Calibri"/>
                <w:color w:val="FFFFFF"/>
                <w:sz w:val="18"/>
                <w:szCs w:val="18"/>
                <w:lang w:val="en-AU" w:eastAsia="en-AU"/>
              </w:rPr>
            </w:pPr>
          </w:p>
        </w:tc>
        <w:tc>
          <w:tcPr>
            <w:tcW w:w="1418" w:type="dxa"/>
            <w:tcBorders>
              <w:left w:val="single" w:sz="4" w:space="0" w:color="1F497D"/>
              <w:bottom w:val="nil"/>
              <w:right w:val="nil"/>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a</w:t>
            </w:r>
          </w:p>
        </w:tc>
        <w:tc>
          <w:tcPr>
            <w:tcW w:w="1275" w:type="dxa"/>
            <w:tcBorders>
              <w:left w:val="dotted" w:sz="4" w:space="0" w:color="1F497D"/>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b</w:t>
            </w:r>
          </w:p>
        </w:tc>
        <w:tc>
          <w:tcPr>
            <w:tcW w:w="1134" w:type="dxa"/>
            <w:tcBorders>
              <w:left w:val="nil"/>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c</w:t>
            </w:r>
          </w:p>
        </w:tc>
        <w:tc>
          <w:tcPr>
            <w:tcW w:w="1418" w:type="dxa"/>
            <w:tcBorders>
              <w:left w:val="nil"/>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d</w:t>
            </w:r>
          </w:p>
        </w:tc>
        <w:tc>
          <w:tcPr>
            <w:tcW w:w="1417" w:type="dxa"/>
            <w:tcBorders>
              <w:left w:val="nil"/>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e</w:t>
            </w:r>
          </w:p>
        </w:tc>
        <w:tc>
          <w:tcPr>
            <w:tcW w:w="851" w:type="dxa"/>
            <w:tcBorders>
              <w:left w:val="nil"/>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f</w:t>
            </w:r>
          </w:p>
        </w:tc>
        <w:tc>
          <w:tcPr>
            <w:tcW w:w="1134" w:type="dxa"/>
            <w:tcBorders>
              <w:left w:val="nil"/>
              <w:bottom w:val="nil"/>
              <w:right w:val="dotted"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g</w:t>
            </w:r>
          </w:p>
        </w:tc>
        <w:tc>
          <w:tcPr>
            <w:tcW w:w="1134" w:type="dxa"/>
            <w:tcBorders>
              <w:left w:val="nil"/>
              <w:bottom w:val="nil"/>
              <w:right w:val="single" w:sz="4" w:space="0" w:color="1F497D"/>
            </w:tcBorders>
            <w:shd w:val="clear" w:color="auto" w:fill="4F81BD"/>
            <w:vAlign w:val="center"/>
          </w:tcPr>
          <w:p w:rsidR="00197696" w:rsidRPr="006D4432" w:rsidRDefault="00197696" w:rsidP="006D4432">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h</w:t>
            </w:r>
          </w:p>
        </w:tc>
      </w:tr>
      <w:tr w:rsidR="00197696" w:rsidRPr="00D231F0">
        <w:trPr>
          <w:trHeight w:val="255"/>
        </w:trPr>
        <w:tc>
          <w:tcPr>
            <w:tcW w:w="2272" w:type="dxa"/>
            <w:tcBorders>
              <w:top w:val="nil"/>
              <w:left w:val="single" w:sz="8" w:space="0" w:color="1F497D"/>
              <w:bottom w:val="single" w:sz="8" w:space="0" w:color="1F497D"/>
              <w:right w:val="single" w:sz="4"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 xml:space="preserve">Total </w:t>
            </w:r>
            <w:r w:rsidRPr="006D4432">
              <w:rPr>
                <w:rFonts w:ascii="Calibri" w:hAnsi="Calibri" w:cs="Calibri"/>
                <w:b/>
                <w:bCs/>
                <w:color w:val="000000"/>
                <w:sz w:val="18"/>
                <w:szCs w:val="18"/>
                <w:lang w:val="en-AU" w:eastAsia="en-AU"/>
              </w:rPr>
              <w:t xml:space="preserve"> 'better than average' driver</w:t>
            </w:r>
            <w:r>
              <w:rPr>
                <w:rFonts w:ascii="Calibri" w:hAnsi="Calibri" w:cs="Calibri"/>
                <w:b/>
                <w:bCs/>
                <w:color w:val="000000"/>
                <w:sz w:val="18"/>
                <w:szCs w:val="18"/>
                <w:lang w:val="en-AU" w:eastAsia="en-AU"/>
              </w:rPr>
              <w:t>s</w:t>
            </w:r>
          </w:p>
        </w:tc>
        <w:tc>
          <w:tcPr>
            <w:tcW w:w="1418" w:type="dxa"/>
            <w:tcBorders>
              <w:top w:val="single" w:sz="4" w:space="0" w:color="1F497D"/>
              <w:left w:val="single" w:sz="4" w:space="0" w:color="1F497D"/>
              <w:bottom w:val="single" w:sz="4" w:space="0" w:color="1F497D"/>
              <w:right w:val="nil"/>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77%</w:t>
            </w:r>
            <w:r>
              <w:rPr>
                <w:rFonts w:ascii="Calibri" w:hAnsi="Calibri" w:cs="Calibri"/>
                <w:color w:val="000000"/>
                <w:sz w:val="18"/>
                <w:szCs w:val="18"/>
                <w:lang w:val="en-AU" w:eastAsia="en-AU"/>
              </w:rPr>
              <w:t xml:space="preserve"> </w:t>
            </w:r>
            <w:r w:rsidRPr="005E6E74">
              <w:rPr>
                <w:rFonts w:ascii="Calibri" w:hAnsi="Calibri" w:cs="Calibri"/>
                <w:color w:val="000000"/>
                <w:sz w:val="18"/>
                <w:szCs w:val="18"/>
                <w:lang w:val="en-AU" w:eastAsia="en-AU"/>
              </w:rPr>
              <w:t>b,d,h</w:t>
            </w:r>
          </w:p>
        </w:tc>
        <w:tc>
          <w:tcPr>
            <w:tcW w:w="1275" w:type="dxa"/>
            <w:tcBorders>
              <w:top w:val="single" w:sz="4" w:space="0" w:color="1F497D"/>
              <w:left w:val="dotted" w:sz="4" w:space="0" w:color="1F497D"/>
              <w:bottom w:val="single" w:sz="4"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66%</w:t>
            </w:r>
          </w:p>
        </w:tc>
        <w:tc>
          <w:tcPr>
            <w:tcW w:w="1134" w:type="dxa"/>
            <w:tcBorders>
              <w:top w:val="single" w:sz="4" w:space="0" w:color="1F497D"/>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71%</w:t>
            </w:r>
          </w:p>
        </w:tc>
        <w:tc>
          <w:tcPr>
            <w:tcW w:w="1418" w:type="dxa"/>
            <w:tcBorders>
              <w:top w:val="single" w:sz="4" w:space="0" w:color="1F497D"/>
              <w:left w:val="nil"/>
              <w:bottom w:val="single" w:sz="4"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64%</w:t>
            </w:r>
          </w:p>
        </w:tc>
        <w:tc>
          <w:tcPr>
            <w:tcW w:w="1417" w:type="dxa"/>
            <w:tcBorders>
              <w:top w:val="single" w:sz="4" w:space="0" w:color="1F497D"/>
              <w:left w:val="nil"/>
              <w:bottom w:val="single" w:sz="4" w:space="0" w:color="1F497D"/>
              <w:right w:val="dotted" w:sz="4" w:space="0" w:color="1F497D"/>
            </w:tcBorders>
            <w:shd w:val="clear" w:color="auto"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66%</w:t>
            </w:r>
          </w:p>
        </w:tc>
        <w:tc>
          <w:tcPr>
            <w:tcW w:w="851" w:type="dxa"/>
            <w:tcBorders>
              <w:top w:val="single" w:sz="4" w:space="0" w:color="1F497D"/>
              <w:left w:val="nil"/>
              <w:bottom w:val="single" w:sz="4" w:space="0" w:color="1F497D"/>
              <w:right w:val="dotted" w:sz="4" w:space="0" w:color="1F497D"/>
            </w:tcBorders>
            <w:shd w:val="clear" w:color="auto"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65%</w:t>
            </w:r>
          </w:p>
        </w:tc>
        <w:tc>
          <w:tcPr>
            <w:tcW w:w="1134" w:type="dxa"/>
            <w:tcBorders>
              <w:top w:val="single" w:sz="4" w:space="0" w:color="1F497D"/>
              <w:left w:val="nil"/>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83%</w:t>
            </w:r>
            <w:r>
              <w:rPr>
                <w:rFonts w:ascii="Calibri" w:hAnsi="Calibri" w:cs="Calibri"/>
                <w:color w:val="000000"/>
                <w:sz w:val="18"/>
                <w:szCs w:val="18"/>
                <w:lang w:val="en-AU" w:eastAsia="en-AU"/>
              </w:rPr>
              <w:t xml:space="preserve"> </w:t>
            </w:r>
          </w:p>
        </w:tc>
        <w:tc>
          <w:tcPr>
            <w:tcW w:w="1134" w:type="dxa"/>
            <w:tcBorders>
              <w:top w:val="single" w:sz="4" w:space="0" w:color="1F497D"/>
              <w:left w:val="nil"/>
              <w:bottom w:val="single" w:sz="4" w:space="0" w:color="1F497D"/>
              <w:right w:val="single"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59%</w:t>
            </w:r>
          </w:p>
        </w:tc>
      </w:tr>
      <w:tr w:rsidR="00197696" w:rsidRPr="00D231F0">
        <w:trPr>
          <w:trHeight w:val="255"/>
        </w:trPr>
        <w:tc>
          <w:tcPr>
            <w:tcW w:w="2272" w:type="dxa"/>
            <w:tcBorders>
              <w:top w:val="nil"/>
              <w:left w:val="single" w:sz="8" w:space="0" w:color="1F497D"/>
              <w:bottom w:val="single" w:sz="8" w:space="0" w:color="1F497D"/>
              <w:right w:val="single" w:sz="4"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w:t>
            </w:r>
            <w:r w:rsidRPr="006D4432">
              <w:rPr>
                <w:rFonts w:ascii="Calibri" w:hAnsi="Calibri" w:cs="Calibri"/>
                <w:b/>
                <w:bCs/>
                <w:color w:val="000000"/>
                <w:sz w:val="18"/>
                <w:szCs w:val="18"/>
                <w:lang w:val="en-AU" w:eastAsia="en-AU"/>
              </w:rPr>
              <w:t>About average</w:t>
            </w:r>
            <w:r>
              <w:rPr>
                <w:rFonts w:ascii="Calibri" w:hAnsi="Calibri" w:cs="Calibri"/>
                <w:b/>
                <w:bCs/>
                <w:color w:val="000000"/>
                <w:sz w:val="18"/>
                <w:szCs w:val="18"/>
                <w:lang w:val="en-AU" w:eastAsia="en-AU"/>
              </w:rPr>
              <w:t>’</w:t>
            </w:r>
            <w:r w:rsidRPr="006D4432">
              <w:rPr>
                <w:rFonts w:ascii="Calibri" w:hAnsi="Calibri" w:cs="Calibri"/>
                <w:b/>
                <w:bCs/>
                <w:color w:val="000000"/>
                <w:sz w:val="18"/>
                <w:szCs w:val="18"/>
                <w:lang w:val="en-AU" w:eastAsia="en-AU"/>
              </w:rPr>
              <w:t xml:space="preserve"> driver</w:t>
            </w:r>
            <w:r>
              <w:rPr>
                <w:rFonts w:ascii="Calibri" w:hAnsi="Calibri" w:cs="Calibri"/>
                <w:b/>
                <w:bCs/>
                <w:color w:val="000000"/>
                <w:sz w:val="18"/>
                <w:szCs w:val="18"/>
                <w:lang w:val="en-AU" w:eastAsia="en-AU"/>
              </w:rPr>
              <w:t>s</w:t>
            </w:r>
          </w:p>
        </w:tc>
        <w:tc>
          <w:tcPr>
            <w:tcW w:w="1418" w:type="dxa"/>
            <w:tcBorders>
              <w:top w:val="nil"/>
              <w:left w:val="single" w:sz="4" w:space="0" w:color="1F497D"/>
              <w:bottom w:val="single" w:sz="4" w:space="0" w:color="1F497D"/>
              <w:right w:val="nil"/>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23%</w:t>
            </w:r>
          </w:p>
        </w:tc>
        <w:tc>
          <w:tcPr>
            <w:tcW w:w="1275" w:type="dxa"/>
            <w:tcBorders>
              <w:top w:val="nil"/>
              <w:left w:val="dotted" w:sz="4" w:space="0" w:color="1F497D"/>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32%</w:t>
            </w:r>
          </w:p>
        </w:tc>
        <w:tc>
          <w:tcPr>
            <w:tcW w:w="1134"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29%</w:t>
            </w:r>
          </w:p>
        </w:tc>
        <w:tc>
          <w:tcPr>
            <w:tcW w:w="1418" w:type="dxa"/>
            <w:tcBorders>
              <w:top w:val="nil"/>
              <w:left w:val="nil"/>
              <w:bottom w:val="single" w:sz="4" w:space="0" w:color="1F497D"/>
              <w:right w:val="dotted"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36%</w:t>
            </w:r>
          </w:p>
        </w:tc>
        <w:tc>
          <w:tcPr>
            <w:tcW w:w="1417"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33%</w:t>
            </w:r>
          </w:p>
        </w:tc>
        <w:tc>
          <w:tcPr>
            <w:tcW w:w="851"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32%</w:t>
            </w:r>
          </w:p>
        </w:tc>
        <w:tc>
          <w:tcPr>
            <w:tcW w:w="1134" w:type="dxa"/>
            <w:tcBorders>
              <w:top w:val="nil"/>
              <w:left w:val="nil"/>
              <w:bottom w:val="single" w:sz="4" w:space="0" w:color="1F497D"/>
              <w:right w:val="dotted" w:sz="4" w:space="0" w:color="1F497D"/>
            </w:tcBorders>
            <w:shd w:val="clear" w:color="000000" w:fill="9BBB59"/>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17%</w:t>
            </w:r>
          </w:p>
        </w:tc>
        <w:tc>
          <w:tcPr>
            <w:tcW w:w="1134" w:type="dxa"/>
            <w:tcBorders>
              <w:top w:val="nil"/>
              <w:left w:val="nil"/>
              <w:bottom w:val="single" w:sz="4" w:space="0" w:color="1F497D"/>
              <w:right w:val="single" w:sz="4" w:space="0" w:color="1F497D"/>
            </w:tcBorders>
            <w:shd w:val="clear" w:color="000000" w:fill="F79646"/>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40%</w:t>
            </w:r>
          </w:p>
        </w:tc>
      </w:tr>
      <w:tr w:rsidR="00197696" w:rsidRPr="00D231F0">
        <w:trPr>
          <w:trHeight w:val="255"/>
        </w:trPr>
        <w:tc>
          <w:tcPr>
            <w:tcW w:w="2272" w:type="dxa"/>
            <w:tcBorders>
              <w:top w:val="nil"/>
              <w:left w:val="single" w:sz="8" w:space="0" w:color="1F497D"/>
              <w:bottom w:val="single" w:sz="8" w:space="0" w:color="1F497D"/>
              <w:right w:val="single" w:sz="4" w:space="0" w:color="1F497D"/>
            </w:tcBorders>
            <w:vAlign w:val="center"/>
          </w:tcPr>
          <w:p w:rsidR="00197696" w:rsidRPr="006D4432" w:rsidRDefault="00197696" w:rsidP="006D4432">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 xml:space="preserve">Total </w:t>
            </w:r>
            <w:r w:rsidRPr="006D4432">
              <w:rPr>
                <w:rFonts w:ascii="Calibri" w:hAnsi="Calibri" w:cs="Calibri"/>
                <w:b/>
                <w:bCs/>
                <w:color w:val="000000"/>
                <w:sz w:val="18"/>
                <w:szCs w:val="18"/>
                <w:lang w:val="en-AU" w:eastAsia="en-AU"/>
              </w:rPr>
              <w:t>'worse than average' driver</w:t>
            </w:r>
            <w:r>
              <w:rPr>
                <w:rFonts w:ascii="Calibri" w:hAnsi="Calibri" w:cs="Calibri"/>
                <w:b/>
                <w:bCs/>
                <w:color w:val="000000"/>
                <w:sz w:val="18"/>
                <w:szCs w:val="18"/>
                <w:lang w:val="en-AU" w:eastAsia="en-AU"/>
              </w:rPr>
              <w:t>s</w:t>
            </w:r>
          </w:p>
        </w:tc>
        <w:tc>
          <w:tcPr>
            <w:tcW w:w="1418" w:type="dxa"/>
            <w:tcBorders>
              <w:top w:val="nil"/>
              <w:left w:val="single" w:sz="4" w:space="0" w:color="1F497D"/>
              <w:bottom w:val="single" w:sz="4" w:space="0" w:color="1F497D"/>
              <w:right w:val="nil"/>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w:t>
            </w:r>
          </w:p>
        </w:tc>
        <w:tc>
          <w:tcPr>
            <w:tcW w:w="1275" w:type="dxa"/>
            <w:tcBorders>
              <w:top w:val="nil"/>
              <w:left w:val="dotted" w:sz="4" w:space="0" w:color="1F497D"/>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w:t>
            </w:r>
          </w:p>
        </w:tc>
        <w:tc>
          <w:tcPr>
            <w:tcW w:w="1134"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w:t>
            </w:r>
          </w:p>
        </w:tc>
        <w:tc>
          <w:tcPr>
            <w:tcW w:w="1418"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w:t>
            </w:r>
          </w:p>
        </w:tc>
        <w:tc>
          <w:tcPr>
            <w:tcW w:w="1417"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1%</w:t>
            </w:r>
          </w:p>
        </w:tc>
        <w:tc>
          <w:tcPr>
            <w:tcW w:w="851"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w:t>
            </w:r>
          </w:p>
        </w:tc>
        <w:tc>
          <w:tcPr>
            <w:tcW w:w="1134" w:type="dxa"/>
            <w:tcBorders>
              <w:top w:val="nil"/>
              <w:left w:val="nil"/>
              <w:bottom w:val="single" w:sz="4" w:space="0" w:color="1F497D"/>
              <w:right w:val="dotted"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w:t>
            </w:r>
          </w:p>
        </w:tc>
        <w:tc>
          <w:tcPr>
            <w:tcW w:w="1134" w:type="dxa"/>
            <w:tcBorders>
              <w:top w:val="nil"/>
              <w:left w:val="nil"/>
              <w:bottom w:val="single" w:sz="4" w:space="0" w:color="1F497D"/>
              <w:right w:val="single" w:sz="4" w:space="0" w:color="1F497D"/>
            </w:tcBorders>
            <w:noWrap/>
            <w:vAlign w:val="center"/>
          </w:tcPr>
          <w:p w:rsidR="00197696" w:rsidRPr="006D4432" w:rsidRDefault="00197696" w:rsidP="006D4432">
            <w:pPr>
              <w:spacing w:after="0"/>
              <w:jc w:val="center"/>
              <w:rPr>
                <w:rFonts w:ascii="Calibri" w:hAnsi="Calibri" w:cs="Calibri"/>
                <w:color w:val="000000"/>
                <w:sz w:val="18"/>
                <w:szCs w:val="18"/>
                <w:lang w:val="en-AU" w:eastAsia="en-AU"/>
              </w:rPr>
            </w:pPr>
            <w:r w:rsidRPr="006D4432">
              <w:rPr>
                <w:rFonts w:ascii="Calibri" w:hAnsi="Calibri" w:cs="Calibri"/>
                <w:color w:val="000000"/>
                <w:sz w:val="18"/>
                <w:szCs w:val="18"/>
                <w:lang w:val="en-AU" w:eastAsia="en-AU"/>
              </w:rPr>
              <w:t>2%</w:t>
            </w:r>
          </w:p>
        </w:tc>
      </w:tr>
    </w:tbl>
    <w:p w:rsidR="00197696" w:rsidRDefault="00197696" w:rsidP="0011571C">
      <w:pPr>
        <w:pStyle w:val="Tablecaption"/>
        <w:ind w:left="0" w:firstLine="0"/>
      </w:pPr>
      <w:r>
        <w:t xml:space="preserve">Base: </w:t>
      </w:r>
      <w:r>
        <w:tab/>
        <w:t>All licence holders</w:t>
      </w:r>
      <w:r w:rsidRPr="0011571C">
        <w:t xml:space="preserve"> </w:t>
      </w:r>
      <w:r>
        <w:t>(n=1329)</w:t>
      </w:r>
    </w:p>
    <w:p w:rsidR="00197696" w:rsidRDefault="00197696" w:rsidP="00F5655B">
      <w:pPr>
        <w:pStyle w:val="Tablecaption"/>
        <w:ind w:left="0" w:firstLine="709"/>
      </w:pPr>
      <w:r>
        <w:t xml:space="preserve">Q65: </w:t>
      </w:r>
      <w:r w:rsidRPr="003C333C">
        <w:t>Thinking about how you compare to the average driver on Victorian roads, would you say that you were a…</w:t>
      </w:r>
    </w:p>
    <w:p w:rsidR="00197696" w:rsidRDefault="00197696" w:rsidP="0035058A">
      <w:pPr>
        <w:pStyle w:val="Tablecaption"/>
        <w:ind w:left="0" w:firstLine="0"/>
      </w:pPr>
    </w:p>
    <w:p w:rsidR="00197696" w:rsidRDefault="00197696" w:rsidP="0035058A">
      <w:pPr>
        <w:pStyle w:val="Tablecaption"/>
        <w:ind w:left="0" w:firstLine="0"/>
        <w:sectPr w:rsidR="00197696" w:rsidSect="00C4088A">
          <w:headerReference w:type="default" r:id="rId82"/>
          <w:pgSz w:w="16838" w:h="11906" w:orient="landscape" w:code="9"/>
          <w:pgMar w:top="1140" w:right="1140" w:bottom="1140" w:left="1140" w:header="459" w:footer="459" w:gutter="0"/>
          <w:cols w:space="708"/>
          <w:docGrid w:linePitch="360"/>
        </w:sectPr>
      </w:pPr>
    </w:p>
    <w:p w:rsidR="00197696" w:rsidRPr="00BA1AD2" w:rsidRDefault="00197696" w:rsidP="00346790">
      <w:pPr>
        <w:pStyle w:val="Heading2"/>
      </w:pPr>
      <w:bookmarkStart w:id="138" w:name="_Toc355340926"/>
      <w:r>
        <w:t>Perceived Competency and Attitudes Towards Vehicles &amp; Safety</w:t>
      </w:r>
      <w:bookmarkEnd w:id="138"/>
    </w:p>
    <w:p w:rsidR="00197696" w:rsidRDefault="00197696" w:rsidP="002F468D">
      <w:pPr>
        <w:spacing w:line="360" w:lineRule="auto"/>
        <w:jc w:val="both"/>
        <w:rPr>
          <w:lang w:val="en-AU"/>
        </w:rPr>
      </w:pPr>
      <w:r>
        <w:rPr>
          <w:lang w:val="en-AU"/>
        </w:rPr>
        <w:t xml:space="preserve">A relationship was also found between the level of importance respondents placed on their vehicle and self-reported driving competency.  Respondents who completed the survey online were asked to rate how important the type of car they drive is to them.  </w:t>
      </w:r>
      <w:r>
        <w:rPr>
          <w:lang w:val="en-AU"/>
        </w:rPr>
        <w:fldChar w:fldCharType="begin"/>
      </w:r>
      <w:r>
        <w:rPr>
          <w:lang w:val="en-AU"/>
        </w:rPr>
        <w:instrText xml:space="preserve"> REF _Ref353884335 \h </w:instrText>
      </w:r>
      <w:r w:rsidRPr="00F56E2C">
        <w:rPr>
          <w:lang w:val="en-AU"/>
        </w:rPr>
      </w:r>
      <w:r>
        <w:rPr>
          <w:lang w:val="en-AU"/>
        </w:rPr>
        <w:fldChar w:fldCharType="separate"/>
      </w:r>
      <w:r>
        <w:rPr>
          <w:lang w:val="en-AU"/>
        </w:rPr>
        <w:t>.</w:t>
      </w:r>
    </w:p>
    <w:p w:rsidR="00197696" w:rsidRDefault="00197696" w:rsidP="002F468D">
      <w:pPr>
        <w:spacing w:line="360" w:lineRule="auto"/>
        <w:jc w:val="both"/>
        <w:rPr>
          <w:lang w:val="en-AU"/>
        </w:rPr>
      </w:pPr>
      <w:r w:rsidRPr="0011571C">
        <w:rPr>
          <w:lang w:val="en-AU"/>
        </w:rPr>
        <w:t xml:space="preserve">Table </w:t>
      </w:r>
      <w:r>
        <w:rPr>
          <w:noProof/>
          <w:lang w:val="en-AU"/>
        </w:rPr>
        <w:t>38</w:t>
      </w:r>
      <w:r>
        <w:rPr>
          <w:lang w:val="en-AU"/>
        </w:rPr>
        <w:fldChar w:fldCharType="end"/>
      </w:r>
      <w:r>
        <w:rPr>
          <w:lang w:val="en-AU"/>
        </w:rPr>
        <w:t xml:space="preserve"> shows that a significantly higher proportion of respondents who said either that “the type of car I drive is everything to me” (79%) or “the type of car I drive is important to me, but not everything” (75%) felt they were ‘better than average’ drivers, compared with those who said either “I don’t mind what type of car I drive” or “I don’t care about the type of car I drive at all” (both 58%)</w:t>
      </w:r>
      <w:bookmarkStart w:id="139" w:name="_Ref353884335"/>
      <w:r>
        <w:rPr>
          <w:lang w:val="en-AU"/>
        </w:rPr>
        <w:t>.</w:t>
      </w:r>
    </w:p>
    <w:p w:rsidR="00197696" w:rsidRPr="0011571C" w:rsidRDefault="00197696" w:rsidP="002F468D">
      <w:pPr>
        <w:pStyle w:val="Figure"/>
        <w:rPr>
          <w:lang w:val="en-AU"/>
        </w:rPr>
      </w:pPr>
      <w:bookmarkStart w:id="140" w:name="_Toc355340978"/>
      <w:r w:rsidRPr="0011571C">
        <w:rPr>
          <w:lang w:val="en-AU"/>
        </w:rPr>
        <w:t xml:space="preserve">Table </w:t>
      </w:r>
      <w:r w:rsidRPr="0011571C">
        <w:rPr>
          <w:lang w:val="en-AU"/>
        </w:rPr>
        <w:fldChar w:fldCharType="begin"/>
      </w:r>
      <w:r w:rsidRPr="0011571C">
        <w:rPr>
          <w:lang w:val="en-AU"/>
        </w:rPr>
        <w:instrText xml:space="preserve"> SEQ Table \* ARABIC </w:instrText>
      </w:r>
      <w:r w:rsidRPr="0011571C">
        <w:rPr>
          <w:lang w:val="en-AU"/>
        </w:rPr>
        <w:fldChar w:fldCharType="separate"/>
      </w:r>
      <w:r>
        <w:rPr>
          <w:noProof/>
          <w:lang w:val="en-AU"/>
        </w:rPr>
        <w:t>38</w:t>
      </w:r>
      <w:r w:rsidRPr="0011571C">
        <w:rPr>
          <w:lang w:val="en-AU"/>
        </w:rPr>
        <w:fldChar w:fldCharType="end"/>
      </w:r>
      <w:bookmarkEnd w:id="139"/>
      <w:r>
        <w:rPr>
          <w:lang w:val="en-AU"/>
        </w:rPr>
        <w:t>: Total Self-Reported Driving Competency by Attitude Towards Vehicle</w:t>
      </w:r>
      <w:bookmarkEnd w:id="140"/>
    </w:p>
    <w:tbl>
      <w:tblPr>
        <w:tblW w:w="0" w:type="auto"/>
        <w:tblInd w:w="93" w:type="dxa"/>
        <w:tblLook w:val="00A0"/>
      </w:tblPr>
      <w:tblGrid>
        <w:gridCol w:w="1392"/>
        <w:gridCol w:w="1659"/>
        <w:gridCol w:w="2060"/>
        <w:gridCol w:w="1777"/>
        <w:gridCol w:w="1381"/>
        <w:gridCol w:w="1480"/>
      </w:tblGrid>
      <w:tr w:rsidR="00197696" w:rsidRPr="00D231F0">
        <w:trPr>
          <w:trHeight w:val="960"/>
        </w:trPr>
        <w:tc>
          <w:tcPr>
            <w:tcW w:w="0" w:type="auto"/>
            <w:tcBorders>
              <w:top w:val="single" w:sz="4" w:space="0" w:color="1F497D"/>
              <w:left w:val="single" w:sz="4" w:space="0" w:color="1F497D"/>
              <w:right w:val="single" w:sz="4" w:space="0" w:color="1F497D"/>
            </w:tcBorders>
            <w:shd w:val="clear" w:color="000000" w:fill="4F81BD"/>
            <w:noWrap/>
            <w:vAlign w:val="bottom"/>
          </w:tcPr>
          <w:p w:rsidR="00197696" w:rsidRPr="0011571C" w:rsidRDefault="00197696" w:rsidP="0011571C">
            <w:pPr>
              <w:spacing w:after="0"/>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 </w:t>
            </w:r>
          </w:p>
        </w:tc>
        <w:tc>
          <w:tcPr>
            <w:tcW w:w="0" w:type="auto"/>
            <w:tcBorders>
              <w:top w:val="single" w:sz="4" w:space="0" w:color="1F497D"/>
              <w:left w:val="single" w:sz="4" w:space="0" w:color="1F497D"/>
              <w:right w:val="dotted" w:sz="4" w:space="0" w:color="1F497D"/>
            </w:tcBorders>
            <w:shd w:val="clear" w:color="000000" w:fill="4F81BD"/>
            <w:vAlign w:val="center"/>
          </w:tcPr>
          <w:p w:rsidR="00197696" w:rsidRDefault="00197696" w:rsidP="0011571C">
            <w:pPr>
              <w:spacing w:after="0"/>
              <w:jc w:val="center"/>
              <w:rPr>
                <w:rFonts w:ascii="Calibri" w:hAnsi="Calibri" w:cs="Calibri"/>
                <w:b/>
                <w:bCs/>
                <w:color w:val="FFFFFF"/>
                <w:sz w:val="18"/>
                <w:szCs w:val="18"/>
                <w:lang w:val="en-AU" w:eastAsia="en-AU"/>
              </w:rPr>
            </w:pPr>
            <w:r w:rsidRPr="0011571C">
              <w:rPr>
                <w:rFonts w:ascii="Calibri" w:hAnsi="Calibri" w:cs="Calibri"/>
                <w:b/>
                <w:bCs/>
                <w:color w:val="FFFFFF"/>
                <w:sz w:val="18"/>
                <w:szCs w:val="18"/>
                <w:lang w:val="en-AU" w:eastAsia="en-AU"/>
              </w:rPr>
              <w:t>The type of car I drive is everything to me</w:t>
            </w:r>
          </w:p>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(42)</w:t>
            </w:r>
          </w:p>
        </w:tc>
        <w:tc>
          <w:tcPr>
            <w:tcW w:w="0" w:type="auto"/>
            <w:tcBorders>
              <w:top w:val="single" w:sz="4" w:space="0" w:color="1F497D"/>
              <w:left w:val="dotted" w:sz="4" w:space="0" w:color="1F497D"/>
              <w:right w:val="dotted" w:sz="4" w:space="0" w:color="1F497D"/>
            </w:tcBorders>
            <w:shd w:val="clear" w:color="000000" w:fill="4F81BD"/>
            <w:vAlign w:val="center"/>
          </w:tcPr>
          <w:p w:rsidR="00197696" w:rsidRDefault="00197696" w:rsidP="0011571C">
            <w:pPr>
              <w:spacing w:after="0"/>
              <w:jc w:val="center"/>
              <w:rPr>
                <w:rFonts w:ascii="Calibri" w:hAnsi="Calibri" w:cs="Calibri"/>
                <w:b/>
                <w:bCs/>
                <w:color w:val="FFFFFF"/>
                <w:sz w:val="18"/>
                <w:szCs w:val="18"/>
                <w:lang w:val="en-AU" w:eastAsia="en-AU"/>
              </w:rPr>
            </w:pPr>
            <w:r w:rsidRPr="0011571C">
              <w:rPr>
                <w:rFonts w:ascii="Calibri" w:hAnsi="Calibri" w:cs="Calibri"/>
                <w:b/>
                <w:bCs/>
                <w:color w:val="FFFFFF"/>
                <w:sz w:val="18"/>
                <w:szCs w:val="18"/>
                <w:lang w:val="en-AU" w:eastAsia="en-AU"/>
              </w:rPr>
              <w:t>The type of car I drive is important to me, but not everything</w:t>
            </w:r>
          </w:p>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(224)</w:t>
            </w:r>
          </w:p>
        </w:tc>
        <w:tc>
          <w:tcPr>
            <w:tcW w:w="0" w:type="auto"/>
            <w:tcBorders>
              <w:top w:val="single" w:sz="4" w:space="0" w:color="1F497D"/>
              <w:left w:val="dotted" w:sz="4" w:space="0" w:color="1F497D"/>
              <w:right w:val="dotted" w:sz="4" w:space="0" w:color="1F497D"/>
            </w:tcBorders>
            <w:shd w:val="clear" w:color="000000" w:fill="4F81BD"/>
            <w:vAlign w:val="center"/>
          </w:tcPr>
          <w:p w:rsidR="00197696" w:rsidRDefault="00197696" w:rsidP="0011571C">
            <w:pPr>
              <w:spacing w:after="0"/>
              <w:jc w:val="center"/>
              <w:rPr>
                <w:rFonts w:ascii="Calibri" w:hAnsi="Calibri" w:cs="Calibri"/>
                <w:b/>
                <w:bCs/>
                <w:color w:val="FFFFFF"/>
                <w:sz w:val="18"/>
                <w:szCs w:val="18"/>
                <w:lang w:val="en-AU" w:eastAsia="en-AU"/>
              </w:rPr>
            </w:pPr>
            <w:r w:rsidRPr="0011571C">
              <w:rPr>
                <w:rFonts w:ascii="Calibri" w:hAnsi="Calibri" w:cs="Calibri"/>
                <w:b/>
                <w:bCs/>
                <w:color w:val="FFFFFF"/>
                <w:sz w:val="18"/>
                <w:szCs w:val="18"/>
                <w:lang w:val="en-AU" w:eastAsia="en-AU"/>
              </w:rPr>
              <w:t>I care about the type of car I drive a little, but not too much</w:t>
            </w:r>
          </w:p>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(179)</w:t>
            </w:r>
          </w:p>
        </w:tc>
        <w:tc>
          <w:tcPr>
            <w:tcW w:w="0" w:type="auto"/>
            <w:tcBorders>
              <w:top w:val="single" w:sz="4" w:space="0" w:color="1F497D"/>
              <w:left w:val="dotted" w:sz="4" w:space="0" w:color="1F497D"/>
              <w:right w:val="dotted" w:sz="4" w:space="0" w:color="1F497D"/>
            </w:tcBorders>
            <w:shd w:val="clear" w:color="000000" w:fill="4F81BD"/>
            <w:vAlign w:val="center"/>
          </w:tcPr>
          <w:p w:rsidR="00197696" w:rsidRDefault="00197696" w:rsidP="0011571C">
            <w:pPr>
              <w:spacing w:after="0"/>
              <w:jc w:val="center"/>
              <w:rPr>
                <w:rFonts w:ascii="Calibri" w:hAnsi="Calibri" w:cs="Calibri"/>
                <w:b/>
                <w:bCs/>
                <w:color w:val="FFFFFF"/>
                <w:sz w:val="18"/>
                <w:szCs w:val="18"/>
                <w:lang w:val="en-AU" w:eastAsia="en-AU"/>
              </w:rPr>
            </w:pPr>
            <w:r w:rsidRPr="0011571C">
              <w:rPr>
                <w:rFonts w:ascii="Calibri" w:hAnsi="Calibri" w:cs="Calibri"/>
                <w:b/>
                <w:bCs/>
                <w:color w:val="FFFFFF"/>
                <w:sz w:val="18"/>
                <w:szCs w:val="18"/>
                <w:lang w:val="en-AU" w:eastAsia="en-AU"/>
              </w:rPr>
              <w:t>I don't mind what type of car I drive</w:t>
            </w:r>
          </w:p>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(133)</w:t>
            </w:r>
          </w:p>
        </w:tc>
        <w:tc>
          <w:tcPr>
            <w:tcW w:w="0" w:type="auto"/>
            <w:tcBorders>
              <w:top w:val="single" w:sz="4" w:space="0" w:color="1F497D"/>
              <w:left w:val="dotted" w:sz="4" w:space="0" w:color="1F497D"/>
              <w:right w:val="single" w:sz="4" w:space="0" w:color="1F497D"/>
            </w:tcBorders>
            <w:shd w:val="clear" w:color="000000" w:fill="4F81BD"/>
            <w:vAlign w:val="center"/>
          </w:tcPr>
          <w:p w:rsidR="00197696" w:rsidRDefault="00197696" w:rsidP="0011571C">
            <w:pPr>
              <w:spacing w:after="0"/>
              <w:jc w:val="center"/>
              <w:rPr>
                <w:rFonts w:ascii="Calibri" w:hAnsi="Calibri" w:cs="Calibri"/>
                <w:b/>
                <w:bCs/>
                <w:color w:val="FFFFFF"/>
                <w:sz w:val="18"/>
                <w:szCs w:val="18"/>
                <w:lang w:val="en-AU" w:eastAsia="en-AU"/>
              </w:rPr>
            </w:pPr>
            <w:r w:rsidRPr="0011571C">
              <w:rPr>
                <w:rFonts w:ascii="Calibri" w:hAnsi="Calibri" w:cs="Calibri"/>
                <w:b/>
                <w:bCs/>
                <w:color w:val="FFFFFF"/>
                <w:sz w:val="18"/>
                <w:szCs w:val="18"/>
                <w:lang w:val="en-AU" w:eastAsia="en-AU"/>
              </w:rPr>
              <w:t>I don't care about the type of car I drive at all</w:t>
            </w:r>
          </w:p>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(54)</w:t>
            </w:r>
          </w:p>
        </w:tc>
      </w:tr>
      <w:tr w:rsidR="00197696" w:rsidRPr="00D231F0">
        <w:trPr>
          <w:trHeight w:val="289"/>
        </w:trPr>
        <w:tc>
          <w:tcPr>
            <w:tcW w:w="0" w:type="auto"/>
            <w:tcBorders>
              <w:left w:val="single" w:sz="4" w:space="0" w:color="1F497D"/>
              <w:bottom w:val="single" w:sz="4" w:space="0" w:color="1F497D"/>
              <w:right w:val="single" w:sz="4" w:space="0" w:color="1F497D"/>
            </w:tcBorders>
            <w:shd w:val="clear" w:color="000000" w:fill="4F81BD"/>
            <w:noWrap/>
            <w:vAlign w:val="bottom"/>
          </w:tcPr>
          <w:p w:rsidR="00197696" w:rsidRPr="0011571C" w:rsidRDefault="00197696" w:rsidP="0011571C">
            <w:pPr>
              <w:spacing w:after="0"/>
              <w:rPr>
                <w:rFonts w:ascii="Calibri" w:hAnsi="Calibri" w:cs="Calibri"/>
                <w:color w:val="000000"/>
                <w:sz w:val="18"/>
                <w:szCs w:val="18"/>
                <w:lang w:val="en-AU" w:eastAsia="en-AU"/>
              </w:rPr>
            </w:pPr>
          </w:p>
        </w:tc>
        <w:tc>
          <w:tcPr>
            <w:tcW w:w="0" w:type="auto"/>
            <w:tcBorders>
              <w:left w:val="single" w:sz="4" w:space="0" w:color="1F497D"/>
              <w:bottom w:val="single" w:sz="4" w:space="0" w:color="1F497D"/>
              <w:right w:val="dotted" w:sz="4" w:space="0" w:color="1F497D"/>
            </w:tcBorders>
            <w:shd w:val="clear" w:color="000000" w:fill="4F81BD"/>
            <w:vAlign w:val="center"/>
          </w:tcPr>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a</w:t>
            </w:r>
          </w:p>
        </w:tc>
        <w:tc>
          <w:tcPr>
            <w:tcW w:w="0" w:type="auto"/>
            <w:tcBorders>
              <w:left w:val="dotted" w:sz="4" w:space="0" w:color="1F497D"/>
              <w:bottom w:val="single" w:sz="4" w:space="0" w:color="1F497D"/>
              <w:right w:val="dotted" w:sz="4" w:space="0" w:color="1F497D"/>
            </w:tcBorders>
            <w:shd w:val="clear" w:color="000000" w:fill="4F81BD"/>
            <w:vAlign w:val="center"/>
          </w:tcPr>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b</w:t>
            </w:r>
          </w:p>
        </w:tc>
        <w:tc>
          <w:tcPr>
            <w:tcW w:w="0" w:type="auto"/>
            <w:tcBorders>
              <w:left w:val="dotted" w:sz="4" w:space="0" w:color="1F497D"/>
              <w:bottom w:val="single" w:sz="4" w:space="0" w:color="1F497D"/>
              <w:right w:val="dotted" w:sz="4" w:space="0" w:color="1F497D"/>
            </w:tcBorders>
            <w:shd w:val="clear" w:color="000000" w:fill="4F81BD"/>
            <w:vAlign w:val="center"/>
          </w:tcPr>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c</w:t>
            </w:r>
          </w:p>
        </w:tc>
        <w:tc>
          <w:tcPr>
            <w:tcW w:w="0" w:type="auto"/>
            <w:tcBorders>
              <w:left w:val="dotted" w:sz="4" w:space="0" w:color="1F497D"/>
              <w:bottom w:val="single" w:sz="4" w:space="0" w:color="1F497D"/>
              <w:right w:val="dotted" w:sz="4" w:space="0" w:color="1F497D"/>
            </w:tcBorders>
            <w:shd w:val="clear" w:color="000000" w:fill="4F81BD"/>
            <w:vAlign w:val="center"/>
          </w:tcPr>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d</w:t>
            </w:r>
          </w:p>
        </w:tc>
        <w:tc>
          <w:tcPr>
            <w:tcW w:w="0" w:type="auto"/>
            <w:tcBorders>
              <w:left w:val="dotted" w:sz="4" w:space="0" w:color="1F497D"/>
              <w:bottom w:val="single" w:sz="4" w:space="0" w:color="1F497D"/>
              <w:right w:val="single" w:sz="4" w:space="0" w:color="1F497D"/>
            </w:tcBorders>
            <w:shd w:val="clear" w:color="000000" w:fill="4F81BD"/>
            <w:vAlign w:val="center"/>
          </w:tcPr>
          <w:p w:rsidR="00197696" w:rsidRPr="0011571C" w:rsidRDefault="00197696" w:rsidP="0011571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e</w:t>
            </w:r>
          </w:p>
        </w:tc>
      </w:tr>
      <w:tr w:rsidR="00197696" w:rsidRPr="00D231F0">
        <w:trPr>
          <w:trHeight w:val="480"/>
        </w:trPr>
        <w:tc>
          <w:tcPr>
            <w:tcW w:w="0" w:type="auto"/>
            <w:tcBorders>
              <w:top w:val="single" w:sz="4" w:space="0" w:color="1F497D"/>
              <w:left w:val="single" w:sz="4" w:space="0" w:color="1F497D"/>
              <w:bottom w:val="single" w:sz="4" w:space="0" w:color="1F497D"/>
              <w:right w:val="nil"/>
            </w:tcBorders>
            <w:vAlign w:val="center"/>
          </w:tcPr>
          <w:p w:rsidR="00197696" w:rsidRPr="0011571C" w:rsidRDefault="00197696" w:rsidP="00995CA3">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better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0" w:type="auto"/>
            <w:tcBorders>
              <w:top w:val="single" w:sz="4" w:space="0" w:color="1F497D"/>
              <w:left w:val="single" w:sz="4" w:space="0" w:color="1F497D"/>
              <w:bottom w:val="single" w:sz="4" w:space="0" w:color="1F497D"/>
              <w:right w:val="dotted" w:sz="4" w:space="0" w:color="1F497D"/>
            </w:tcBorders>
            <w:shd w:val="clear" w:color="000000" w:fill="F79646"/>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79%</w:t>
            </w:r>
          </w:p>
        </w:tc>
        <w:tc>
          <w:tcPr>
            <w:tcW w:w="0" w:type="auto"/>
            <w:tcBorders>
              <w:top w:val="single" w:sz="4" w:space="0" w:color="1F497D"/>
              <w:left w:val="dotted" w:sz="4" w:space="0" w:color="1F497D"/>
              <w:bottom w:val="single" w:sz="4" w:space="0" w:color="1F497D"/>
              <w:right w:val="dotted" w:sz="4" w:space="0" w:color="1F497D"/>
            </w:tcBorders>
            <w:shd w:val="clear" w:color="000000" w:fill="F79646"/>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75%</w:t>
            </w:r>
          </w:p>
        </w:tc>
        <w:tc>
          <w:tcPr>
            <w:tcW w:w="0" w:type="auto"/>
            <w:tcBorders>
              <w:top w:val="single" w:sz="4" w:space="0" w:color="1F497D"/>
              <w:left w:val="dotted"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67%</w:t>
            </w:r>
          </w:p>
        </w:tc>
        <w:tc>
          <w:tcPr>
            <w:tcW w:w="0" w:type="auto"/>
            <w:tcBorders>
              <w:top w:val="single" w:sz="4" w:space="0" w:color="1F497D"/>
              <w:left w:val="dotted" w:sz="4" w:space="0" w:color="1F497D"/>
              <w:bottom w:val="single" w:sz="4" w:space="0" w:color="1F497D"/>
              <w:right w:val="dotted" w:sz="4" w:space="0" w:color="1F497D"/>
            </w:tcBorders>
            <w:shd w:val="clear" w:color="000000" w:fill="9BBB59"/>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58%</w:t>
            </w:r>
          </w:p>
        </w:tc>
        <w:tc>
          <w:tcPr>
            <w:tcW w:w="0" w:type="auto"/>
            <w:tcBorders>
              <w:top w:val="single" w:sz="4" w:space="0" w:color="1F497D"/>
              <w:left w:val="dotted" w:sz="4" w:space="0" w:color="1F497D"/>
              <w:bottom w:val="single" w:sz="4" w:space="0" w:color="1F497D"/>
              <w:right w:val="single" w:sz="4" w:space="0" w:color="1F497D"/>
            </w:tcBorders>
            <w:shd w:val="clear" w:color="000000" w:fill="9BBB59"/>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58%</w:t>
            </w:r>
          </w:p>
        </w:tc>
      </w:tr>
      <w:tr w:rsidR="00197696" w:rsidRPr="00D231F0">
        <w:trPr>
          <w:trHeight w:val="240"/>
        </w:trPr>
        <w:tc>
          <w:tcPr>
            <w:tcW w:w="0" w:type="auto"/>
            <w:tcBorders>
              <w:top w:val="single" w:sz="4" w:space="0" w:color="1F497D"/>
              <w:left w:val="single" w:sz="4" w:space="0" w:color="1F497D"/>
              <w:bottom w:val="single" w:sz="4" w:space="0" w:color="1F497D"/>
              <w:right w:val="nil"/>
            </w:tcBorders>
            <w:vAlign w:val="center"/>
          </w:tcPr>
          <w:p w:rsidR="00197696" w:rsidRPr="0011571C" w:rsidRDefault="00197696" w:rsidP="0011571C">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About average</w:t>
            </w: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 xml:space="preserve"> driver</w:t>
            </w:r>
            <w:r>
              <w:rPr>
                <w:rFonts w:ascii="Calibri" w:hAnsi="Calibri" w:cs="Calibri"/>
                <w:b/>
                <w:bCs/>
                <w:color w:val="000000"/>
                <w:sz w:val="18"/>
                <w:szCs w:val="18"/>
                <w:lang w:val="en-AU" w:eastAsia="en-AU"/>
              </w:rPr>
              <w:t>s</w:t>
            </w:r>
          </w:p>
        </w:tc>
        <w:tc>
          <w:tcPr>
            <w:tcW w:w="0" w:type="auto"/>
            <w:tcBorders>
              <w:top w:val="single" w:sz="4" w:space="0" w:color="1F497D"/>
              <w:left w:val="single"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21%</w:t>
            </w:r>
          </w:p>
        </w:tc>
        <w:tc>
          <w:tcPr>
            <w:tcW w:w="0" w:type="auto"/>
            <w:tcBorders>
              <w:top w:val="single" w:sz="4" w:space="0" w:color="1F497D"/>
              <w:left w:val="dotted" w:sz="4" w:space="0" w:color="1F497D"/>
              <w:bottom w:val="single" w:sz="4" w:space="0" w:color="1F497D"/>
              <w:right w:val="dotted" w:sz="4" w:space="0" w:color="1F497D"/>
            </w:tcBorders>
            <w:shd w:val="clear" w:color="000000" w:fill="9BBB59"/>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22%</w:t>
            </w:r>
          </w:p>
        </w:tc>
        <w:tc>
          <w:tcPr>
            <w:tcW w:w="0" w:type="auto"/>
            <w:tcBorders>
              <w:top w:val="single" w:sz="4" w:space="0" w:color="1F497D"/>
              <w:left w:val="dotted"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 xml:space="preserve">32% </w:t>
            </w:r>
            <w:r w:rsidRPr="00D57CC1">
              <w:rPr>
                <w:rFonts w:ascii="Calibri" w:hAnsi="Calibri" w:cs="Calibri"/>
                <w:color w:val="000000"/>
                <w:sz w:val="18"/>
                <w:szCs w:val="18"/>
                <w:lang w:val="en-AU" w:eastAsia="en-AU"/>
              </w:rPr>
              <w:t>b</w:t>
            </w:r>
          </w:p>
        </w:tc>
        <w:tc>
          <w:tcPr>
            <w:tcW w:w="0" w:type="auto"/>
            <w:tcBorders>
              <w:top w:val="single" w:sz="4" w:space="0" w:color="1F497D"/>
              <w:left w:val="dotted" w:sz="4" w:space="0" w:color="1F497D"/>
              <w:bottom w:val="single" w:sz="4" w:space="0" w:color="1F497D"/>
              <w:right w:val="dotted" w:sz="4" w:space="0" w:color="1F497D"/>
            </w:tcBorders>
            <w:shd w:val="clear" w:color="000000" w:fill="F79646"/>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41% a,b</w:t>
            </w:r>
          </w:p>
        </w:tc>
        <w:tc>
          <w:tcPr>
            <w:tcW w:w="0" w:type="auto"/>
            <w:tcBorders>
              <w:top w:val="single" w:sz="4" w:space="0" w:color="1F497D"/>
              <w:left w:val="dotted" w:sz="4" w:space="0" w:color="1F497D"/>
              <w:bottom w:val="single" w:sz="4" w:space="0" w:color="1F497D"/>
              <w:right w:val="single"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 xml:space="preserve">35% </w:t>
            </w:r>
            <w:r w:rsidRPr="00D57CC1">
              <w:rPr>
                <w:rFonts w:ascii="Calibri" w:hAnsi="Calibri" w:cs="Calibri"/>
                <w:color w:val="000000"/>
                <w:sz w:val="18"/>
                <w:szCs w:val="18"/>
                <w:lang w:val="en-AU" w:eastAsia="en-AU"/>
              </w:rPr>
              <w:t>b</w:t>
            </w:r>
          </w:p>
        </w:tc>
      </w:tr>
      <w:tr w:rsidR="00197696" w:rsidRPr="00D231F0">
        <w:trPr>
          <w:trHeight w:val="480"/>
        </w:trPr>
        <w:tc>
          <w:tcPr>
            <w:tcW w:w="0" w:type="auto"/>
            <w:tcBorders>
              <w:top w:val="single" w:sz="4" w:space="0" w:color="1F497D"/>
              <w:left w:val="single" w:sz="4" w:space="0" w:color="1F497D"/>
              <w:bottom w:val="single" w:sz="4" w:space="0" w:color="1F497D"/>
              <w:right w:val="nil"/>
            </w:tcBorders>
            <w:vAlign w:val="center"/>
          </w:tcPr>
          <w:p w:rsidR="00197696" w:rsidRPr="0011571C" w:rsidRDefault="00197696" w:rsidP="00BE4E63">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worse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0" w:type="auto"/>
            <w:tcBorders>
              <w:top w:val="single" w:sz="4" w:space="0" w:color="1F497D"/>
              <w:left w:val="single"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w:t>
            </w:r>
          </w:p>
        </w:tc>
        <w:tc>
          <w:tcPr>
            <w:tcW w:w="0" w:type="auto"/>
            <w:tcBorders>
              <w:top w:val="single" w:sz="4" w:space="0" w:color="1F497D"/>
              <w:left w:val="dotted"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3%</w:t>
            </w:r>
          </w:p>
        </w:tc>
        <w:tc>
          <w:tcPr>
            <w:tcW w:w="0" w:type="auto"/>
            <w:tcBorders>
              <w:top w:val="single" w:sz="4" w:space="0" w:color="1F497D"/>
              <w:left w:val="dotted"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1%</w:t>
            </w:r>
          </w:p>
        </w:tc>
        <w:tc>
          <w:tcPr>
            <w:tcW w:w="0" w:type="auto"/>
            <w:tcBorders>
              <w:top w:val="single" w:sz="4" w:space="0" w:color="1F497D"/>
              <w:left w:val="dotted" w:sz="4" w:space="0" w:color="1F497D"/>
              <w:bottom w:val="single" w:sz="4" w:space="0" w:color="1F497D"/>
              <w:right w:val="dotted"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1%</w:t>
            </w:r>
          </w:p>
        </w:tc>
        <w:tc>
          <w:tcPr>
            <w:tcW w:w="0" w:type="auto"/>
            <w:tcBorders>
              <w:top w:val="single" w:sz="4" w:space="0" w:color="1F497D"/>
              <w:left w:val="dotted" w:sz="4" w:space="0" w:color="1F497D"/>
              <w:bottom w:val="single" w:sz="4" w:space="0" w:color="1F497D"/>
              <w:right w:val="single" w:sz="4" w:space="0" w:color="1F497D"/>
            </w:tcBorders>
            <w:noWrap/>
            <w:vAlign w:val="center"/>
          </w:tcPr>
          <w:p w:rsidR="00197696" w:rsidRPr="0011571C" w:rsidRDefault="00197696" w:rsidP="0011571C">
            <w:pPr>
              <w:spacing w:after="0"/>
              <w:jc w:val="center"/>
              <w:rPr>
                <w:rFonts w:ascii="Calibri" w:hAnsi="Calibri" w:cs="Calibri"/>
                <w:color w:val="000000"/>
                <w:sz w:val="18"/>
                <w:szCs w:val="18"/>
                <w:lang w:val="en-AU" w:eastAsia="en-AU"/>
              </w:rPr>
            </w:pPr>
            <w:r w:rsidRPr="0011571C">
              <w:rPr>
                <w:rFonts w:ascii="Calibri" w:hAnsi="Calibri" w:cs="Calibri"/>
                <w:color w:val="000000"/>
                <w:sz w:val="18"/>
                <w:szCs w:val="18"/>
                <w:lang w:val="en-AU" w:eastAsia="en-AU"/>
              </w:rPr>
              <w:t>5%</w:t>
            </w:r>
          </w:p>
        </w:tc>
      </w:tr>
    </w:tbl>
    <w:p w:rsidR="00197696" w:rsidRDefault="00197696" w:rsidP="00880DBD">
      <w:pPr>
        <w:pStyle w:val="Cap"/>
      </w:pPr>
      <w:r>
        <w:t xml:space="preserve">Base: </w:t>
      </w:r>
      <w:r>
        <w:tab/>
        <w:t>Online licence holders</w:t>
      </w:r>
    </w:p>
    <w:p w:rsidR="00197696" w:rsidRDefault="00197696" w:rsidP="00880DBD">
      <w:pPr>
        <w:pStyle w:val="Cap"/>
      </w:pPr>
      <w:r>
        <w:t xml:space="preserve">Q94: </w:t>
      </w:r>
      <w:r>
        <w:tab/>
      </w:r>
      <w:r w:rsidRPr="0011571C">
        <w:t>Which of the following statements best describes how important the type of car you drive is to you?</w:t>
      </w:r>
      <w:r w:rsidRPr="0011571C">
        <w:tab/>
      </w:r>
      <w:r w:rsidRPr="0011571C">
        <w:tab/>
      </w:r>
      <w:r w:rsidRPr="0011571C">
        <w:tab/>
      </w:r>
      <w:r w:rsidRPr="0011571C">
        <w:tab/>
      </w:r>
    </w:p>
    <w:p w:rsidR="00197696" w:rsidRDefault="00197696" w:rsidP="00880DBD">
      <w:pPr>
        <w:pStyle w:val="Cap"/>
      </w:pPr>
    </w:p>
    <w:p w:rsidR="00197696" w:rsidRPr="00BA1AD2" w:rsidRDefault="00197696" w:rsidP="002F468D">
      <w:pPr>
        <w:spacing w:line="360" w:lineRule="auto"/>
        <w:ind w:right="6"/>
        <w:jc w:val="both"/>
        <w:rPr>
          <w:lang w:val="en-AU"/>
        </w:rPr>
      </w:pPr>
      <w:r>
        <w:rPr>
          <w:lang w:val="en-AU"/>
        </w:rPr>
        <w:t xml:space="preserve">As well as placing greater importance on the type of vehicle they drove, </w:t>
      </w:r>
      <w:r w:rsidRPr="00BA1AD2">
        <w:rPr>
          <w:lang w:val="en-AU"/>
        </w:rPr>
        <w:t>‘</w:t>
      </w:r>
      <w:r>
        <w:rPr>
          <w:lang w:val="en-AU"/>
        </w:rPr>
        <w:t>b</w:t>
      </w:r>
      <w:r w:rsidRPr="00BA1AD2">
        <w:rPr>
          <w:lang w:val="en-AU"/>
        </w:rPr>
        <w:t xml:space="preserve">etter than average’ drivers also differed in </w:t>
      </w:r>
      <w:r>
        <w:rPr>
          <w:lang w:val="en-AU"/>
        </w:rPr>
        <w:t>which features they considered desirable when considering a vehicle</w:t>
      </w:r>
      <w:r w:rsidRPr="00BA1AD2">
        <w:rPr>
          <w:lang w:val="en-AU"/>
        </w:rPr>
        <w:t xml:space="preserve"> </w:t>
      </w:r>
      <w:r>
        <w:rPr>
          <w:lang w:val="en-AU"/>
        </w:rPr>
        <w:t>purchase</w:t>
      </w:r>
      <w:r w:rsidRPr="00BA1AD2">
        <w:rPr>
          <w:lang w:val="en-AU"/>
        </w:rPr>
        <w:t>.</w:t>
      </w:r>
      <w:r>
        <w:rPr>
          <w:lang w:val="en-AU"/>
        </w:rPr>
        <w:t xml:space="preserve">  Respondents were a</w:t>
      </w:r>
      <w:r w:rsidRPr="00BA1AD2">
        <w:rPr>
          <w:lang w:val="en-AU"/>
        </w:rPr>
        <w:t xml:space="preserve">sked to rate </w:t>
      </w:r>
      <w:r>
        <w:rPr>
          <w:lang w:val="en-AU"/>
        </w:rPr>
        <w:t xml:space="preserve">how important </w:t>
      </w:r>
      <w:r w:rsidRPr="00BA1AD2">
        <w:rPr>
          <w:lang w:val="en-AU"/>
        </w:rPr>
        <w:t xml:space="preserve">a </w:t>
      </w:r>
      <w:r>
        <w:rPr>
          <w:lang w:val="en-AU"/>
        </w:rPr>
        <w:t xml:space="preserve">number of vehicle features were when thinking about </w:t>
      </w:r>
      <w:r w:rsidRPr="00BA1AD2">
        <w:rPr>
          <w:lang w:val="en-AU"/>
        </w:rPr>
        <w:t>buying</w:t>
      </w:r>
      <w:r>
        <w:rPr>
          <w:lang w:val="en-AU"/>
        </w:rPr>
        <w:t xml:space="preserve"> a car, on a five point scale where five was very important and one was not at all important.  A comparison between the importance ratings given by ‘better than average drivers’ and ‘about average’ drivers was conducted, finding that ‘better than average’ drivers were:</w:t>
      </w:r>
    </w:p>
    <w:p w:rsidR="00197696" w:rsidRPr="00BA1AD2" w:rsidRDefault="00197696" w:rsidP="002F468D">
      <w:pPr>
        <w:numPr>
          <w:ilvl w:val="0"/>
          <w:numId w:val="29"/>
        </w:numPr>
        <w:spacing w:line="360" w:lineRule="auto"/>
        <w:ind w:left="567" w:right="6"/>
        <w:contextualSpacing/>
        <w:jc w:val="both"/>
        <w:rPr>
          <w:lang w:val="en-AU"/>
        </w:rPr>
      </w:pPr>
      <w:r>
        <w:rPr>
          <w:lang w:val="en-AU"/>
        </w:rPr>
        <w:t>S</w:t>
      </w:r>
      <w:r w:rsidRPr="005E6E74">
        <w:rPr>
          <w:lang w:val="en-AU"/>
        </w:rPr>
        <w:t>ignificantly</w:t>
      </w:r>
      <w:r w:rsidRPr="00BA1AD2">
        <w:rPr>
          <w:lang w:val="en-AU"/>
        </w:rPr>
        <w:t xml:space="preserve"> more likely to rate power and performance highly</w:t>
      </w:r>
      <w:r>
        <w:rPr>
          <w:lang w:val="en-AU"/>
        </w:rPr>
        <w:t xml:space="preserve">, giving </w:t>
      </w:r>
      <w:r w:rsidRPr="00BA1AD2">
        <w:rPr>
          <w:lang w:val="en-AU"/>
        </w:rPr>
        <w:t xml:space="preserve">it a mean score of 3.3 compared with </w:t>
      </w:r>
      <w:r>
        <w:rPr>
          <w:lang w:val="en-AU"/>
        </w:rPr>
        <w:t xml:space="preserve">‘about </w:t>
      </w:r>
      <w:r w:rsidRPr="00BA1AD2">
        <w:rPr>
          <w:lang w:val="en-AU"/>
        </w:rPr>
        <w:t>average</w:t>
      </w:r>
      <w:r>
        <w:rPr>
          <w:lang w:val="en-AU"/>
        </w:rPr>
        <w:t>’</w:t>
      </w:r>
      <w:r w:rsidRPr="00BA1AD2">
        <w:rPr>
          <w:lang w:val="en-AU"/>
        </w:rPr>
        <w:t xml:space="preserve"> drivers who rated it a mean score of 3.0.  </w:t>
      </w:r>
    </w:p>
    <w:p w:rsidR="00197696" w:rsidRPr="00BA1AD2" w:rsidRDefault="00197696" w:rsidP="002F468D">
      <w:pPr>
        <w:numPr>
          <w:ilvl w:val="0"/>
          <w:numId w:val="29"/>
        </w:numPr>
        <w:spacing w:line="360" w:lineRule="auto"/>
        <w:ind w:left="567" w:right="6"/>
        <w:contextualSpacing/>
        <w:jc w:val="both"/>
        <w:rPr>
          <w:lang w:val="en-AU"/>
        </w:rPr>
      </w:pPr>
      <w:r>
        <w:rPr>
          <w:lang w:val="en-AU"/>
        </w:rPr>
        <w:t>Significantly</w:t>
      </w:r>
      <w:r w:rsidRPr="00BA1AD2">
        <w:rPr>
          <w:lang w:val="en-AU"/>
        </w:rPr>
        <w:t xml:space="preserve"> more likely to rate style, appearance and image highly (rating it a mean score of 3.5 compared with 3.3</w:t>
      </w:r>
      <w:r>
        <w:rPr>
          <w:lang w:val="en-AU"/>
        </w:rPr>
        <w:t xml:space="preserve"> for ‘about average’ drivers</w:t>
      </w:r>
      <w:r w:rsidRPr="00BA1AD2">
        <w:rPr>
          <w:lang w:val="en-AU"/>
        </w:rPr>
        <w:t>).</w:t>
      </w:r>
    </w:p>
    <w:p w:rsidR="00197696" w:rsidRDefault="00197696" w:rsidP="00025873">
      <w:pPr>
        <w:numPr>
          <w:ilvl w:val="0"/>
          <w:numId w:val="29"/>
        </w:numPr>
        <w:spacing w:line="360" w:lineRule="auto"/>
        <w:ind w:left="567" w:right="6" w:hanging="357"/>
        <w:contextualSpacing/>
        <w:jc w:val="both"/>
        <w:rPr>
          <w:lang w:val="en-AU"/>
        </w:rPr>
      </w:pPr>
      <w:r>
        <w:rPr>
          <w:lang w:val="en-AU"/>
        </w:rPr>
        <w:t xml:space="preserve">Significantly less concerned with fuel </w:t>
      </w:r>
      <w:r w:rsidRPr="00BA1AD2">
        <w:rPr>
          <w:lang w:val="en-AU"/>
        </w:rPr>
        <w:t xml:space="preserve">economy, </w:t>
      </w:r>
      <w:r>
        <w:rPr>
          <w:lang w:val="en-AU"/>
        </w:rPr>
        <w:t xml:space="preserve">assigning it </w:t>
      </w:r>
      <w:r w:rsidRPr="00BA1AD2">
        <w:rPr>
          <w:lang w:val="en-AU"/>
        </w:rPr>
        <w:t xml:space="preserve">a mean </w:t>
      </w:r>
      <w:r>
        <w:rPr>
          <w:lang w:val="en-AU"/>
        </w:rPr>
        <w:t xml:space="preserve">importance rating </w:t>
      </w:r>
      <w:r w:rsidRPr="00BA1AD2">
        <w:rPr>
          <w:lang w:val="en-AU"/>
        </w:rPr>
        <w:t>of 4.1 compared with 4.4 for ‘</w:t>
      </w:r>
      <w:r>
        <w:rPr>
          <w:lang w:val="en-AU"/>
        </w:rPr>
        <w:t xml:space="preserve">about </w:t>
      </w:r>
      <w:r w:rsidRPr="00BA1AD2">
        <w:rPr>
          <w:lang w:val="en-AU"/>
        </w:rPr>
        <w:t>average’ drivers.</w:t>
      </w:r>
    </w:p>
    <w:p w:rsidR="00197696" w:rsidRDefault="00197696" w:rsidP="00EC392C">
      <w:pPr>
        <w:spacing w:line="360" w:lineRule="auto"/>
        <w:ind w:right="6"/>
        <w:contextualSpacing/>
        <w:jc w:val="both"/>
        <w:rPr>
          <w:lang w:val="en-AU"/>
        </w:rPr>
      </w:pPr>
    </w:p>
    <w:p w:rsidR="00197696" w:rsidRPr="00BA1AD2" w:rsidRDefault="00197696" w:rsidP="00025873">
      <w:pPr>
        <w:spacing w:line="360" w:lineRule="auto"/>
        <w:jc w:val="both"/>
        <w:rPr>
          <w:lang w:val="en-AU"/>
        </w:rPr>
      </w:pPr>
      <w:r>
        <w:rPr>
          <w:lang w:val="en-AU"/>
        </w:rPr>
        <w:t>Attitudinal questions also revealed that this group of ‘better than average’ drivers were marginally more (but non-significantly) permissive in some regards than ‘about average’ drivers towards speeding.  ‘Better than average’ drivers</w:t>
      </w:r>
      <w:r w:rsidRPr="00BA1AD2">
        <w:rPr>
          <w:lang w:val="en-AU"/>
        </w:rPr>
        <w:t>:</w:t>
      </w:r>
    </w:p>
    <w:p w:rsidR="00197696" w:rsidRDefault="00197696" w:rsidP="00025873">
      <w:pPr>
        <w:numPr>
          <w:ilvl w:val="0"/>
          <w:numId w:val="25"/>
        </w:numPr>
        <w:spacing w:line="360" w:lineRule="auto"/>
        <w:ind w:left="567" w:hanging="425"/>
        <w:contextualSpacing/>
        <w:jc w:val="both"/>
        <w:rPr>
          <w:lang w:val="en-AU"/>
        </w:rPr>
      </w:pPr>
      <w:r w:rsidRPr="00BA1AD2">
        <w:rPr>
          <w:lang w:val="en-AU"/>
        </w:rPr>
        <w:t>Rated the speed at which people should be able to drive in a 60km/h zone without being caught at around 1km/h over the speed limit higher (63km/h) than ‘</w:t>
      </w:r>
      <w:r>
        <w:rPr>
          <w:lang w:val="en-AU"/>
        </w:rPr>
        <w:t xml:space="preserve">about </w:t>
      </w:r>
      <w:r w:rsidRPr="00BA1AD2">
        <w:rPr>
          <w:lang w:val="en-AU"/>
        </w:rPr>
        <w:t>average’ drivers (62km/h).  Similarly, they rated the speed in a 100km/h zone statistically significantly higher as well (104.6 compared with 103.9 by ‘</w:t>
      </w:r>
      <w:r>
        <w:rPr>
          <w:lang w:val="en-AU"/>
        </w:rPr>
        <w:t xml:space="preserve">about </w:t>
      </w:r>
      <w:r w:rsidRPr="00BA1AD2">
        <w:rPr>
          <w:lang w:val="en-AU"/>
        </w:rPr>
        <w:t>average’ drivers)</w:t>
      </w:r>
    </w:p>
    <w:p w:rsidR="00197696" w:rsidRPr="00BA1AD2" w:rsidRDefault="00197696" w:rsidP="00025873">
      <w:pPr>
        <w:numPr>
          <w:ilvl w:val="0"/>
          <w:numId w:val="25"/>
        </w:numPr>
        <w:spacing w:line="360" w:lineRule="auto"/>
        <w:ind w:left="567" w:hanging="425"/>
        <w:contextualSpacing/>
        <w:jc w:val="both"/>
        <w:rPr>
          <w:lang w:val="en-AU"/>
        </w:rPr>
      </w:pPr>
      <w:r>
        <w:rPr>
          <w:lang w:val="en-AU"/>
        </w:rPr>
        <w:t xml:space="preserve">While the most respondents agreed that “speeding significantly increases my chance of crashing”, total agreement from self-described ‘better than average’ drivers (82%) was </w:t>
      </w:r>
      <w:r w:rsidRPr="00BA1AD2">
        <w:rPr>
          <w:lang w:val="en-AU"/>
        </w:rPr>
        <w:t xml:space="preserve">significantly </w:t>
      </w:r>
      <w:r>
        <w:rPr>
          <w:lang w:val="en-AU"/>
        </w:rPr>
        <w:t>lower than total agreement from ‘about average’ drivers (</w:t>
      </w:r>
      <w:r w:rsidRPr="00BA1AD2">
        <w:rPr>
          <w:lang w:val="en-AU"/>
        </w:rPr>
        <w:t>87%</w:t>
      </w:r>
      <w:r>
        <w:rPr>
          <w:lang w:val="en-AU"/>
        </w:rPr>
        <w:t>)</w:t>
      </w:r>
      <w:r w:rsidRPr="00BA1AD2">
        <w:rPr>
          <w:lang w:val="en-AU"/>
        </w:rPr>
        <w:t>.</w:t>
      </w:r>
    </w:p>
    <w:p w:rsidR="00197696" w:rsidRPr="00BA1AD2" w:rsidRDefault="00197696" w:rsidP="00025873">
      <w:pPr>
        <w:numPr>
          <w:ilvl w:val="0"/>
          <w:numId w:val="25"/>
        </w:numPr>
        <w:spacing w:line="360" w:lineRule="auto"/>
        <w:ind w:left="567" w:hanging="425"/>
        <w:contextualSpacing/>
        <w:jc w:val="both"/>
        <w:rPr>
          <w:lang w:val="en-AU"/>
        </w:rPr>
      </w:pPr>
      <w:r>
        <w:rPr>
          <w:lang w:val="en-AU"/>
        </w:rPr>
        <w:t>‘Better than average’ drivers w</w:t>
      </w:r>
      <w:r w:rsidRPr="00BA1AD2">
        <w:rPr>
          <w:lang w:val="en-AU"/>
        </w:rPr>
        <w:t xml:space="preserve">ere </w:t>
      </w:r>
      <w:r>
        <w:rPr>
          <w:lang w:val="en-AU"/>
        </w:rPr>
        <w:t xml:space="preserve">also </w:t>
      </w:r>
      <w:r w:rsidRPr="00BA1AD2">
        <w:rPr>
          <w:lang w:val="en-AU"/>
        </w:rPr>
        <w:t xml:space="preserve">significantly less likely to agree that penalties for speeding acted as a deterrent to speeding </w:t>
      </w:r>
      <w:r>
        <w:rPr>
          <w:lang w:val="en-AU"/>
        </w:rPr>
        <w:t xml:space="preserve">than ‘about average’ drivers </w:t>
      </w:r>
      <w:r w:rsidRPr="00BA1AD2">
        <w:rPr>
          <w:lang w:val="en-AU"/>
        </w:rPr>
        <w:t>(82% vs</w:t>
      </w:r>
      <w:r>
        <w:rPr>
          <w:lang w:val="en-AU"/>
        </w:rPr>
        <w:t>.</w:t>
      </w:r>
      <w:r w:rsidRPr="00BA1AD2">
        <w:rPr>
          <w:lang w:val="en-AU"/>
        </w:rPr>
        <w:t xml:space="preserve"> 87%).</w:t>
      </w:r>
    </w:p>
    <w:p w:rsidR="00197696" w:rsidRDefault="00197696" w:rsidP="00470E41">
      <w:pPr>
        <w:spacing w:line="360" w:lineRule="auto"/>
        <w:contextualSpacing/>
        <w:jc w:val="both"/>
        <w:rPr>
          <w:lang w:val="en-AU"/>
        </w:rPr>
      </w:pPr>
    </w:p>
    <w:p w:rsidR="00197696" w:rsidRDefault="00197696" w:rsidP="00470E41">
      <w:pPr>
        <w:spacing w:line="360" w:lineRule="auto"/>
        <w:contextualSpacing/>
        <w:jc w:val="both"/>
        <w:rPr>
          <w:lang w:val="en-AU"/>
        </w:rPr>
      </w:pPr>
      <w:r>
        <w:rPr>
          <w:lang w:val="en-AU"/>
        </w:rPr>
        <w:t>In addition, respondents were asked to rate how dangerous using a hand-held mobile phone was, on a scale where zero was not at all dangerous and 10 was extremely dangerous.  Respondents who considered themselves ‘better than average’ drivers r</w:t>
      </w:r>
      <w:r w:rsidRPr="00BA1AD2">
        <w:rPr>
          <w:lang w:val="en-AU"/>
        </w:rPr>
        <w:t xml:space="preserve">ated the danger of using </w:t>
      </w:r>
      <w:r>
        <w:rPr>
          <w:lang w:val="en-AU"/>
        </w:rPr>
        <w:t xml:space="preserve">both </w:t>
      </w:r>
      <w:r w:rsidRPr="00BA1AD2">
        <w:rPr>
          <w:lang w:val="en-AU"/>
        </w:rPr>
        <w:t xml:space="preserve">a hand-held mobile phone </w:t>
      </w:r>
      <w:r>
        <w:rPr>
          <w:lang w:val="en-AU"/>
        </w:rPr>
        <w:t xml:space="preserve">significantly </w:t>
      </w:r>
      <w:r w:rsidRPr="00BA1AD2">
        <w:rPr>
          <w:lang w:val="en-AU"/>
        </w:rPr>
        <w:t>lower than ‘</w:t>
      </w:r>
      <w:r>
        <w:rPr>
          <w:lang w:val="en-AU"/>
        </w:rPr>
        <w:t xml:space="preserve">about </w:t>
      </w:r>
      <w:r w:rsidRPr="00BA1AD2">
        <w:rPr>
          <w:lang w:val="en-AU"/>
        </w:rPr>
        <w:t>average’ drivers (8.3/10 vs</w:t>
      </w:r>
      <w:r>
        <w:rPr>
          <w:lang w:val="en-AU"/>
        </w:rPr>
        <w:t>.</w:t>
      </w:r>
      <w:r w:rsidRPr="00BA1AD2">
        <w:rPr>
          <w:lang w:val="en-AU"/>
        </w:rPr>
        <w:t xml:space="preserve"> 8.5/10)</w:t>
      </w:r>
      <w:r>
        <w:rPr>
          <w:lang w:val="en-AU"/>
        </w:rPr>
        <w:t xml:space="preserve"> as well as a handsfree mobile phone (5.1/10 vs. 5.7/10)</w:t>
      </w:r>
      <w:r w:rsidRPr="00BA1AD2">
        <w:rPr>
          <w:lang w:val="en-AU"/>
        </w:rPr>
        <w:t>.</w:t>
      </w:r>
    </w:p>
    <w:p w:rsidR="00197696" w:rsidRDefault="00197696" w:rsidP="00470E41">
      <w:pPr>
        <w:spacing w:line="360" w:lineRule="auto"/>
        <w:contextualSpacing/>
        <w:jc w:val="both"/>
        <w:rPr>
          <w:lang w:val="en-AU"/>
        </w:rPr>
      </w:pPr>
    </w:p>
    <w:p w:rsidR="00197696" w:rsidRDefault="00197696" w:rsidP="00470E41">
      <w:pPr>
        <w:spacing w:line="360" w:lineRule="auto"/>
        <w:contextualSpacing/>
        <w:jc w:val="both"/>
        <w:rPr>
          <w:lang w:val="en-AU"/>
        </w:rPr>
      </w:pPr>
      <w:r>
        <w:rPr>
          <w:lang w:val="en-AU"/>
        </w:rPr>
        <w:t xml:space="preserve">These attitudes to the danger of using a mobile while driving translate to the behaviour of respondents while driving.  As </w:t>
      </w:r>
      <w:r>
        <w:rPr>
          <w:lang w:val="en-AU"/>
        </w:rPr>
        <w:fldChar w:fldCharType="begin"/>
      </w:r>
      <w:r>
        <w:rPr>
          <w:lang w:val="en-AU"/>
        </w:rPr>
        <w:instrText xml:space="preserve"> REF _Ref353964908 \h </w:instrText>
      </w:r>
      <w:r w:rsidRPr="00F56E2C">
        <w:rPr>
          <w:lang w:val="en-AU"/>
        </w:rPr>
      </w:r>
      <w:r>
        <w:rPr>
          <w:lang w:val="en-AU"/>
        </w:rPr>
        <w:fldChar w:fldCharType="separate"/>
      </w:r>
      <w:r w:rsidRPr="005E3467">
        <w:rPr>
          <w:lang w:val="en-AU"/>
        </w:rPr>
        <w:t xml:space="preserve">Table </w:t>
      </w:r>
      <w:r>
        <w:rPr>
          <w:noProof/>
          <w:lang w:val="en-AU"/>
        </w:rPr>
        <w:t>39</w:t>
      </w:r>
      <w:r>
        <w:rPr>
          <w:lang w:val="en-AU"/>
        </w:rPr>
        <w:fldChar w:fldCharType="end"/>
      </w:r>
      <w:r>
        <w:rPr>
          <w:lang w:val="en-AU"/>
        </w:rPr>
        <w:t xml:space="preserve"> shows, ‘better than average’ drivers were significantly more likely to use a Bluetooth kit (75%) than to hold the phone to their ear (64%) or never make or answer calls while driving (58%).  By contrast, drivers rating themselves ‘about average’ were more likely to never make calls while driving (41%) than put the phone on their lap or on the console (28%) or use Bluetooth (25%).</w:t>
      </w:r>
    </w:p>
    <w:p w:rsidR="00197696" w:rsidRDefault="00197696" w:rsidP="00470E41">
      <w:pPr>
        <w:spacing w:line="360" w:lineRule="auto"/>
        <w:contextualSpacing/>
        <w:jc w:val="both"/>
        <w:rPr>
          <w:lang w:val="en-AU"/>
        </w:rPr>
      </w:pPr>
    </w:p>
    <w:p w:rsidR="00197696" w:rsidRDefault="00197696" w:rsidP="00470E41">
      <w:pPr>
        <w:spacing w:line="360" w:lineRule="auto"/>
        <w:contextualSpacing/>
        <w:jc w:val="both"/>
        <w:rPr>
          <w:lang w:val="en-AU"/>
        </w:rPr>
      </w:pPr>
      <w:r>
        <w:rPr>
          <w:lang w:val="en-AU"/>
        </w:rPr>
        <w:t>It should be noted that there was no significant difference between self-reported driving competency groups in the proportion of respondents who held the phone to their ear while driving.  However, the proportion of ‘about average’ drivers who never make or answer calls while driving was significantly lower (54%) than ‘better than average’ drivers (33%).</w:t>
      </w:r>
    </w:p>
    <w:p w:rsidR="00197696" w:rsidRPr="005E3467" w:rsidRDefault="00197696" w:rsidP="005E3467">
      <w:pPr>
        <w:pStyle w:val="Figure"/>
        <w:rPr>
          <w:lang w:val="en-AU"/>
        </w:rPr>
      </w:pPr>
      <w:bookmarkStart w:id="141" w:name="_Ref353964908"/>
      <w:bookmarkStart w:id="142" w:name="_Ref353964905"/>
      <w:bookmarkStart w:id="143" w:name="_Toc355340979"/>
      <w:r w:rsidRPr="005E3467">
        <w:rPr>
          <w:lang w:val="en-AU"/>
        </w:rPr>
        <w:t xml:space="preserve">Table </w:t>
      </w:r>
      <w:r w:rsidRPr="005E3467">
        <w:rPr>
          <w:lang w:val="en-AU"/>
        </w:rPr>
        <w:fldChar w:fldCharType="begin"/>
      </w:r>
      <w:r w:rsidRPr="005E3467">
        <w:rPr>
          <w:lang w:val="en-AU"/>
        </w:rPr>
        <w:instrText xml:space="preserve"> SEQ Table \* ARABIC </w:instrText>
      </w:r>
      <w:r w:rsidRPr="005E3467">
        <w:rPr>
          <w:lang w:val="en-AU"/>
        </w:rPr>
        <w:fldChar w:fldCharType="separate"/>
      </w:r>
      <w:r>
        <w:rPr>
          <w:noProof/>
          <w:lang w:val="en-AU"/>
        </w:rPr>
        <w:t>39</w:t>
      </w:r>
      <w:r w:rsidRPr="005E3467">
        <w:rPr>
          <w:lang w:val="en-AU"/>
        </w:rPr>
        <w:fldChar w:fldCharType="end"/>
      </w:r>
      <w:bookmarkEnd w:id="141"/>
      <w:r>
        <w:rPr>
          <w:lang w:val="en-AU"/>
        </w:rPr>
        <w:t>: Mobile Phone Usage while Driving</w:t>
      </w:r>
      <w:bookmarkEnd w:id="142"/>
      <w:bookmarkEnd w:id="143"/>
    </w:p>
    <w:tbl>
      <w:tblPr>
        <w:tblW w:w="9120" w:type="dxa"/>
        <w:tblInd w:w="91" w:type="dxa"/>
        <w:tblLook w:val="00A0"/>
      </w:tblPr>
      <w:tblGrid>
        <w:gridCol w:w="1720"/>
        <w:gridCol w:w="1480"/>
        <w:gridCol w:w="1480"/>
        <w:gridCol w:w="1480"/>
        <w:gridCol w:w="1480"/>
        <w:gridCol w:w="1480"/>
      </w:tblGrid>
      <w:tr w:rsidR="00197696" w:rsidRPr="00D231F0">
        <w:tc>
          <w:tcPr>
            <w:tcW w:w="1720" w:type="dxa"/>
            <w:tcBorders>
              <w:top w:val="single" w:sz="4" w:space="0" w:color="1F497D"/>
              <w:left w:val="single" w:sz="4" w:space="0" w:color="1F497D"/>
              <w:right w:val="nil"/>
            </w:tcBorders>
            <w:shd w:val="clear" w:color="000000" w:fill="4F81BD"/>
            <w:noWrap/>
            <w:vAlign w:val="bottom"/>
          </w:tcPr>
          <w:p w:rsidR="00197696" w:rsidRPr="00CF6C7C" w:rsidRDefault="00197696" w:rsidP="00CF6C7C">
            <w:pPr>
              <w:spacing w:after="0"/>
              <w:rPr>
                <w:rFonts w:ascii="Calibri" w:hAnsi="Calibri" w:cs="Calibri"/>
                <w:color w:val="000000"/>
                <w:sz w:val="18"/>
                <w:szCs w:val="18"/>
                <w:lang w:val="en-AU" w:eastAsia="en-AU"/>
              </w:rPr>
            </w:pPr>
            <w:r w:rsidRPr="00CF6C7C">
              <w:rPr>
                <w:rFonts w:ascii="Calibri" w:hAnsi="Calibri" w:cs="Calibri"/>
                <w:color w:val="000000"/>
                <w:sz w:val="18"/>
                <w:szCs w:val="18"/>
                <w:lang w:val="en-AU" w:eastAsia="en-AU"/>
              </w:rPr>
              <w:t> </w:t>
            </w:r>
          </w:p>
        </w:tc>
        <w:tc>
          <w:tcPr>
            <w:tcW w:w="1480" w:type="dxa"/>
            <w:tcBorders>
              <w:top w:val="single" w:sz="4" w:space="0" w:color="1F497D"/>
              <w:left w:val="single" w:sz="4" w:space="0" w:color="1F497D"/>
              <w:right w:val="dotted" w:sz="4" w:space="0" w:color="auto"/>
            </w:tcBorders>
            <w:shd w:val="clear" w:color="000000" w:fill="4F81BD"/>
            <w:vAlign w:val="center"/>
          </w:tcPr>
          <w:p w:rsidR="00197696" w:rsidRDefault="00197696" w:rsidP="00B762A3">
            <w:pPr>
              <w:spacing w:after="0"/>
              <w:jc w:val="center"/>
              <w:rPr>
                <w:rFonts w:ascii="Calibri" w:hAnsi="Calibri" w:cs="Calibri"/>
                <w:b/>
                <w:bCs/>
                <w:color w:val="FFFFFF"/>
                <w:sz w:val="18"/>
                <w:szCs w:val="18"/>
                <w:lang w:val="en-AU" w:eastAsia="en-AU"/>
              </w:rPr>
            </w:pPr>
            <w:r w:rsidRPr="00511588">
              <w:rPr>
                <w:rFonts w:ascii="Calibri" w:hAnsi="Calibri" w:cs="Calibri"/>
                <w:b/>
                <w:bCs/>
                <w:color w:val="FFFFFF"/>
                <w:sz w:val="18"/>
                <w:szCs w:val="18"/>
                <w:lang w:val="en-AU" w:eastAsia="en-AU"/>
              </w:rPr>
              <w:t>I hold the phone to my ear</w:t>
            </w:r>
          </w:p>
          <w:p w:rsidR="00197696" w:rsidRPr="00511588" w:rsidRDefault="00197696" w:rsidP="00B762A3">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(113)</w:t>
            </w:r>
          </w:p>
        </w:tc>
        <w:tc>
          <w:tcPr>
            <w:tcW w:w="1480" w:type="dxa"/>
            <w:tcBorders>
              <w:top w:val="single" w:sz="4" w:space="0" w:color="1F497D"/>
              <w:left w:val="dotted" w:sz="4" w:space="0" w:color="auto"/>
              <w:right w:val="dotted" w:sz="4" w:space="0" w:color="auto"/>
            </w:tcBorders>
            <w:shd w:val="clear" w:color="000000" w:fill="4F81BD"/>
            <w:vAlign w:val="center"/>
          </w:tcPr>
          <w:p w:rsidR="00197696" w:rsidRDefault="00197696" w:rsidP="00CF6C7C">
            <w:pPr>
              <w:spacing w:after="0"/>
              <w:jc w:val="center"/>
              <w:rPr>
                <w:rFonts w:ascii="Calibri" w:hAnsi="Calibri" w:cs="Calibri"/>
                <w:b/>
                <w:bCs/>
                <w:color w:val="FFFFFF"/>
                <w:sz w:val="18"/>
                <w:szCs w:val="18"/>
                <w:lang w:val="en-AU" w:eastAsia="en-AU"/>
              </w:rPr>
            </w:pPr>
            <w:r w:rsidRPr="00511588">
              <w:rPr>
                <w:rFonts w:ascii="Calibri" w:hAnsi="Calibri" w:cs="Calibri"/>
                <w:b/>
                <w:bCs/>
                <w:color w:val="FFFFFF"/>
                <w:sz w:val="18"/>
                <w:szCs w:val="18"/>
                <w:lang w:val="en-AU" w:eastAsia="en-AU"/>
              </w:rPr>
              <w:t>I hold the phone away from my ear</w:t>
            </w:r>
            <w:r>
              <w:rPr>
                <w:rFonts w:ascii="Calibri" w:hAnsi="Calibri" w:cs="Calibri"/>
                <w:b/>
                <w:bCs/>
                <w:color w:val="FFFFFF"/>
                <w:sz w:val="18"/>
                <w:szCs w:val="18"/>
                <w:lang w:val="en-AU" w:eastAsia="en-AU"/>
              </w:rPr>
              <w:t xml:space="preserve"> </w:t>
            </w:r>
          </w:p>
          <w:p w:rsidR="00197696" w:rsidRPr="00511588" w:rsidRDefault="00197696" w:rsidP="00CF6C7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(27)</w:t>
            </w:r>
          </w:p>
        </w:tc>
        <w:tc>
          <w:tcPr>
            <w:tcW w:w="1480" w:type="dxa"/>
            <w:tcBorders>
              <w:top w:val="single" w:sz="4" w:space="0" w:color="1F497D"/>
              <w:left w:val="dotted" w:sz="4" w:space="0" w:color="auto"/>
              <w:right w:val="dotted" w:sz="4" w:space="0" w:color="auto"/>
            </w:tcBorders>
            <w:shd w:val="clear" w:color="000000" w:fill="4F81BD"/>
            <w:vAlign w:val="center"/>
          </w:tcPr>
          <w:p w:rsidR="00197696" w:rsidRDefault="00197696" w:rsidP="00CF6C7C">
            <w:pPr>
              <w:spacing w:after="0"/>
              <w:jc w:val="center"/>
              <w:rPr>
                <w:rFonts w:ascii="Calibri" w:hAnsi="Calibri" w:cs="Calibri"/>
                <w:b/>
                <w:bCs/>
                <w:color w:val="FFFFFF"/>
                <w:sz w:val="18"/>
                <w:szCs w:val="18"/>
                <w:lang w:val="en-AU" w:eastAsia="en-AU"/>
              </w:rPr>
            </w:pPr>
            <w:r w:rsidRPr="00511588">
              <w:rPr>
                <w:rFonts w:ascii="Calibri" w:hAnsi="Calibri" w:cs="Calibri"/>
                <w:b/>
                <w:bCs/>
                <w:color w:val="FFFFFF"/>
                <w:sz w:val="18"/>
                <w:szCs w:val="18"/>
                <w:lang w:val="en-AU" w:eastAsia="en-AU"/>
              </w:rPr>
              <w:t>I put the phone in my lap or on the console</w:t>
            </w:r>
          </w:p>
          <w:p w:rsidR="00197696" w:rsidRPr="00511588" w:rsidRDefault="00197696" w:rsidP="00CF6C7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(243)</w:t>
            </w:r>
          </w:p>
        </w:tc>
        <w:tc>
          <w:tcPr>
            <w:tcW w:w="1480" w:type="dxa"/>
            <w:tcBorders>
              <w:top w:val="single" w:sz="4" w:space="0" w:color="1F497D"/>
              <w:left w:val="dotted" w:sz="4" w:space="0" w:color="auto"/>
              <w:right w:val="dotted" w:sz="4" w:space="0" w:color="auto"/>
            </w:tcBorders>
            <w:shd w:val="clear" w:color="000000" w:fill="4F81BD"/>
            <w:vAlign w:val="center"/>
          </w:tcPr>
          <w:p w:rsidR="00197696" w:rsidRDefault="00197696" w:rsidP="00CF6C7C">
            <w:pPr>
              <w:spacing w:after="0"/>
              <w:jc w:val="center"/>
              <w:rPr>
                <w:rFonts w:ascii="Calibri" w:hAnsi="Calibri" w:cs="Calibri"/>
                <w:b/>
                <w:bCs/>
                <w:color w:val="FFFFFF"/>
                <w:sz w:val="18"/>
                <w:szCs w:val="18"/>
                <w:lang w:val="en-AU" w:eastAsia="en-AU"/>
              </w:rPr>
            </w:pPr>
            <w:r w:rsidRPr="00511588">
              <w:rPr>
                <w:rFonts w:ascii="Calibri" w:hAnsi="Calibri" w:cs="Calibri"/>
                <w:b/>
                <w:bCs/>
                <w:color w:val="FFFFFF"/>
                <w:sz w:val="18"/>
                <w:szCs w:val="18"/>
                <w:lang w:val="en-AU" w:eastAsia="en-AU"/>
              </w:rPr>
              <w:t>I only use a hands free kit such as Bluetooth</w:t>
            </w:r>
          </w:p>
          <w:p w:rsidR="00197696" w:rsidRPr="00511588" w:rsidRDefault="00197696" w:rsidP="00CF6C7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(361)</w:t>
            </w:r>
          </w:p>
        </w:tc>
        <w:tc>
          <w:tcPr>
            <w:tcW w:w="1480" w:type="dxa"/>
            <w:tcBorders>
              <w:top w:val="single" w:sz="4" w:space="0" w:color="1F497D"/>
              <w:left w:val="dotted" w:sz="4" w:space="0" w:color="auto"/>
              <w:right w:val="single" w:sz="4" w:space="0" w:color="1F497D"/>
            </w:tcBorders>
            <w:shd w:val="clear" w:color="000000" w:fill="4F81BD"/>
            <w:vAlign w:val="center"/>
          </w:tcPr>
          <w:p w:rsidR="00197696" w:rsidRDefault="00197696" w:rsidP="00CF6C7C">
            <w:pPr>
              <w:spacing w:after="0"/>
              <w:jc w:val="center"/>
              <w:rPr>
                <w:rFonts w:ascii="Calibri" w:hAnsi="Calibri" w:cs="Calibri"/>
                <w:b/>
                <w:bCs/>
                <w:color w:val="FFFFFF"/>
                <w:sz w:val="18"/>
                <w:szCs w:val="18"/>
                <w:lang w:val="en-AU" w:eastAsia="en-AU"/>
              </w:rPr>
            </w:pPr>
            <w:r w:rsidRPr="00511588">
              <w:rPr>
                <w:rFonts w:ascii="Calibri" w:hAnsi="Calibri" w:cs="Calibri"/>
                <w:b/>
                <w:bCs/>
                <w:color w:val="FFFFFF"/>
                <w:sz w:val="18"/>
                <w:szCs w:val="18"/>
                <w:lang w:val="en-AU" w:eastAsia="en-AU"/>
              </w:rPr>
              <w:t>I never make or answer calls while driving</w:t>
            </w:r>
          </w:p>
          <w:p w:rsidR="00197696" w:rsidRPr="00511588" w:rsidRDefault="00197696" w:rsidP="00CF6C7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(555)</w:t>
            </w:r>
          </w:p>
        </w:tc>
      </w:tr>
      <w:tr w:rsidR="00197696" w:rsidRPr="00D231F0">
        <w:tc>
          <w:tcPr>
            <w:tcW w:w="1720" w:type="dxa"/>
            <w:tcBorders>
              <w:left w:val="single" w:sz="4" w:space="0" w:color="1F497D"/>
              <w:bottom w:val="single" w:sz="4" w:space="0" w:color="1F497D"/>
              <w:right w:val="nil"/>
            </w:tcBorders>
            <w:shd w:val="clear" w:color="000000" w:fill="4F81BD"/>
            <w:noWrap/>
            <w:vAlign w:val="bottom"/>
          </w:tcPr>
          <w:p w:rsidR="00197696" w:rsidRPr="00CF6C7C" w:rsidRDefault="00197696" w:rsidP="00CF6C7C">
            <w:pPr>
              <w:spacing w:after="0"/>
              <w:rPr>
                <w:rFonts w:ascii="Calibri" w:hAnsi="Calibri" w:cs="Calibri"/>
                <w:color w:val="000000"/>
                <w:sz w:val="18"/>
                <w:szCs w:val="18"/>
                <w:lang w:val="en-AU" w:eastAsia="en-AU"/>
              </w:rPr>
            </w:pPr>
          </w:p>
        </w:tc>
        <w:tc>
          <w:tcPr>
            <w:tcW w:w="1480" w:type="dxa"/>
            <w:tcBorders>
              <w:left w:val="single" w:sz="4" w:space="0" w:color="1F497D"/>
              <w:bottom w:val="single" w:sz="4" w:space="0" w:color="1F497D"/>
              <w:right w:val="dotted" w:sz="4" w:space="0" w:color="auto"/>
            </w:tcBorders>
            <w:shd w:val="clear" w:color="000000" w:fill="4F81BD"/>
            <w:vAlign w:val="center"/>
          </w:tcPr>
          <w:p w:rsidR="00197696" w:rsidRPr="00CF6C7C" w:rsidRDefault="00197696" w:rsidP="00CF6C7C">
            <w:pPr>
              <w:spacing w:after="0"/>
              <w:jc w:val="center"/>
              <w:rPr>
                <w:b/>
                <w:bCs/>
                <w:color w:val="FFFFFF"/>
                <w:sz w:val="18"/>
                <w:szCs w:val="18"/>
                <w:lang w:val="en-AU" w:eastAsia="en-AU"/>
              </w:rPr>
            </w:pPr>
            <w:r>
              <w:rPr>
                <w:b/>
                <w:bCs/>
                <w:color w:val="FFFFFF"/>
                <w:sz w:val="18"/>
                <w:szCs w:val="18"/>
                <w:lang w:val="en-AU" w:eastAsia="en-AU"/>
              </w:rPr>
              <w:t>a</w:t>
            </w:r>
          </w:p>
        </w:tc>
        <w:tc>
          <w:tcPr>
            <w:tcW w:w="1480" w:type="dxa"/>
            <w:tcBorders>
              <w:left w:val="dotted" w:sz="4" w:space="0" w:color="auto"/>
              <w:bottom w:val="single" w:sz="4" w:space="0" w:color="1F497D"/>
              <w:right w:val="dotted" w:sz="4" w:space="0" w:color="auto"/>
            </w:tcBorders>
            <w:shd w:val="clear" w:color="000000" w:fill="4F81BD"/>
            <w:vAlign w:val="center"/>
          </w:tcPr>
          <w:p w:rsidR="00197696" w:rsidRPr="00CF6C7C" w:rsidRDefault="00197696" w:rsidP="00CF6C7C">
            <w:pPr>
              <w:spacing w:after="0"/>
              <w:jc w:val="center"/>
              <w:rPr>
                <w:b/>
                <w:bCs/>
                <w:color w:val="FFFFFF"/>
                <w:sz w:val="18"/>
                <w:szCs w:val="18"/>
                <w:lang w:val="en-AU" w:eastAsia="en-AU"/>
              </w:rPr>
            </w:pPr>
            <w:r>
              <w:rPr>
                <w:b/>
                <w:bCs/>
                <w:color w:val="FFFFFF"/>
                <w:sz w:val="18"/>
                <w:szCs w:val="18"/>
                <w:lang w:val="en-AU" w:eastAsia="en-AU"/>
              </w:rPr>
              <w:t>b</w:t>
            </w:r>
          </w:p>
        </w:tc>
        <w:tc>
          <w:tcPr>
            <w:tcW w:w="1480" w:type="dxa"/>
            <w:tcBorders>
              <w:left w:val="dotted" w:sz="4" w:space="0" w:color="auto"/>
              <w:bottom w:val="single" w:sz="4" w:space="0" w:color="1F497D"/>
              <w:right w:val="dotted" w:sz="4" w:space="0" w:color="auto"/>
            </w:tcBorders>
            <w:shd w:val="clear" w:color="000000" w:fill="4F81BD"/>
            <w:vAlign w:val="center"/>
          </w:tcPr>
          <w:p w:rsidR="00197696" w:rsidRPr="00CF6C7C" w:rsidRDefault="00197696" w:rsidP="00CF6C7C">
            <w:pPr>
              <w:spacing w:after="0"/>
              <w:jc w:val="center"/>
              <w:rPr>
                <w:b/>
                <w:bCs/>
                <w:color w:val="FFFFFF"/>
                <w:sz w:val="18"/>
                <w:szCs w:val="18"/>
                <w:lang w:val="en-AU" w:eastAsia="en-AU"/>
              </w:rPr>
            </w:pPr>
            <w:r>
              <w:rPr>
                <w:b/>
                <w:bCs/>
                <w:color w:val="FFFFFF"/>
                <w:sz w:val="18"/>
                <w:szCs w:val="18"/>
                <w:lang w:val="en-AU" w:eastAsia="en-AU"/>
              </w:rPr>
              <w:t>c</w:t>
            </w:r>
          </w:p>
        </w:tc>
        <w:tc>
          <w:tcPr>
            <w:tcW w:w="1480" w:type="dxa"/>
            <w:tcBorders>
              <w:left w:val="dotted" w:sz="4" w:space="0" w:color="auto"/>
              <w:bottom w:val="single" w:sz="4" w:space="0" w:color="1F497D"/>
              <w:right w:val="dotted" w:sz="4" w:space="0" w:color="auto"/>
            </w:tcBorders>
            <w:shd w:val="clear" w:color="000000" w:fill="4F81BD"/>
            <w:vAlign w:val="center"/>
          </w:tcPr>
          <w:p w:rsidR="00197696" w:rsidRPr="00CF6C7C" w:rsidRDefault="00197696" w:rsidP="00CF6C7C">
            <w:pPr>
              <w:spacing w:after="0"/>
              <w:jc w:val="center"/>
              <w:rPr>
                <w:b/>
                <w:bCs/>
                <w:color w:val="FFFFFF"/>
                <w:sz w:val="18"/>
                <w:szCs w:val="18"/>
                <w:lang w:val="en-AU" w:eastAsia="en-AU"/>
              </w:rPr>
            </w:pPr>
            <w:r>
              <w:rPr>
                <w:b/>
                <w:bCs/>
                <w:color w:val="FFFFFF"/>
                <w:sz w:val="18"/>
                <w:szCs w:val="18"/>
                <w:lang w:val="en-AU" w:eastAsia="en-AU"/>
              </w:rPr>
              <w:t>d</w:t>
            </w:r>
          </w:p>
        </w:tc>
        <w:tc>
          <w:tcPr>
            <w:tcW w:w="1480" w:type="dxa"/>
            <w:tcBorders>
              <w:left w:val="dotted" w:sz="4" w:space="0" w:color="auto"/>
              <w:bottom w:val="single" w:sz="4" w:space="0" w:color="1F497D"/>
              <w:right w:val="single" w:sz="4" w:space="0" w:color="1F497D"/>
            </w:tcBorders>
            <w:shd w:val="clear" w:color="000000" w:fill="4F81BD"/>
            <w:vAlign w:val="center"/>
          </w:tcPr>
          <w:p w:rsidR="00197696" w:rsidRPr="00CF6C7C" w:rsidRDefault="00197696" w:rsidP="00CF6C7C">
            <w:pPr>
              <w:spacing w:after="0"/>
              <w:jc w:val="center"/>
              <w:rPr>
                <w:b/>
                <w:bCs/>
                <w:color w:val="FFFFFF"/>
                <w:sz w:val="18"/>
                <w:szCs w:val="18"/>
                <w:lang w:val="en-AU" w:eastAsia="en-AU"/>
              </w:rPr>
            </w:pPr>
            <w:r>
              <w:rPr>
                <w:b/>
                <w:bCs/>
                <w:color w:val="FFFFFF"/>
                <w:sz w:val="18"/>
                <w:szCs w:val="18"/>
                <w:lang w:val="en-AU" w:eastAsia="en-AU"/>
              </w:rPr>
              <w:t>e</w:t>
            </w:r>
          </w:p>
        </w:tc>
      </w:tr>
      <w:tr w:rsidR="00197696" w:rsidRPr="00D231F0">
        <w:trPr>
          <w:trHeight w:val="255"/>
        </w:trPr>
        <w:tc>
          <w:tcPr>
            <w:tcW w:w="1720" w:type="dxa"/>
            <w:tcBorders>
              <w:top w:val="single" w:sz="4" w:space="0" w:color="1F497D"/>
              <w:left w:val="single" w:sz="4" w:space="0" w:color="1F497D"/>
              <w:bottom w:val="nil"/>
              <w:right w:val="nil"/>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better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1480" w:type="dxa"/>
            <w:tcBorders>
              <w:top w:val="single" w:sz="4" w:space="0" w:color="1F497D"/>
              <w:left w:val="single" w:sz="4" w:space="0" w:color="1F497D"/>
              <w:bottom w:val="nil"/>
              <w:right w:val="dotted" w:sz="4" w:space="0" w:color="auto"/>
            </w:tcBorders>
            <w:shd w:val="clear" w:color="auto" w:fill="9BBB59"/>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64%</w:t>
            </w:r>
          </w:p>
        </w:tc>
        <w:tc>
          <w:tcPr>
            <w:tcW w:w="1480" w:type="dxa"/>
            <w:tcBorders>
              <w:top w:val="single" w:sz="4" w:space="0" w:color="1F497D"/>
              <w:left w:val="dotted" w:sz="4" w:space="0" w:color="auto"/>
              <w:bottom w:val="nil"/>
              <w:right w:val="dotted" w:sz="4" w:space="0" w:color="auto"/>
            </w:tcBorders>
            <w:noWrap/>
            <w:vAlign w:val="center"/>
          </w:tcPr>
          <w:p w:rsidR="00197696" w:rsidRPr="00CF6C7C" w:rsidRDefault="00197696" w:rsidP="00B762A3">
            <w:pPr>
              <w:spacing w:after="0"/>
              <w:jc w:val="center"/>
              <w:rPr>
                <w:color w:val="000000"/>
                <w:sz w:val="18"/>
                <w:szCs w:val="18"/>
                <w:lang w:val="en-AU" w:eastAsia="en-AU"/>
              </w:rPr>
            </w:pPr>
            <w:r w:rsidRPr="00CF6C7C">
              <w:rPr>
                <w:color w:val="000000"/>
                <w:sz w:val="18"/>
                <w:szCs w:val="18"/>
                <w:lang w:val="en-AU" w:eastAsia="en-AU"/>
              </w:rPr>
              <w:t>6</w:t>
            </w:r>
            <w:r>
              <w:rPr>
                <w:color w:val="000000"/>
                <w:sz w:val="18"/>
                <w:szCs w:val="18"/>
                <w:lang w:val="en-AU" w:eastAsia="en-AU"/>
              </w:rPr>
              <w:t>4</w:t>
            </w:r>
            <w:r w:rsidRPr="00CF6C7C">
              <w:rPr>
                <w:color w:val="000000"/>
                <w:sz w:val="18"/>
                <w:szCs w:val="18"/>
                <w:lang w:val="en-AU" w:eastAsia="en-AU"/>
              </w:rPr>
              <w:t>%</w:t>
            </w:r>
          </w:p>
        </w:tc>
        <w:tc>
          <w:tcPr>
            <w:tcW w:w="1480" w:type="dxa"/>
            <w:tcBorders>
              <w:top w:val="single" w:sz="4" w:space="0" w:color="1F497D"/>
              <w:left w:val="dotted" w:sz="4" w:space="0" w:color="auto"/>
              <w:bottom w:val="nil"/>
              <w:right w:val="dotted" w:sz="4" w:space="0" w:color="auto"/>
            </w:tcBorders>
            <w:noWrap/>
            <w:vAlign w:val="center"/>
          </w:tcPr>
          <w:p w:rsidR="00197696" w:rsidRPr="00CF6C7C" w:rsidRDefault="00197696" w:rsidP="00FE750E">
            <w:pPr>
              <w:spacing w:after="0"/>
              <w:jc w:val="center"/>
              <w:rPr>
                <w:color w:val="000000"/>
                <w:sz w:val="18"/>
                <w:szCs w:val="18"/>
                <w:lang w:val="en-AU" w:eastAsia="en-AU"/>
              </w:rPr>
            </w:pPr>
            <w:r w:rsidRPr="00CF6C7C">
              <w:rPr>
                <w:color w:val="000000"/>
                <w:sz w:val="18"/>
                <w:szCs w:val="18"/>
                <w:lang w:val="en-AU" w:eastAsia="en-AU"/>
              </w:rPr>
              <w:t>7</w:t>
            </w:r>
            <w:r>
              <w:rPr>
                <w:color w:val="000000"/>
                <w:sz w:val="18"/>
                <w:szCs w:val="18"/>
                <w:lang w:val="en-AU" w:eastAsia="en-AU"/>
              </w:rPr>
              <w:t>0</w:t>
            </w:r>
            <w:r w:rsidRPr="00CF6C7C">
              <w:rPr>
                <w:color w:val="000000"/>
                <w:sz w:val="18"/>
                <w:szCs w:val="18"/>
                <w:lang w:val="en-AU" w:eastAsia="en-AU"/>
              </w:rPr>
              <w:t>% e</w:t>
            </w:r>
          </w:p>
        </w:tc>
        <w:tc>
          <w:tcPr>
            <w:tcW w:w="1480" w:type="dxa"/>
            <w:tcBorders>
              <w:top w:val="single" w:sz="4" w:space="0" w:color="1F497D"/>
              <w:left w:val="dotted" w:sz="4" w:space="0" w:color="auto"/>
              <w:bottom w:val="nil"/>
              <w:right w:val="dotted" w:sz="4" w:space="0" w:color="auto"/>
            </w:tcBorders>
            <w:shd w:val="clear" w:color="auto" w:fill="F79646"/>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75%</w:t>
            </w:r>
          </w:p>
        </w:tc>
        <w:tc>
          <w:tcPr>
            <w:tcW w:w="1480" w:type="dxa"/>
            <w:tcBorders>
              <w:top w:val="single" w:sz="4" w:space="0" w:color="1F497D"/>
              <w:left w:val="dotted" w:sz="4" w:space="0" w:color="auto"/>
              <w:bottom w:val="nil"/>
              <w:right w:val="single" w:sz="4" w:space="0" w:color="1F497D"/>
            </w:tcBorders>
            <w:shd w:val="clear" w:color="auto" w:fill="9BBB59"/>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58%</w:t>
            </w:r>
          </w:p>
        </w:tc>
      </w:tr>
      <w:tr w:rsidR="00197696" w:rsidRPr="00D231F0">
        <w:trPr>
          <w:trHeight w:val="255"/>
        </w:trPr>
        <w:tc>
          <w:tcPr>
            <w:tcW w:w="1720" w:type="dxa"/>
            <w:tcBorders>
              <w:top w:val="single" w:sz="4" w:space="0" w:color="1F497D"/>
              <w:left w:val="single" w:sz="4" w:space="0" w:color="1F497D"/>
              <w:bottom w:val="single" w:sz="4" w:space="0" w:color="1F497D"/>
              <w:right w:val="nil"/>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About average</w:t>
            </w: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 xml:space="preserve"> driver</w:t>
            </w:r>
            <w:r>
              <w:rPr>
                <w:rFonts w:ascii="Calibri" w:hAnsi="Calibri" w:cs="Calibri"/>
                <w:b/>
                <w:bCs/>
                <w:color w:val="000000"/>
                <w:sz w:val="18"/>
                <w:szCs w:val="18"/>
                <w:lang w:val="en-AU" w:eastAsia="en-AU"/>
              </w:rPr>
              <w:t>s</w:t>
            </w:r>
          </w:p>
        </w:tc>
        <w:tc>
          <w:tcPr>
            <w:tcW w:w="1480" w:type="dxa"/>
            <w:tcBorders>
              <w:top w:val="single" w:sz="4" w:space="0" w:color="1F497D"/>
              <w:left w:val="single" w:sz="4" w:space="0" w:color="1F497D"/>
              <w:bottom w:val="single" w:sz="4" w:space="0" w:color="1F497D"/>
              <w:right w:val="dotted" w:sz="4" w:space="0" w:color="auto"/>
            </w:tcBorders>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35% d</w:t>
            </w:r>
          </w:p>
        </w:tc>
        <w:tc>
          <w:tcPr>
            <w:tcW w:w="1480" w:type="dxa"/>
            <w:tcBorders>
              <w:top w:val="single" w:sz="4" w:space="0" w:color="1F497D"/>
              <w:left w:val="dotted" w:sz="4" w:space="0" w:color="auto"/>
              <w:bottom w:val="single" w:sz="4" w:space="0" w:color="1F497D"/>
              <w:right w:val="dotted" w:sz="4" w:space="0" w:color="auto"/>
            </w:tcBorders>
            <w:noWrap/>
            <w:vAlign w:val="center"/>
          </w:tcPr>
          <w:p w:rsidR="00197696" w:rsidRPr="00CF6C7C" w:rsidRDefault="00197696" w:rsidP="00FE750E">
            <w:pPr>
              <w:spacing w:after="0"/>
              <w:jc w:val="center"/>
              <w:rPr>
                <w:color w:val="000000"/>
                <w:sz w:val="18"/>
                <w:szCs w:val="18"/>
                <w:lang w:val="en-AU" w:eastAsia="en-AU"/>
              </w:rPr>
            </w:pPr>
            <w:r w:rsidRPr="00CF6C7C">
              <w:rPr>
                <w:color w:val="000000"/>
                <w:sz w:val="18"/>
                <w:szCs w:val="18"/>
                <w:lang w:val="en-AU" w:eastAsia="en-AU"/>
              </w:rPr>
              <w:t>2</w:t>
            </w:r>
            <w:r>
              <w:rPr>
                <w:color w:val="000000"/>
                <w:sz w:val="18"/>
                <w:szCs w:val="18"/>
                <w:lang w:val="en-AU" w:eastAsia="en-AU"/>
              </w:rPr>
              <w:t>8</w:t>
            </w:r>
            <w:r w:rsidRPr="00CF6C7C">
              <w:rPr>
                <w:color w:val="000000"/>
                <w:sz w:val="18"/>
                <w:szCs w:val="18"/>
                <w:lang w:val="en-AU" w:eastAsia="en-AU"/>
              </w:rPr>
              <w:t>%</w:t>
            </w:r>
          </w:p>
        </w:tc>
        <w:tc>
          <w:tcPr>
            <w:tcW w:w="1480" w:type="dxa"/>
            <w:tcBorders>
              <w:top w:val="single" w:sz="4" w:space="0" w:color="1F497D"/>
              <w:left w:val="dotted" w:sz="4" w:space="0" w:color="auto"/>
              <w:bottom w:val="single" w:sz="4" w:space="0" w:color="1F497D"/>
              <w:right w:val="dotted" w:sz="4" w:space="0" w:color="auto"/>
            </w:tcBorders>
            <w:shd w:val="clear" w:color="auto" w:fill="9BBB59"/>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28%</w:t>
            </w:r>
          </w:p>
        </w:tc>
        <w:tc>
          <w:tcPr>
            <w:tcW w:w="1480" w:type="dxa"/>
            <w:tcBorders>
              <w:top w:val="single" w:sz="4" w:space="0" w:color="1F497D"/>
              <w:left w:val="dotted" w:sz="4" w:space="0" w:color="auto"/>
              <w:bottom w:val="single" w:sz="4" w:space="0" w:color="1F497D"/>
              <w:right w:val="dotted" w:sz="4" w:space="0" w:color="auto"/>
            </w:tcBorders>
            <w:shd w:val="clear" w:color="auto" w:fill="9BBB59"/>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25%</w:t>
            </w:r>
          </w:p>
        </w:tc>
        <w:tc>
          <w:tcPr>
            <w:tcW w:w="1480" w:type="dxa"/>
            <w:tcBorders>
              <w:top w:val="single" w:sz="4" w:space="0" w:color="1F497D"/>
              <w:left w:val="dotted" w:sz="4" w:space="0" w:color="auto"/>
              <w:bottom w:val="single" w:sz="4" w:space="0" w:color="1F497D"/>
              <w:right w:val="single" w:sz="4" w:space="0" w:color="1F497D"/>
            </w:tcBorders>
            <w:shd w:val="clear" w:color="auto" w:fill="F79646"/>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 xml:space="preserve">41% </w:t>
            </w:r>
          </w:p>
        </w:tc>
      </w:tr>
      <w:tr w:rsidR="00197696" w:rsidRPr="00D231F0">
        <w:trPr>
          <w:trHeight w:val="255"/>
        </w:trPr>
        <w:tc>
          <w:tcPr>
            <w:tcW w:w="1720" w:type="dxa"/>
            <w:tcBorders>
              <w:top w:val="nil"/>
              <w:left w:val="single" w:sz="4" w:space="0" w:color="1F497D"/>
              <w:bottom w:val="single" w:sz="4" w:space="0" w:color="1F497D"/>
              <w:right w:val="nil"/>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worse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1480" w:type="dxa"/>
            <w:tcBorders>
              <w:top w:val="nil"/>
              <w:left w:val="single" w:sz="4" w:space="0" w:color="1F497D"/>
              <w:bottom w:val="single" w:sz="4" w:space="0" w:color="1F497D"/>
              <w:right w:val="dotted" w:sz="4" w:space="0" w:color="auto"/>
            </w:tcBorders>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1%</w:t>
            </w:r>
          </w:p>
        </w:tc>
        <w:tc>
          <w:tcPr>
            <w:tcW w:w="1480" w:type="dxa"/>
            <w:tcBorders>
              <w:top w:val="nil"/>
              <w:left w:val="dotted" w:sz="4" w:space="0" w:color="auto"/>
              <w:bottom w:val="single" w:sz="4" w:space="0" w:color="1F497D"/>
              <w:right w:val="dotted" w:sz="4" w:space="0" w:color="auto"/>
            </w:tcBorders>
            <w:noWrap/>
            <w:vAlign w:val="center"/>
          </w:tcPr>
          <w:p w:rsidR="00197696" w:rsidRPr="00CF6C7C" w:rsidRDefault="00197696" w:rsidP="00CF6C7C">
            <w:pPr>
              <w:spacing w:after="0"/>
              <w:jc w:val="center"/>
              <w:rPr>
                <w:color w:val="000000"/>
                <w:sz w:val="18"/>
                <w:szCs w:val="18"/>
                <w:lang w:val="en-AU" w:eastAsia="en-AU"/>
              </w:rPr>
            </w:pPr>
            <w:r>
              <w:rPr>
                <w:color w:val="000000"/>
                <w:sz w:val="18"/>
                <w:szCs w:val="18"/>
                <w:lang w:val="en-AU" w:eastAsia="en-AU"/>
              </w:rPr>
              <w:t>8</w:t>
            </w:r>
            <w:r w:rsidRPr="00CF6C7C">
              <w:rPr>
                <w:color w:val="000000"/>
                <w:sz w:val="18"/>
                <w:szCs w:val="18"/>
                <w:lang w:val="en-AU" w:eastAsia="en-AU"/>
              </w:rPr>
              <w:t>%</w:t>
            </w:r>
          </w:p>
        </w:tc>
        <w:tc>
          <w:tcPr>
            <w:tcW w:w="1480" w:type="dxa"/>
            <w:tcBorders>
              <w:top w:val="nil"/>
              <w:left w:val="dotted" w:sz="4" w:space="0" w:color="auto"/>
              <w:bottom w:val="single" w:sz="4" w:space="0" w:color="1F497D"/>
              <w:right w:val="dotted" w:sz="4" w:space="0" w:color="auto"/>
            </w:tcBorders>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2%</w:t>
            </w:r>
          </w:p>
        </w:tc>
        <w:tc>
          <w:tcPr>
            <w:tcW w:w="1480" w:type="dxa"/>
            <w:tcBorders>
              <w:top w:val="nil"/>
              <w:left w:val="dotted" w:sz="4" w:space="0" w:color="auto"/>
              <w:bottom w:val="single" w:sz="4" w:space="0" w:color="1F497D"/>
              <w:right w:val="dotted" w:sz="4" w:space="0" w:color="auto"/>
            </w:tcBorders>
            <w:noWrap/>
            <w:vAlign w:val="center"/>
          </w:tcPr>
          <w:p w:rsidR="00197696" w:rsidRPr="00CF6C7C" w:rsidRDefault="00197696" w:rsidP="00CF6C7C">
            <w:pPr>
              <w:spacing w:after="0"/>
              <w:jc w:val="center"/>
              <w:rPr>
                <w:color w:val="000000"/>
                <w:sz w:val="18"/>
                <w:szCs w:val="18"/>
                <w:lang w:val="en-AU" w:eastAsia="en-AU"/>
              </w:rPr>
            </w:pPr>
            <w:r w:rsidRPr="00CF6C7C">
              <w:rPr>
                <w:color w:val="000000"/>
                <w:sz w:val="18"/>
                <w:szCs w:val="18"/>
                <w:lang w:val="en-AU" w:eastAsia="en-AU"/>
              </w:rPr>
              <w:t>*</w:t>
            </w:r>
          </w:p>
        </w:tc>
        <w:tc>
          <w:tcPr>
            <w:tcW w:w="1480" w:type="dxa"/>
            <w:tcBorders>
              <w:top w:val="nil"/>
              <w:left w:val="dotted" w:sz="4" w:space="0" w:color="auto"/>
              <w:bottom w:val="single" w:sz="4" w:space="0" w:color="1F497D"/>
              <w:right w:val="single" w:sz="4" w:space="0" w:color="1F497D"/>
            </w:tcBorders>
            <w:noWrap/>
            <w:vAlign w:val="center"/>
          </w:tcPr>
          <w:p w:rsidR="00197696" w:rsidRPr="00CF6C7C" w:rsidRDefault="00197696" w:rsidP="00CF6C7C">
            <w:pPr>
              <w:spacing w:after="0"/>
              <w:jc w:val="center"/>
              <w:rPr>
                <w:color w:val="000000"/>
                <w:sz w:val="18"/>
                <w:szCs w:val="18"/>
                <w:lang w:val="en-AU" w:eastAsia="en-AU"/>
              </w:rPr>
            </w:pPr>
            <w:r>
              <w:rPr>
                <w:color w:val="000000"/>
                <w:sz w:val="18"/>
                <w:szCs w:val="18"/>
                <w:lang w:val="en-AU" w:eastAsia="en-AU"/>
              </w:rPr>
              <w:t>2</w:t>
            </w:r>
            <w:r w:rsidRPr="00CF6C7C">
              <w:rPr>
                <w:color w:val="000000"/>
                <w:sz w:val="18"/>
                <w:szCs w:val="18"/>
                <w:lang w:val="en-AU" w:eastAsia="en-AU"/>
              </w:rPr>
              <w:t>%</w:t>
            </w:r>
          </w:p>
        </w:tc>
      </w:tr>
    </w:tbl>
    <w:p w:rsidR="00197696" w:rsidRDefault="00197696" w:rsidP="00880DBD">
      <w:pPr>
        <w:pStyle w:val="Cap"/>
      </w:pPr>
      <w:r>
        <w:t>Base:</w:t>
      </w:r>
      <w:r>
        <w:tab/>
        <w:t>All licence holders</w:t>
      </w:r>
    </w:p>
    <w:p w:rsidR="00197696" w:rsidRDefault="00197696" w:rsidP="00880DBD">
      <w:pPr>
        <w:pStyle w:val="Cap"/>
      </w:pPr>
      <w:r>
        <w:t xml:space="preserve">Q37: </w:t>
      </w:r>
      <w:r>
        <w:tab/>
        <w:t>When you use your phone to make or answer calls while driving, what do you norammly do</w:t>
      </w:r>
      <w:r w:rsidRPr="000E76A2">
        <w:t>?</w:t>
      </w:r>
    </w:p>
    <w:p w:rsidR="00197696" w:rsidRPr="00BA1AD2" w:rsidRDefault="00197696" w:rsidP="00346790">
      <w:pPr>
        <w:pStyle w:val="Heading2"/>
      </w:pPr>
      <w:bookmarkStart w:id="144" w:name="_Toc355340927"/>
      <w:r>
        <w:t>Self-reported Driving Competency and Driving Behaviours</w:t>
      </w:r>
      <w:bookmarkEnd w:id="144"/>
    </w:p>
    <w:p w:rsidR="00197696" w:rsidRDefault="00197696" w:rsidP="00025873">
      <w:pPr>
        <w:spacing w:line="360" w:lineRule="auto"/>
        <w:contextualSpacing/>
        <w:jc w:val="both"/>
        <w:rPr>
          <w:lang w:val="en-AU"/>
        </w:rPr>
      </w:pPr>
      <w:r>
        <w:rPr>
          <w:lang w:val="en-AU"/>
        </w:rPr>
        <w:t xml:space="preserve">Relationships were also found between perceived competency and driving behaviours.  As </w:t>
      </w:r>
      <w:r>
        <w:rPr>
          <w:lang w:val="en-AU"/>
        </w:rPr>
        <w:fldChar w:fldCharType="begin"/>
      </w:r>
      <w:r>
        <w:rPr>
          <w:lang w:val="en-AU"/>
        </w:rPr>
        <w:instrText xml:space="preserve"> REF _Ref353888692 \h </w:instrText>
      </w:r>
      <w:r w:rsidRPr="00F56E2C">
        <w:rPr>
          <w:lang w:val="en-AU"/>
        </w:rPr>
      </w:r>
      <w:r>
        <w:rPr>
          <w:lang w:val="en-AU"/>
        </w:rPr>
        <w:fldChar w:fldCharType="separate"/>
      </w:r>
      <w:r w:rsidRPr="00470E41">
        <w:rPr>
          <w:lang w:val="en-AU"/>
        </w:rPr>
        <w:t xml:space="preserve">Table </w:t>
      </w:r>
      <w:r>
        <w:rPr>
          <w:noProof/>
          <w:lang w:val="en-AU"/>
        </w:rPr>
        <w:t>40</w:t>
      </w:r>
      <w:r>
        <w:rPr>
          <w:lang w:val="en-AU"/>
        </w:rPr>
        <w:fldChar w:fldCharType="end"/>
      </w:r>
      <w:r>
        <w:rPr>
          <w:lang w:val="en-AU"/>
        </w:rPr>
        <w:t xml:space="preserve"> shows, a significantly greater proportion of respondents who ride motorcycles (79%) believe themselves to be better drivers than average compared with those who ride a bus (55%), train (62%), or walk (62%) as a form of transport at least fortnightly.  Respondents who also ride a bicycle (71%) or only drive a car (67%) were also significantly more likely to consider themselves ‘better than average’ than those who caught a bus.</w:t>
      </w:r>
    </w:p>
    <w:p w:rsidR="00197696" w:rsidRPr="00470E41" w:rsidRDefault="00197696" w:rsidP="00470E41">
      <w:pPr>
        <w:pStyle w:val="Figure"/>
        <w:rPr>
          <w:lang w:val="en-AU"/>
        </w:rPr>
      </w:pPr>
      <w:bookmarkStart w:id="145" w:name="_Ref353888692"/>
      <w:bookmarkStart w:id="146" w:name="_Toc355340980"/>
      <w:r w:rsidRPr="00470E41">
        <w:rPr>
          <w:lang w:val="en-AU"/>
        </w:rPr>
        <w:t xml:space="preserve">Table </w:t>
      </w:r>
      <w:r w:rsidRPr="00470E41">
        <w:rPr>
          <w:lang w:val="en-AU"/>
        </w:rPr>
        <w:fldChar w:fldCharType="begin"/>
      </w:r>
      <w:r w:rsidRPr="00470E41">
        <w:rPr>
          <w:lang w:val="en-AU"/>
        </w:rPr>
        <w:instrText xml:space="preserve"> SEQ Table \* ARABIC </w:instrText>
      </w:r>
      <w:r w:rsidRPr="00470E41">
        <w:rPr>
          <w:lang w:val="en-AU"/>
        </w:rPr>
        <w:fldChar w:fldCharType="separate"/>
      </w:r>
      <w:r>
        <w:rPr>
          <w:noProof/>
          <w:lang w:val="en-AU"/>
        </w:rPr>
        <w:t>40</w:t>
      </w:r>
      <w:r w:rsidRPr="00470E41">
        <w:rPr>
          <w:lang w:val="en-AU"/>
        </w:rPr>
        <w:fldChar w:fldCharType="end"/>
      </w:r>
      <w:bookmarkEnd w:id="145"/>
      <w:r w:rsidRPr="00470E41">
        <w:rPr>
          <w:lang w:val="en-AU"/>
        </w:rPr>
        <w:t>:</w:t>
      </w:r>
      <w:r>
        <w:rPr>
          <w:lang w:val="en-AU"/>
        </w:rPr>
        <w:t xml:space="preserve"> </w:t>
      </w:r>
      <w:r w:rsidRPr="00470E41">
        <w:rPr>
          <w:lang w:val="en-AU"/>
        </w:rPr>
        <w:t xml:space="preserve">Forms of </w:t>
      </w:r>
      <w:r>
        <w:rPr>
          <w:lang w:val="en-AU"/>
        </w:rPr>
        <w:t>T</w:t>
      </w:r>
      <w:r w:rsidRPr="00470E41">
        <w:rPr>
          <w:lang w:val="en-AU"/>
        </w:rPr>
        <w:t xml:space="preserve">ransport </w:t>
      </w:r>
      <w:r>
        <w:rPr>
          <w:lang w:val="en-AU"/>
        </w:rPr>
        <w:t>U</w:t>
      </w:r>
      <w:r w:rsidRPr="00470E41">
        <w:rPr>
          <w:lang w:val="en-AU"/>
        </w:rPr>
        <w:t xml:space="preserve">sed at </w:t>
      </w:r>
      <w:r>
        <w:rPr>
          <w:lang w:val="en-AU"/>
        </w:rPr>
        <w:t>L</w:t>
      </w:r>
      <w:r w:rsidRPr="00470E41">
        <w:rPr>
          <w:lang w:val="en-AU"/>
        </w:rPr>
        <w:t xml:space="preserve">east </w:t>
      </w:r>
      <w:r>
        <w:rPr>
          <w:lang w:val="en-AU"/>
        </w:rPr>
        <w:t>F</w:t>
      </w:r>
      <w:r w:rsidRPr="00470E41">
        <w:rPr>
          <w:lang w:val="en-AU"/>
        </w:rPr>
        <w:t>ortnightly</w:t>
      </w:r>
      <w:r>
        <w:rPr>
          <w:lang w:val="en-AU"/>
        </w:rPr>
        <w:t xml:space="preserve"> in Addition to Car</w:t>
      </w:r>
      <w:bookmarkEnd w:id="146"/>
    </w:p>
    <w:tbl>
      <w:tblPr>
        <w:tblW w:w="0" w:type="auto"/>
        <w:tblInd w:w="93" w:type="dxa"/>
        <w:tblBorders>
          <w:top w:val="single" w:sz="8" w:space="0" w:color="1F497D"/>
          <w:left w:val="single" w:sz="8" w:space="0" w:color="1F497D"/>
          <w:bottom w:val="single" w:sz="8" w:space="0" w:color="1F497D"/>
          <w:right w:val="single" w:sz="8" w:space="0" w:color="1F497D"/>
        </w:tblBorders>
        <w:tblLook w:val="00A0"/>
      </w:tblPr>
      <w:tblGrid>
        <w:gridCol w:w="2774"/>
        <w:gridCol w:w="887"/>
        <w:gridCol w:w="623"/>
        <w:gridCol w:w="605"/>
        <w:gridCol w:w="758"/>
        <w:gridCol w:w="1064"/>
        <w:gridCol w:w="732"/>
        <w:gridCol w:w="655"/>
      </w:tblGrid>
      <w:tr w:rsidR="00197696" w:rsidRPr="00D231F0">
        <w:trPr>
          <w:trHeight w:val="490"/>
        </w:trPr>
        <w:tc>
          <w:tcPr>
            <w:tcW w:w="0" w:type="auto"/>
            <w:tcBorders>
              <w:top w:val="single" w:sz="8" w:space="0" w:color="1F497D"/>
              <w:bottom w:val="nil"/>
              <w:right w:val="single" w:sz="8" w:space="0" w:color="1F497D"/>
            </w:tcBorders>
            <w:shd w:val="clear" w:color="000000" w:fill="4F81BD"/>
            <w:noWrap/>
            <w:vAlign w:val="center"/>
          </w:tcPr>
          <w:p w:rsidR="00197696" w:rsidRPr="00E01BEC" w:rsidRDefault="00197696" w:rsidP="00511588">
            <w:pPr>
              <w:spacing w:after="0"/>
              <w:jc w:val="center"/>
              <w:rPr>
                <w:rFonts w:ascii="Calibri" w:hAnsi="Calibri" w:cs="Calibri"/>
                <w:b/>
                <w:bCs/>
                <w:color w:val="FFFFFF"/>
                <w:sz w:val="18"/>
                <w:szCs w:val="18"/>
                <w:lang w:val="en-AU" w:eastAsia="en-AU"/>
              </w:rPr>
            </w:pPr>
          </w:p>
        </w:tc>
        <w:tc>
          <w:tcPr>
            <w:tcW w:w="0" w:type="auto"/>
            <w:tcBorders>
              <w:top w:val="single" w:sz="8" w:space="0" w:color="1F497D"/>
              <w:left w:val="single" w:sz="8"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Bus</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(51)</w:t>
            </w:r>
          </w:p>
        </w:tc>
        <w:tc>
          <w:tcPr>
            <w:tcW w:w="0" w:type="auto"/>
            <w:tcBorders>
              <w:top w:val="single" w:sz="8" w:space="0" w:color="1F497D"/>
              <w:left w:val="dotted" w:sz="4"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Train</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(227)</w:t>
            </w:r>
          </w:p>
        </w:tc>
        <w:tc>
          <w:tcPr>
            <w:tcW w:w="0" w:type="auto"/>
            <w:tcBorders>
              <w:top w:val="single" w:sz="8" w:space="0" w:color="1F497D"/>
              <w:left w:val="dotted" w:sz="4"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Tram</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(109)</w:t>
            </w:r>
          </w:p>
        </w:tc>
        <w:tc>
          <w:tcPr>
            <w:tcW w:w="0" w:type="auto"/>
            <w:tcBorders>
              <w:top w:val="single" w:sz="8" w:space="0" w:color="1F497D"/>
              <w:left w:val="dotted" w:sz="4"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Walk</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(617)</w:t>
            </w:r>
          </w:p>
        </w:tc>
        <w:tc>
          <w:tcPr>
            <w:tcW w:w="0" w:type="auto"/>
            <w:tcBorders>
              <w:top w:val="single" w:sz="8" w:space="0" w:color="1F497D"/>
              <w:left w:val="dotted" w:sz="4"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Motorcycle</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(51)</w:t>
            </w:r>
          </w:p>
        </w:tc>
        <w:tc>
          <w:tcPr>
            <w:tcW w:w="0" w:type="auto"/>
            <w:tcBorders>
              <w:top w:val="single" w:sz="8" w:space="0" w:color="1F497D"/>
              <w:left w:val="dotted" w:sz="4" w:space="0" w:color="1F497D"/>
              <w:bottom w:val="nil"/>
              <w:right w:val="dotted" w:sz="4" w:space="0" w:color="1F497D"/>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Bicycle</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(121)</w:t>
            </w:r>
          </w:p>
        </w:tc>
        <w:tc>
          <w:tcPr>
            <w:tcW w:w="0" w:type="auto"/>
            <w:tcBorders>
              <w:top w:val="single" w:sz="8" w:space="0" w:color="1F497D"/>
              <w:left w:val="dotted" w:sz="4" w:space="0" w:color="1F497D"/>
              <w:bottom w:val="nil"/>
            </w:tcBorders>
            <w:shd w:val="clear" w:color="000000" w:fill="4F81BD"/>
            <w:vAlign w:val="center"/>
          </w:tcPr>
          <w:p w:rsidR="00197696" w:rsidRDefault="00197696" w:rsidP="00511588">
            <w:pPr>
              <w:spacing w:after="0"/>
              <w:jc w:val="center"/>
              <w:rPr>
                <w:rFonts w:ascii="Calibri" w:hAnsi="Calibri" w:cs="Calibri"/>
                <w:b/>
                <w:bCs/>
                <w:color w:val="FFFFFF"/>
                <w:sz w:val="18"/>
                <w:szCs w:val="18"/>
                <w:lang w:val="en-AU" w:eastAsia="en-AU"/>
              </w:rPr>
            </w:pPr>
            <w:r w:rsidRPr="00E01BEC">
              <w:rPr>
                <w:rFonts w:ascii="Calibri" w:hAnsi="Calibri" w:cs="Calibri"/>
                <w:b/>
                <w:bCs/>
                <w:color w:val="FFFFFF"/>
                <w:sz w:val="18"/>
                <w:szCs w:val="18"/>
                <w:lang w:val="en-AU" w:eastAsia="en-AU"/>
              </w:rPr>
              <w:t>None</w:t>
            </w:r>
          </w:p>
          <w:p w:rsidR="00197696" w:rsidRPr="00E01BEC" w:rsidRDefault="00197696" w:rsidP="00511588">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(442)</w:t>
            </w:r>
          </w:p>
        </w:tc>
      </w:tr>
      <w:tr w:rsidR="00197696" w:rsidRPr="00D231F0">
        <w:tc>
          <w:tcPr>
            <w:tcW w:w="0" w:type="auto"/>
            <w:tcBorders>
              <w:top w:val="nil"/>
              <w:bottom w:val="single" w:sz="4" w:space="0" w:color="auto"/>
              <w:right w:val="single" w:sz="8" w:space="0" w:color="1F497D"/>
            </w:tcBorders>
            <w:shd w:val="clear" w:color="000000" w:fill="4F81BD"/>
            <w:noWrap/>
            <w:vAlign w:val="bottom"/>
          </w:tcPr>
          <w:p w:rsidR="00197696" w:rsidRPr="00E01BEC" w:rsidRDefault="00197696" w:rsidP="00E01BEC">
            <w:pPr>
              <w:spacing w:after="0"/>
              <w:rPr>
                <w:rFonts w:ascii="Calibri" w:hAnsi="Calibri" w:cs="Calibri"/>
                <w:b/>
                <w:bCs/>
                <w:color w:val="FFFFFF"/>
                <w:sz w:val="18"/>
                <w:szCs w:val="18"/>
                <w:lang w:val="en-AU" w:eastAsia="en-AU"/>
              </w:rPr>
            </w:pPr>
          </w:p>
        </w:tc>
        <w:tc>
          <w:tcPr>
            <w:tcW w:w="0" w:type="auto"/>
            <w:tcBorders>
              <w:top w:val="nil"/>
              <w:left w:val="single" w:sz="8"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a</w:t>
            </w:r>
          </w:p>
        </w:tc>
        <w:tc>
          <w:tcPr>
            <w:tcW w:w="0" w:type="auto"/>
            <w:tcBorders>
              <w:top w:val="nil"/>
              <w:left w:val="dotted" w:sz="4"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b</w:t>
            </w:r>
          </w:p>
        </w:tc>
        <w:tc>
          <w:tcPr>
            <w:tcW w:w="0" w:type="auto"/>
            <w:tcBorders>
              <w:top w:val="nil"/>
              <w:left w:val="dotted" w:sz="4"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c</w:t>
            </w:r>
          </w:p>
        </w:tc>
        <w:tc>
          <w:tcPr>
            <w:tcW w:w="0" w:type="auto"/>
            <w:tcBorders>
              <w:top w:val="nil"/>
              <w:left w:val="dotted" w:sz="4"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d</w:t>
            </w:r>
          </w:p>
        </w:tc>
        <w:tc>
          <w:tcPr>
            <w:tcW w:w="0" w:type="auto"/>
            <w:tcBorders>
              <w:top w:val="nil"/>
              <w:left w:val="dotted" w:sz="4"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e</w:t>
            </w:r>
          </w:p>
        </w:tc>
        <w:tc>
          <w:tcPr>
            <w:tcW w:w="0" w:type="auto"/>
            <w:tcBorders>
              <w:top w:val="nil"/>
              <w:left w:val="dotted" w:sz="4" w:space="0" w:color="1F497D"/>
              <w:bottom w:val="single" w:sz="4" w:space="0" w:color="auto"/>
              <w:right w:val="dotted" w:sz="4" w:space="0" w:color="1F497D"/>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f</w:t>
            </w:r>
          </w:p>
        </w:tc>
        <w:tc>
          <w:tcPr>
            <w:tcW w:w="0" w:type="auto"/>
            <w:tcBorders>
              <w:top w:val="nil"/>
              <w:left w:val="dotted" w:sz="4" w:space="0" w:color="1F497D"/>
              <w:bottom w:val="single" w:sz="4" w:space="0" w:color="auto"/>
            </w:tcBorders>
            <w:shd w:val="clear" w:color="000000" w:fill="4F81BD"/>
            <w:vAlign w:val="center"/>
          </w:tcPr>
          <w:p w:rsidR="00197696" w:rsidRPr="00E01BEC" w:rsidRDefault="00197696" w:rsidP="00E01BEC">
            <w:pPr>
              <w:spacing w:after="0"/>
              <w:jc w:val="center"/>
              <w:rPr>
                <w:rFonts w:ascii="Calibri" w:hAnsi="Calibri" w:cs="Calibri"/>
                <w:b/>
                <w:bCs/>
                <w:color w:val="FFFFFF"/>
                <w:sz w:val="18"/>
                <w:szCs w:val="18"/>
                <w:lang w:val="en-AU" w:eastAsia="en-AU"/>
              </w:rPr>
            </w:pPr>
            <w:r>
              <w:rPr>
                <w:rFonts w:ascii="Calibri" w:hAnsi="Calibri" w:cs="Calibri"/>
                <w:b/>
                <w:bCs/>
                <w:color w:val="FFFFFF"/>
                <w:sz w:val="18"/>
                <w:szCs w:val="18"/>
                <w:lang w:val="en-AU" w:eastAsia="en-AU"/>
              </w:rPr>
              <w:t>g</w:t>
            </w:r>
          </w:p>
        </w:tc>
      </w:tr>
      <w:tr w:rsidR="00197696" w:rsidRPr="00D231F0">
        <w:trPr>
          <w:trHeight w:val="473"/>
        </w:trPr>
        <w:tc>
          <w:tcPr>
            <w:tcW w:w="0" w:type="auto"/>
            <w:tcBorders>
              <w:top w:val="single" w:sz="4" w:space="0" w:color="auto"/>
              <w:bottom w:val="single" w:sz="8" w:space="0" w:color="1F497D"/>
              <w:right w:val="single" w:sz="8" w:space="0" w:color="1F497D"/>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better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0" w:type="auto"/>
            <w:tcBorders>
              <w:top w:val="single" w:sz="4" w:space="0" w:color="auto"/>
              <w:left w:val="single" w:sz="8" w:space="0" w:color="1F497D"/>
              <w:bottom w:val="single" w:sz="8" w:space="0" w:color="1F497D"/>
              <w:right w:val="dotted" w:sz="4" w:space="0" w:color="1F497D"/>
            </w:tcBorders>
            <w:shd w:val="clear" w:color="000000" w:fill="9BBB59"/>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55%</w:t>
            </w:r>
          </w:p>
        </w:tc>
        <w:tc>
          <w:tcPr>
            <w:tcW w:w="0" w:type="auto"/>
            <w:tcBorders>
              <w:top w:val="single" w:sz="4" w:space="0" w:color="auto"/>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62%</w:t>
            </w:r>
          </w:p>
        </w:tc>
        <w:tc>
          <w:tcPr>
            <w:tcW w:w="0" w:type="auto"/>
            <w:tcBorders>
              <w:top w:val="single" w:sz="4" w:space="0" w:color="auto"/>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65%</w:t>
            </w:r>
          </w:p>
        </w:tc>
        <w:tc>
          <w:tcPr>
            <w:tcW w:w="0" w:type="auto"/>
            <w:tcBorders>
              <w:top w:val="single" w:sz="4" w:space="0" w:color="auto"/>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62%</w:t>
            </w:r>
          </w:p>
        </w:tc>
        <w:tc>
          <w:tcPr>
            <w:tcW w:w="0" w:type="auto"/>
            <w:tcBorders>
              <w:top w:val="single" w:sz="4" w:space="0" w:color="auto"/>
              <w:left w:val="dotted" w:sz="4" w:space="0" w:color="1F497D"/>
              <w:bottom w:val="single" w:sz="8" w:space="0" w:color="1F497D"/>
              <w:right w:val="dotted" w:sz="4" w:space="0" w:color="1F497D"/>
            </w:tcBorders>
            <w:shd w:val="clear" w:color="000000" w:fill="F79646"/>
            <w:noWrap/>
            <w:vAlign w:val="center"/>
          </w:tcPr>
          <w:p w:rsidR="00197696" w:rsidRPr="00E01BEC" w:rsidRDefault="00197696" w:rsidP="00470E41">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 xml:space="preserve">79% </w:t>
            </w:r>
            <w:r w:rsidRPr="005E6E74">
              <w:rPr>
                <w:rFonts w:ascii="Calibri" w:hAnsi="Calibri" w:cs="Calibri"/>
                <w:color w:val="000000"/>
                <w:sz w:val="18"/>
                <w:szCs w:val="18"/>
                <w:lang w:val="en-AU" w:eastAsia="en-AU"/>
              </w:rPr>
              <w:t>a,b,d</w:t>
            </w:r>
          </w:p>
        </w:tc>
        <w:tc>
          <w:tcPr>
            <w:tcW w:w="0" w:type="auto"/>
            <w:tcBorders>
              <w:top w:val="single" w:sz="4" w:space="0" w:color="auto"/>
              <w:left w:val="dotted" w:sz="4" w:space="0" w:color="1F497D"/>
              <w:bottom w:val="single" w:sz="8" w:space="0" w:color="1F497D"/>
              <w:right w:val="dotted" w:sz="4" w:space="0" w:color="1F497D"/>
            </w:tcBorders>
            <w:noWrap/>
            <w:vAlign w:val="center"/>
          </w:tcPr>
          <w:p w:rsidR="00197696" w:rsidRPr="00E01BEC" w:rsidRDefault="00197696" w:rsidP="00470E41">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 xml:space="preserve">71% </w:t>
            </w:r>
            <w:r>
              <w:rPr>
                <w:rFonts w:ascii="Calibri" w:hAnsi="Calibri" w:cs="Calibri"/>
                <w:color w:val="000000"/>
                <w:sz w:val="18"/>
                <w:szCs w:val="18"/>
                <w:lang w:val="en-AU" w:eastAsia="en-AU"/>
              </w:rPr>
              <w:t>a</w:t>
            </w:r>
          </w:p>
        </w:tc>
        <w:tc>
          <w:tcPr>
            <w:tcW w:w="0" w:type="auto"/>
            <w:tcBorders>
              <w:top w:val="single" w:sz="4" w:space="0" w:color="auto"/>
              <w:left w:val="dotted" w:sz="4" w:space="0" w:color="1F497D"/>
              <w:bottom w:val="single" w:sz="8" w:space="0" w:color="1F497D"/>
            </w:tcBorders>
            <w:noWrap/>
            <w:vAlign w:val="center"/>
          </w:tcPr>
          <w:p w:rsidR="00197696" w:rsidRPr="00E01BEC" w:rsidRDefault="00197696" w:rsidP="00470E41">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 xml:space="preserve">67% </w:t>
            </w:r>
            <w:r>
              <w:rPr>
                <w:rFonts w:ascii="Calibri" w:hAnsi="Calibri" w:cs="Calibri"/>
                <w:color w:val="000000"/>
                <w:sz w:val="18"/>
                <w:szCs w:val="18"/>
                <w:lang w:val="en-AU" w:eastAsia="en-AU"/>
              </w:rPr>
              <w:t>a</w:t>
            </w:r>
          </w:p>
        </w:tc>
      </w:tr>
      <w:tr w:rsidR="00197696" w:rsidRPr="00D231F0">
        <w:trPr>
          <w:trHeight w:val="403"/>
        </w:trPr>
        <w:tc>
          <w:tcPr>
            <w:tcW w:w="0" w:type="auto"/>
            <w:tcBorders>
              <w:top w:val="single" w:sz="8" w:space="0" w:color="1F497D"/>
              <w:bottom w:val="single" w:sz="8" w:space="0" w:color="1F497D"/>
              <w:right w:val="single" w:sz="8" w:space="0" w:color="1F497D"/>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About average</w:t>
            </w:r>
            <w:r>
              <w:rPr>
                <w:rFonts w:ascii="Calibri" w:hAnsi="Calibri" w:cs="Calibri"/>
                <w:b/>
                <w:bCs/>
                <w:color w:val="000000"/>
                <w:sz w:val="18"/>
                <w:szCs w:val="18"/>
                <w:lang w:val="en-AU" w:eastAsia="en-AU"/>
              </w:rPr>
              <w:t>’</w:t>
            </w:r>
            <w:r w:rsidRPr="0011571C">
              <w:rPr>
                <w:rFonts w:ascii="Calibri" w:hAnsi="Calibri" w:cs="Calibri"/>
                <w:b/>
                <w:bCs/>
                <w:color w:val="000000"/>
                <w:sz w:val="18"/>
                <w:szCs w:val="18"/>
                <w:lang w:val="en-AU" w:eastAsia="en-AU"/>
              </w:rPr>
              <w:t xml:space="preserve"> driver</w:t>
            </w:r>
            <w:r>
              <w:rPr>
                <w:rFonts w:ascii="Calibri" w:hAnsi="Calibri" w:cs="Calibri"/>
                <w:b/>
                <w:bCs/>
                <w:color w:val="000000"/>
                <w:sz w:val="18"/>
                <w:szCs w:val="18"/>
                <w:lang w:val="en-AU" w:eastAsia="en-AU"/>
              </w:rPr>
              <w:t>s</w:t>
            </w:r>
          </w:p>
        </w:tc>
        <w:tc>
          <w:tcPr>
            <w:tcW w:w="0" w:type="auto"/>
            <w:tcBorders>
              <w:top w:val="single" w:sz="8" w:space="0" w:color="1F497D"/>
              <w:left w:val="single" w:sz="8" w:space="0" w:color="1F497D"/>
              <w:bottom w:val="single" w:sz="8" w:space="0" w:color="1F497D"/>
              <w:right w:val="dotted" w:sz="4" w:space="0" w:color="1F497D"/>
            </w:tcBorders>
            <w:shd w:val="clear" w:color="auto" w:fill="F79646"/>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Pr>
                <w:rFonts w:ascii="Calibri" w:hAnsi="Calibri" w:cs="Calibri"/>
                <w:color w:val="000000"/>
                <w:sz w:val="18"/>
                <w:szCs w:val="18"/>
                <w:lang w:val="en-AU" w:eastAsia="en-AU"/>
              </w:rPr>
              <w:t>44% e,f,g</w:t>
            </w:r>
          </w:p>
        </w:tc>
        <w:tc>
          <w:tcPr>
            <w:tcW w:w="0" w:type="auto"/>
            <w:tcBorders>
              <w:top w:val="single" w:sz="8" w:space="0" w:color="1F497D"/>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Pr>
                <w:rFonts w:ascii="Calibri" w:hAnsi="Calibri" w:cs="Calibri"/>
                <w:color w:val="000000"/>
                <w:sz w:val="18"/>
                <w:szCs w:val="18"/>
                <w:lang w:val="en-AU" w:eastAsia="en-AU"/>
              </w:rPr>
              <w:t>36% f</w:t>
            </w:r>
          </w:p>
        </w:tc>
        <w:tc>
          <w:tcPr>
            <w:tcW w:w="0" w:type="auto"/>
            <w:tcBorders>
              <w:top w:val="single" w:sz="8" w:space="0" w:color="1F497D"/>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33%</w:t>
            </w:r>
          </w:p>
        </w:tc>
        <w:tc>
          <w:tcPr>
            <w:tcW w:w="0" w:type="auto"/>
            <w:tcBorders>
              <w:top w:val="single" w:sz="8" w:space="0" w:color="1F497D"/>
              <w:left w:val="dotted" w:sz="4" w:space="0" w:color="1F497D"/>
              <w:bottom w:val="single" w:sz="8" w:space="0" w:color="1F497D"/>
              <w:right w:val="dotted" w:sz="4" w:space="0" w:color="1F497D"/>
            </w:tcBorders>
            <w:noWrap/>
            <w:vAlign w:val="center"/>
          </w:tcPr>
          <w:p w:rsidR="00197696" w:rsidRPr="00E01BEC" w:rsidRDefault="00197696" w:rsidP="00470E41">
            <w:pPr>
              <w:spacing w:after="0"/>
              <w:jc w:val="center"/>
              <w:rPr>
                <w:rFonts w:ascii="Calibri" w:hAnsi="Calibri" w:cs="Calibri"/>
                <w:color w:val="000000"/>
                <w:sz w:val="18"/>
                <w:szCs w:val="18"/>
                <w:lang w:val="en-AU" w:eastAsia="en-AU"/>
              </w:rPr>
            </w:pPr>
            <w:r>
              <w:rPr>
                <w:rFonts w:ascii="Calibri" w:hAnsi="Calibri" w:cs="Calibri"/>
                <w:color w:val="000000"/>
                <w:sz w:val="18"/>
                <w:szCs w:val="18"/>
                <w:lang w:val="en-AU" w:eastAsia="en-AU"/>
              </w:rPr>
              <w:t>37% e,f</w:t>
            </w:r>
          </w:p>
        </w:tc>
        <w:tc>
          <w:tcPr>
            <w:tcW w:w="0" w:type="auto"/>
            <w:tcBorders>
              <w:top w:val="single" w:sz="8" w:space="0" w:color="1F497D"/>
              <w:left w:val="dotted" w:sz="4" w:space="0" w:color="1F497D"/>
              <w:bottom w:val="single" w:sz="8" w:space="0" w:color="1F497D"/>
              <w:right w:val="dotted" w:sz="4" w:space="0" w:color="1F497D"/>
            </w:tcBorders>
            <w:shd w:val="clear" w:color="000000" w:fill="9BBB59"/>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21%</w:t>
            </w:r>
          </w:p>
        </w:tc>
        <w:tc>
          <w:tcPr>
            <w:tcW w:w="0" w:type="auto"/>
            <w:tcBorders>
              <w:top w:val="single" w:sz="8" w:space="0" w:color="1F497D"/>
              <w:left w:val="dotted" w:sz="4" w:space="0" w:color="1F497D"/>
              <w:bottom w:val="single" w:sz="8" w:space="0" w:color="1F497D"/>
              <w:right w:val="dotted" w:sz="4" w:space="0" w:color="1F497D"/>
            </w:tcBorders>
            <w:shd w:val="clear" w:color="000000" w:fill="9BBB59"/>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26%</w:t>
            </w:r>
          </w:p>
        </w:tc>
        <w:tc>
          <w:tcPr>
            <w:tcW w:w="0" w:type="auto"/>
            <w:tcBorders>
              <w:top w:val="single" w:sz="8" w:space="0" w:color="1F497D"/>
              <w:left w:val="dotted" w:sz="4" w:space="0" w:color="1F497D"/>
              <w:bottom w:val="single" w:sz="8"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32%</w:t>
            </w:r>
          </w:p>
        </w:tc>
      </w:tr>
      <w:tr w:rsidR="00197696" w:rsidRPr="00D231F0">
        <w:trPr>
          <w:trHeight w:val="395"/>
        </w:trPr>
        <w:tc>
          <w:tcPr>
            <w:tcW w:w="0" w:type="auto"/>
            <w:tcBorders>
              <w:top w:val="single" w:sz="8" w:space="0" w:color="1F497D"/>
              <w:bottom w:val="single" w:sz="8" w:space="0" w:color="1F497D"/>
              <w:right w:val="single" w:sz="8" w:space="0" w:color="1F497D"/>
            </w:tcBorders>
            <w:vAlign w:val="center"/>
          </w:tcPr>
          <w:p w:rsidR="00197696" w:rsidRPr="0011571C" w:rsidRDefault="00197696" w:rsidP="00885CAD">
            <w:pPr>
              <w:spacing w:after="0"/>
              <w:rPr>
                <w:rFonts w:ascii="Calibri" w:hAnsi="Calibri" w:cs="Calibri"/>
                <w:b/>
                <w:bCs/>
                <w:color w:val="000000"/>
                <w:sz w:val="18"/>
                <w:szCs w:val="18"/>
                <w:lang w:val="en-AU" w:eastAsia="en-AU"/>
              </w:rPr>
            </w:pPr>
            <w:r>
              <w:rPr>
                <w:rFonts w:ascii="Calibri" w:hAnsi="Calibri" w:cs="Calibri"/>
                <w:b/>
                <w:bCs/>
                <w:color w:val="000000"/>
                <w:sz w:val="18"/>
                <w:szCs w:val="18"/>
                <w:lang w:val="en-AU" w:eastAsia="en-AU"/>
              </w:rPr>
              <w:t>Total ‘</w:t>
            </w:r>
            <w:r w:rsidRPr="0011571C">
              <w:rPr>
                <w:rFonts w:ascii="Calibri" w:hAnsi="Calibri" w:cs="Calibri"/>
                <w:b/>
                <w:bCs/>
                <w:color w:val="000000"/>
                <w:sz w:val="18"/>
                <w:szCs w:val="18"/>
                <w:lang w:val="en-AU" w:eastAsia="en-AU"/>
              </w:rPr>
              <w:t xml:space="preserve">worse </w:t>
            </w:r>
            <w:r>
              <w:rPr>
                <w:rFonts w:ascii="Calibri" w:hAnsi="Calibri" w:cs="Calibri"/>
                <w:b/>
                <w:bCs/>
                <w:color w:val="000000"/>
                <w:sz w:val="18"/>
                <w:szCs w:val="18"/>
                <w:lang w:val="en-AU" w:eastAsia="en-AU"/>
              </w:rPr>
              <w:t xml:space="preserve">than average’ </w:t>
            </w:r>
            <w:r w:rsidRPr="0011571C">
              <w:rPr>
                <w:rFonts w:ascii="Calibri" w:hAnsi="Calibri" w:cs="Calibri"/>
                <w:b/>
                <w:bCs/>
                <w:color w:val="000000"/>
                <w:sz w:val="18"/>
                <w:szCs w:val="18"/>
                <w:lang w:val="en-AU" w:eastAsia="en-AU"/>
              </w:rPr>
              <w:t>driver</w:t>
            </w:r>
            <w:r>
              <w:rPr>
                <w:rFonts w:ascii="Calibri" w:hAnsi="Calibri" w:cs="Calibri"/>
                <w:b/>
                <w:bCs/>
                <w:color w:val="000000"/>
                <w:sz w:val="18"/>
                <w:szCs w:val="18"/>
                <w:lang w:val="en-AU" w:eastAsia="en-AU"/>
              </w:rPr>
              <w:t>s</w:t>
            </w:r>
          </w:p>
        </w:tc>
        <w:tc>
          <w:tcPr>
            <w:tcW w:w="0" w:type="auto"/>
            <w:tcBorders>
              <w:top w:val="single" w:sz="8" w:space="0" w:color="1F497D"/>
              <w:left w:val="single" w:sz="8"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1%</w:t>
            </w:r>
          </w:p>
        </w:tc>
        <w:tc>
          <w:tcPr>
            <w:tcW w:w="0" w:type="auto"/>
            <w:tcBorders>
              <w:top w:val="single" w:sz="8" w:space="0" w:color="1F497D"/>
              <w:left w:val="dotted" w:sz="4" w:space="0" w:color="1F497D"/>
              <w:bottom w:val="single" w:sz="8" w:space="0" w:color="1F497D"/>
              <w:right w:val="dotted" w:sz="4" w:space="0" w:color="1F497D"/>
            </w:tcBorders>
            <w:shd w:val="clear" w:color="auto" w:fill="F79646"/>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Pr>
                <w:rFonts w:ascii="Calibri" w:hAnsi="Calibri" w:cs="Calibri"/>
                <w:color w:val="000000"/>
                <w:sz w:val="18"/>
                <w:szCs w:val="18"/>
                <w:lang w:val="en-AU" w:eastAsia="en-AU"/>
              </w:rPr>
              <w:t xml:space="preserve">2% </w:t>
            </w:r>
          </w:p>
        </w:tc>
        <w:tc>
          <w:tcPr>
            <w:tcW w:w="0" w:type="auto"/>
            <w:tcBorders>
              <w:top w:val="single" w:sz="8" w:space="0" w:color="1F497D"/>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2%</w:t>
            </w:r>
          </w:p>
        </w:tc>
        <w:tc>
          <w:tcPr>
            <w:tcW w:w="0" w:type="auto"/>
            <w:tcBorders>
              <w:top w:val="single" w:sz="8" w:space="0" w:color="1F497D"/>
              <w:left w:val="dotted" w:sz="4" w:space="0" w:color="1F497D"/>
              <w:bottom w:val="single" w:sz="8" w:space="0" w:color="1F497D"/>
              <w:right w:val="dotted" w:sz="4" w:space="0" w:color="1F497D"/>
            </w:tcBorders>
            <w:shd w:val="clear" w:color="auto" w:fill="9BBB59"/>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1%</w:t>
            </w:r>
          </w:p>
        </w:tc>
        <w:tc>
          <w:tcPr>
            <w:tcW w:w="0" w:type="auto"/>
            <w:tcBorders>
              <w:top w:val="single" w:sz="8" w:space="0" w:color="1F497D"/>
              <w:left w:val="dotted" w:sz="4" w:space="0" w:color="1F497D"/>
              <w:bottom w:val="single" w:sz="8" w:space="0" w:color="1F497D"/>
              <w:right w:val="dotted" w:sz="4"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w:t>
            </w:r>
          </w:p>
        </w:tc>
        <w:tc>
          <w:tcPr>
            <w:tcW w:w="0" w:type="auto"/>
            <w:tcBorders>
              <w:top w:val="single" w:sz="8" w:space="0" w:color="1F497D"/>
              <w:left w:val="dotted" w:sz="4" w:space="0" w:color="1F497D"/>
              <w:bottom w:val="single" w:sz="8" w:space="0" w:color="1F497D"/>
              <w:right w:val="dotted" w:sz="4" w:space="0" w:color="1F497D"/>
            </w:tcBorders>
            <w:shd w:val="clear" w:color="auto" w:fill="F79646"/>
            <w:noWrap/>
            <w:vAlign w:val="center"/>
          </w:tcPr>
          <w:p w:rsidR="00197696" w:rsidRPr="00E01BEC" w:rsidRDefault="00197696" w:rsidP="00470E41">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3%</w:t>
            </w:r>
          </w:p>
        </w:tc>
        <w:tc>
          <w:tcPr>
            <w:tcW w:w="0" w:type="auto"/>
            <w:tcBorders>
              <w:top w:val="single" w:sz="8" w:space="0" w:color="1F497D"/>
              <w:left w:val="dotted" w:sz="4" w:space="0" w:color="1F497D"/>
              <w:bottom w:val="single" w:sz="8" w:space="0" w:color="1F497D"/>
            </w:tcBorders>
            <w:noWrap/>
            <w:vAlign w:val="center"/>
          </w:tcPr>
          <w:p w:rsidR="00197696" w:rsidRPr="00E01BEC" w:rsidRDefault="00197696" w:rsidP="00E01BEC">
            <w:pPr>
              <w:spacing w:after="0"/>
              <w:jc w:val="center"/>
              <w:rPr>
                <w:rFonts w:ascii="Calibri" w:hAnsi="Calibri" w:cs="Calibri"/>
                <w:color w:val="000000"/>
                <w:sz w:val="18"/>
                <w:szCs w:val="18"/>
                <w:lang w:val="en-AU" w:eastAsia="en-AU"/>
              </w:rPr>
            </w:pPr>
            <w:r w:rsidRPr="00E01BEC">
              <w:rPr>
                <w:rFonts w:ascii="Calibri" w:hAnsi="Calibri" w:cs="Calibri"/>
                <w:color w:val="000000"/>
                <w:sz w:val="18"/>
                <w:szCs w:val="18"/>
                <w:lang w:val="en-AU" w:eastAsia="en-AU"/>
              </w:rPr>
              <w:t>1%</w:t>
            </w:r>
          </w:p>
        </w:tc>
      </w:tr>
    </w:tbl>
    <w:p w:rsidR="00197696" w:rsidRDefault="00197696" w:rsidP="00880DBD">
      <w:pPr>
        <w:pStyle w:val="Cap"/>
      </w:pPr>
      <w:r>
        <w:t>Base:</w:t>
      </w:r>
      <w:r>
        <w:tab/>
        <w:t>All licence holders</w:t>
      </w:r>
    </w:p>
    <w:p w:rsidR="00197696" w:rsidRDefault="00197696" w:rsidP="00880DBD">
      <w:pPr>
        <w:pStyle w:val="Cap"/>
      </w:pPr>
      <w:r>
        <w:t xml:space="preserve">Q75: </w:t>
      </w:r>
      <w:r>
        <w:tab/>
      </w:r>
      <w:r w:rsidRPr="000E76A2">
        <w:t>What other forms of transport do you regularly (at least once a fortnight) use?</w:t>
      </w:r>
    </w:p>
    <w:p w:rsidR="00197696" w:rsidRPr="00BA1AD2" w:rsidRDefault="00197696" w:rsidP="00880DBD">
      <w:pPr>
        <w:pStyle w:val="Cap"/>
      </w:pPr>
      <w:r w:rsidRPr="0011571C">
        <w:tab/>
      </w:r>
      <w:r w:rsidRPr="0011571C">
        <w:tab/>
      </w:r>
      <w:r w:rsidRPr="0011571C">
        <w:tab/>
      </w:r>
    </w:p>
    <w:p w:rsidR="00197696" w:rsidRDefault="00197696" w:rsidP="00E01BEC">
      <w:pPr>
        <w:spacing w:line="360" w:lineRule="auto"/>
        <w:contextualSpacing/>
        <w:jc w:val="both"/>
        <w:rPr>
          <w:lang w:val="en-AU"/>
        </w:rPr>
      </w:pPr>
      <w:r>
        <w:rPr>
          <w:lang w:val="en-AU"/>
        </w:rPr>
        <w:t>Continuing the trend, ‘better than average’ drivers:</w:t>
      </w:r>
    </w:p>
    <w:p w:rsidR="00197696" w:rsidRPr="00EC392C" w:rsidRDefault="00197696" w:rsidP="00EC392C">
      <w:pPr>
        <w:numPr>
          <w:ilvl w:val="0"/>
          <w:numId w:val="25"/>
        </w:numPr>
        <w:spacing w:line="360" w:lineRule="auto"/>
        <w:ind w:left="567" w:hanging="425"/>
        <w:contextualSpacing/>
        <w:jc w:val="both"/>
        <w:rPr>
          <w:lang w:val="en-AU"/>
        </w:rPr>
      </w:pPr>
      <w:r w:rsidRPr="00BA1AD2">
        <w:rPr>
          <w:lang w:val="en-AU"/>
        </w:rPr>
        <w:t>Were significantly more likely to report tha</w:t>
      </w:r>
      <w:r>
        <w:rPr>
          <w:lang w:val="en-AU"/>
        </w:rPr>
        <w:t>t</w:t>
      </w:r>
      <w:r w:rsidRPr="00BA1AD2">
        <w:rPr>
          <w:lang w:val="en-AU"/>
        </w:rPr>
        <w:t xml:space="preserve"> they spe</w:t>
      </w:r>
      <w:r>
        <w:rPr>
          <w:lang w:val="en-AU"/>
        </w:rPr>
        <w:t>e</w:t>
      </w:r>
      <w:r w:rsidRPr="00BA1AD2">
        <w:rPr>
          <w:lang w:val="en-AU"/>
        </w:rPr>
        <w:t>d in 100km/h zones at least half the time (16% vs 11%).</w:t>
      </w:r>
    </w:p>
    <w:p w:rsidR="00197696" w:rsidRDefault="00197696" w:rsidP="008F65F8">
      <w:pPr>
        <w:numPr>
          <w:ilvl w:val="0"/>
          <w:numId w:val="25"/>
        </w:numPr>
        <w:spacing w:line="360" w:lineRule="auto"/>
        <w:ind w:left="567" w:hanging="425"/>
        <w:contextualSpacing/>
        <w:jc w:val="both"/>
        <w:rPr>
          <w:lang w:val="en-AU"/>
        </w:rPr>
      </w:pPr>
      <w:r w:rsidRPr="00BA1AD2">
        <w:rPr>
          <w:lang w:val="en-AU"/>
        </w:rPr>
        <w:t>While not statistically significant, 6% of ‘better than average’ drivers reported having driven while over the legal blood alcohol limit in the past 12 months, compared to 3% of ‘average’ drivers.</w:t>
      </w:r>
    </w:p>
    <w:p w:rsidR="00197696" w:rsidRPr="008F65F8" w:rsidRDefault="00197696" w:rsidP="00EC392C">
      <w:pPr>
        <w:spacing w:line="360" w:lineRule="auto"/>
        <w:contextualSpacing/>
        <w:jc w:val="both"/>
        <w:rPr>
          <w:lang w:val="en-AU"/>
        </w:rPr>
      </w:pPr>
    </w:p>
    <w:p w:rsidR="00197696" w:rsidRPr="00BA1AD2" w:rsidRDefault="00197696" w:rsidP="00BA1AD2">
      <w:pPr>
        <w:spacing w:line="360" w:lineRule="auto"/>
        <w:ind w:right="6"/>
        <w:jc w:val="both"/>
        <w:rPr>
          <w:lang w:val="en-AU"/>
        </w:rPr>
      </w:pPr>
      <w:r w:rsidRPr="00BA1AD2">
        <w:rPr>
          <w:lang w:val="en-AU"/>
        </w:rPr>
        <w:t xml:space="preserve">A case could be made that greater engagement and interest in motor vehicles, along with age, </w:t>
      </w:r>
      <w:r>
        <w:rPr>
          <w:lang w:val="en-AU"/>
        </w:rPr>
        <w:t>motorcycle ownership, and occupation, relates</w:t>
      </w:r>
      <w:r w:rsidRPr="00BA1AD2">
        <w:rPr>
          <w:lang w:val="en-AU"/>
        </w:rPr>
        <w:t xml:space="preserve"> with the opinion that the individual is a </w:t>
      </w:r>
      <w:r>
        <w:rPr>
          <w:lang w:val="en-AU"/>
        </w:rPr>
        <w:t>‘</w:t>
      </w:r>
      <w:r w:rsidRPr="00BA1AD2">
        <w:rPr>
          <w:lang w:val="en-AU"/>
        </w:rPr>
        <w:t>better</w:t>
      </w:r>
      <w:r>
        <w:rPr>
          <w:lang w:val="en-AU"/>
        </w:rPr>
        <w:t>’</w:t>
      </w:r>
      <w:r w:rsidRPr="00BA1AD2">
        <w:rPr>
          <w:lang w:val="en-AU"/>
        </w:rPr>
        <w:t xml:space="preserve"> driver.  While the mean age of respondents classifying themselves as ‘better than average’ was 44.8, the greatest and most significant differences between age groups was between the 26</w:t>
      </w:r>
      <w:r w:rsidRPr="00661B6D">
        <w:rPr>
          <w:lang w:val="en-AU"/>
        </w:rPr>
        <w:t xml:space="preserve"> </w:t>
      </w:r>
      <w:r>
        <w:rPr>
          <w:lang w:val="en-AU"/>
        </w:rPr>
        <w:t xml:space="preserve">to </w:t>
      </w:r>
      <w:r w:rsidRPr="00BA1AD2">
        <w:rPr>
          <w:lang w:val="en-AU"/>
        </w:rPr>
        <w:t>39 year old age group an</w:t>
      </w:r>
      <w:r>
        <w:rPr>
          <w:lang w:val="en-AU"/>
        </w:rPr>
        <w:t xml:space="preserve">d everyone else, with 73% of 26 to </w:t>
      </w:r>
      <w:r w:rsidRPr="00BA1AD2">
        <w:rPr>
          <w:lang w:val="en-AU"/>
        </w:rPr>
        <w:t xml:space="preserve">39 year olds rating themselves ‘better than average’. This was significantly higher than </w:t>
      </w:r>
      <w:r>
        <w:rPr>
          <w:lang w:val="en-AU"/>
        </w:rPr>
        <w:t>18 to 25</w:t>
      </w:r>
      <w:r w:rsidRPr="00BA1AD2">
        <w:rPr>
          <w:lang w:val="en-AU"/>
        </w:rPr>
        <w:t xml:space="preserve"> year olds (57%), 40</w:t>
      </w:r>
      <w:r w:rsidRPr="00661B6D">
        <w:rPr>
          <w:lang w:val="en-AU"/>
        </w:rPr>
        <w:t xml:space="preserve"> </w:t>
      </w:r>
      <w:r>
        <w:rPr>
          <w:lang w:val="en-AU"/>
        </w:rPr>
        <w:t xml:space="preserve">to </w:t>
      </w:r>
      <w:r w:rsidRPr="00BA1AD2">
        <w:rPr>
          <w:lang w:val="en-AU"/>
        </w:rPr>
        <w:t>60 year olds (65%), and 60</w:t>
      </w:r>
      <w:r w:rsidRPr="00661B6D">
        <w:rPr>
          <w:lang w:val="en-AU"/>
        </w:rPr>
        <w:t xml:space="preserve"> </w:t>
      </w:r>
      <w:r>
        <w:rPr>
          <w:lang w:val="en-AU"/>
        </w:rPr>
        <w:t xml:space="preserve">to </w:t>
      </w:r>
      <w:r w:rsidRPr="00BA1AD2">
        <w:rPr>
          <w:lang w:val="en-AU"/>
        </w:rPr>
        <w:t>90 year olds (58%).  ‘Better than average’ drivers were also less likely to say they were not planning to purchase a car in the future (42% compared with 51% of ‘average’ drivers).</w:t>
      </w:r>
    </w:p>
    <w:p w:rsidR="00197696" w:rsidRPr="00BA1AD2" w:rsidRDefault="00197696" w:rsidP="00BA1AD2">
      <w:pPr>
        <w:spacing w:line="360" w:lineRule="auto"/>
        <w:ind w:right="6"/>
        <w:jc w:val="both"/>
        <w:rPr>
          <w:lang w:val="en-AU"/>
        </w:rPr>
      </w:pPr>
      <w:r w:rsidRPr="00BA1AD2">
        <w:rPr>
          <w:lang w:val="en-AU"/>
        </w:rPr>
        <w:t>While the age of the respondent’s vehicle is not a sufficient condition in itself for making assumptions about attitudes to cars and driving ability, those respondents who considered themselves better than average drivers were more likely to own a car built between 2010 – 2012 (20%) than those who considered themselves average drivers (15%).</w:t>
      </w:r>
    </w:p>
    <w:p w:rsidR="00197696" w:rsidRDefault="00197696" w:rsidP="00346790">
      <w:pPr>
        <w:pStyle w:val="Heading2"/>
      </w:pPr>
      <w:bookmarkStart w:id="147" w:name="_Toc355340928"/>
      <w:r>
        <w:t xml:space="preserve">Breaking down level of </w:t>
      </w:r>
      <w:r w:rsidRPr="00BA1AD2">
        <w:t>driv</w:t>
      </w:r>
      <w:r>
        <w:t>ing competency</w:t>
      </w:r>
      <w:bookmarkEnd w:id="147"/>
    </w:p>
    <w:p w:rsidR="00197696" w:rsidRDefault="00197696">
      <w:pPr>
        <w:rPr>
          <w:b/>
          <w:bCs/>
          <w:lang w:val="en-AU"/>
        </w:rPr>
      </w:pPr>
      <w:r>
        <w:rPr>
          <w:lang w:val="en-AU"/>
        </w:rPr>
        <w:t xml:space="preserve">In order to further profile respondents who felt they were ‘better than average’ drivers, </w:t>
      </w:r>
      <w:r w:rsidRPr="0060776F">
        <w:rPr>
          <w:lang w:val="en-AU"/>
        </w:rPr>
        <w:t>all respondents who identified themselves as either a ‘slightly better driver’, ‘better driver’, or ‘much better driver’, were compared across a range of demographic, attitudinal, and behavioural questions</w:t>
      </w:r>
      <w:r>
        <w:rPr>
          <w:lang w:val="en-AU"/>
        </w:rPr>
        <w:t xml:space="preserve">.  </w:t>
      </w:r>
      <w:r>
        <w:rPr>
          <w:lang w:val="en-AU"/>
        </w:rPr>
        <w:fldChar w:fldCharType="begin"/>
      </w:r>
      <w:r>
        <w:rPr>
          <w:lang w:val="en-AU"/>
        </w:rPr>
        <w:instrText xml:space="preserve"> REF _Ref354155386 \h </w:instrText>
      </w:r>
      <w:r w:rsidRPr="00F56E2C">
        <w:rPr>
          <w:lang w:val="en-AU"/>
        </w:rPr>
      </w:r>
      <w:r>
        <w:rPr>
          <w:lang w:val="en-AU"/>
        </w:rPr>
        <w:fldChar w:fldCharType="separate"/>
      </w:r>
      <w:r>
        <w:rPr>
          <w:b/>
          <w:bCs/>
          <w:lang w:val="en-AU"/>
        </w:rPr>
        <w:br w:type="page"/>
      </w:r>
    </w:p>
    <w:p w:rsidR="00197696" w:rsidRDefault="00197696" w:rsidP="00EB55E0">
      <w:pPr>
        <w:spacing w:line="360" w:lineRule="auto"/>
        <w:rPr>
          <w:lang w:val="en-AU"/>
        </w:rPr>
      </w:pPr>
      <w:r w:rsidRPr="0060776F">
        <w:rPr>
          <w:lang w:val="en-AU"/>
        </w:rPr>
        <w:t xml:space="preserve">Table </w:t>
      </w:r>
      <w:r>
        <w:rPr>
          <w:noProof/>
          <w:lang w:val="en-AU"/>
        </w:rPr>
        <w:t>41</w:t>
      </w:r>
      <w:r>
        <w:rPr>
          <w:lang w:val="en-AU"/>
        </w:rPr>
        <w:fldChar w:fldCharType="end"/>
      </w:r>
      <w:r>
        <w:rPr>
          <w:lang w:val="en-AU"/>
        </w:rPr>
        <w:t xml:space="preserve"> (see p.</w:t>
      </w:r>
      <w:r>
        <w:rPr>
          <w:lang w:val="en-AU"/>
        </w:rPr>
        <w:fldChar w:fldCharType="begin"/>
      </w:r>
      <w:r>
        <w:rPr>
          <w:lang w:val="en-AU"/>
        </w:rPr>
        <w:instrText xml:space="preserve"> PAGEREF _Ref355269903 \h </w:instrText>
      </w:r>
      <w:r w:rsidRPr="00F56E2C">
        <w:rPr>
          <w:lang w:val="en-AU"/>
        </w:rPr>
      </w:r>
      <w:r>
        <w:rPr>
          <w:lang w:val="en-AU"/>
        </w:rPr>
        <w:fldChar w:fldCharType="separate"/>
      </w:r>
      <w:r>
        <w:rPr>
          <w:noProof/>
          <w:lang w:val="en-AU"/>
        </w:rPr>
        <w:t>71</w:t>
      </w:r>
      <w:r>
        <w:rPr>
          <w:lang w:val="en-AU"/>
        </w:rPr>
        <w:fldChar w:fldCharType="end"/>
      </w:r>
      <w:r>
        <w:rPr>
          <w:lang w:val="en-AU"/>
        </w:rPr>
        <w:t>) shows totals for these questions compared with self-reported driving competency across the spectrum of driving confidence.  A significantly greater proportion of the following groups rated themselves ‘much better’ drivers compared with those who rated themselves ‘better’ or ‘slightly better’:</w:t>
      </w:r>
    </w:p>
    <w:p w:rsidR="00197696" w:rsidRDefault="00197696" w:rsidP="00973D24">
      <w:pPr>
        <w:pStyle w:val="ListParagraph"/>
        <w:numPr>
          <w:ilvl w:val="0"/>
          <w:numId w:val="113"/>
        </w:numPr>
        <w:spacing w:line="360" w:lineRule="auto"/>
        <w:rPr>
          <w:lang w:val="en-AU"/>
        </w:rPr>
      </w:pPr>
      <w:r>
        <w:rPr>
          <w:lang w:val="en-AU"/>
        </w:rPr>
        <w:t>Nearly three quarters (73%) of the ‘much better’ driver cohort were males.  By comparison, only 27% of females rated themselves ‘much better’.  Females who considered themselves better drivers were significantly more likely to say they were simply ‘better’ (42%) or ‘slightly better’ (50%).</w:t>
      </w:r>
    </w:p>
    <w:p w:rsidR="00197696" w:rsidRDefault="00197696" w:rsidP="00973D24">
      <w:pPr>
        <w:pStyle w:val="ListParagraph"/>
        <w:numPr>
          <w:ilvl w:val="0"/>
          <w:numId w:val="113"/>
        </w:numPr>
        <w:spacing w:line="360" w:lineRule="auto"/>
        <w:rPr>
          <w:lang w:val="en-AU"/>
        </w:rPr>
      </w:pPr>
      <w:r>
        <w:rPr>
          <w:lang w:val="en-AU"/>
        </w:rPr>
        <w:t>Machinery operators (16%) or labourers (13%)</w:t>
      </w:r>
    </w:p>
    <w:p w:rsidR="00197696" w:rsidRDefault="00197696" w:rsidP="00973D24">
      <w:pPr>
        <w:pStyle w:val="ListParagraph"/>
        <w:numPr>
          <w:ilvl w:val="0"/>
          <w:numId w:val="113"/>
        </w:numPr>
        <w:spacing w:line="360" w:lineRule="auto"/>
        <w:rPr>
          <w:lang w:val="en-AU"/>
        </w:rPr>
      </w:pPr>
      <w:r>
        <w:rPr>
          <w:lang w:val="en-AU"/>
        </w:rPr>
        <w:t>Respondents who said the type of car they drove was “everything to me” (15%)</w:t>
      </w:r>
    </w:p>
    <w:p w:rsidR="00197696" w:rsidRDefault="00197696" w:rsidP="004E79B0">
      <w:pPr>
        <w:pStyle w:val="ListParagraph"/>
        <w:numPr>
          <w:ilvl w:val="0"/>
          <w:numId w:val="113"/>
        </w:numPr>
        <w:spacing w:line="360" w:lineRule="auto"/>
        <w:rPr>
          <w:lang w:val="en-AU"/>
        </w:rPr>
      </w:pPr>
      <w:r>
        <w:rPr>
          <w:lang w:val="en-AU"/>
        </w:rPr>
        <w:t xml:space="preserve">Respondents who disagreed that they would “not get into a </w:t>
      </w:r>
      <w:r w:rsidRPr="004E79B0">
        <w:rPr>
          <w:lang w:val="en-AU"/>
        </w:rPr>
        <w:t>car driven by a friend if I thought they were over the legal blood alcohol limit</w:t>
      </w:r>
      <w:r>
        <w:rPr>
          <w:lang w:val="en-AU"/>
        </w:rPr>
        <w:t>” (8%).  By comparison, 95% of respondents who said they were ‘slightly better drivers’ would not get in a car driven by friend who they thought was over the limit.</w:t>
      </w:r>
    </w:p>
    <w:p w:rsidR="00197696" w:rsidRDefault="00197696" w:rsidP="004E79B0">
      <w:pPr>
        <w:pStyle w:val="ListParagraph"/>
        <w:numPr>
          <w:ilvl w:val="0"/>
          <w:numId w:val="113"/>
        </w:numPr>
        <w:spacing w:line="360" w:lineRule="auto"/>
        <w:rPr>
          <w:lang w:val="en-AU"/>
        </w:rPr>
      </w:pPr>
      <w:r>
        <w:rPr>
          <w:lang w:val="en-AU"/>
        </w:rPr>
        <w:t>Those who disagreed that enforcing the speed limit helps lower the road toll (23%).  Only 13% of respondents who consider themselves ‘slightly better’ drivers disagreed with the statement.</w:t>
      </w:r>
    </w:p>
    <w:p w:rsidR="00197696" w:rsidRDefault="00197696" w:rsidP="004F6DF9">
      <w:pPr>
        <w:pStyle w:val="ListParagraph"/>
        <w:numPr>
          <w:ilvl w:val="0"/>
          <w:numId w:val="113"/>
        </w:numPr>
        <w:spacing w:line="360" w:lineRule="auto"/>
        <w:rPr>
          <w:lang w:val="en-AU"/>
        </w:rPr>
      </w:pPr>
      <w:r>
        <w:rPr>
          <w:lang w:val="en-AU"/>
        </w:rPr>
        <w:t>A significantly higher proportion of those who agreed it was easy to avoid being caught speeding (29% ‘much better’ drivers, 24% ‘better’ drivers</w:t>
      </w:r>
      <w:r w:rsidRPr="004F6DF9">
        <w:rPr>
          <w:lang w:val="en-AU"/>
        </w:rPr>
        <w:t>)</w:t>
      </w:r>
      <w:r>
        <w:rPr>
          <w:lang w:val="en-AU"/>
        </w:rPr>
        <w:t>.</w:t>
      </w:r>
    </w:p>
    <w:p w:rsidR="00197696" w:rsidRPr="004F6DF9" w:rsidRDefault="00197696" w:rsidP="004F6DF9">
      <w:pPr>
        <w:pStyle w:val="ListParagraph"/>
        <w:numPr>
          <w:ilvl w:val="0"/>
          <w:numId w:val="113"/>
        </w:numPr>
        <w:spacing w:line="360" w:lineRule="auto"/>
        <w:rPr>
          <w:lang w:val="en-AU"/>
        </w:rPr>
      </w:pPr>
      <w:r>
        <w:rPr>
          <w:lang w:val="en-AU"/>
        </w:rPr>
        <w:t>Those who ride motorcycles at least fortnightly (9%), whereas only 5% considered themselves ‘better’ drivers and 3% ‘slightly better’ drivers.</w:t>
      </w:r>
    </w:p>
    <w:p w:rsidR="00197696" w:rsidRDefault="00197696">
      <w:pPr>
        <w:rPr>
          <w:b/>
          <w:bCs/>
          <w:lang w:val="en-AU"/>
        </w:rPr>
      </w:pPr>
      <w:bookmarkStart w:id="148" w:name="_Ref354155386"/>
      <w:r>
        <w:rPr>
          <w:b/>
          <w:bCs/>
          <w:lang w:val="en-AU"/>
        </w:rPr>
        <w:br w:type="page"/>
      </w:r>
    </w:p>
    <w:p w:rsidR="00197696" w:rsidRPr="0060776F" w:rsidRDefault="00197696" w:rsidP="0060776F">
      <w:pPr>
        <w:pStyle w:val="Figure"/>
        <w:rPr>
          <w:lang w:val="en-AU"/>
        </w:rPr>
      </w:pPr>
      <w:bookmarkStart w:id="149" w:name="_Ref355269903"/>
      <w:bookmarkStart w:id="150" w:name="_Toc355340981"/>
      <w:r w:rsidRPr="0060776F">
        <w:rPr>
          <w:lang w:val="en-AU"/>
        </w:rPr>
        <w:t xml:space="preserve">Table </w:t>
      </w:r>
      <w:r w:rsidRPr="0060776F">
        <w:rPr>
          <w:lang w:val="en-AU"/>
        </w:rPr>
        <w:fldChar w:fldCharType="begin"/>
      </w:r>
      <w:r w:rsidRPr="0060776F">
        <w:rPr>
          <w:lang w:val="en-AU"/>
        </w:rPr>
        <w:instrText xml:space="preserve"> SEQ Table \* ARABIC </w:instrText>
      </w:r>
      <w:r w:rsidRPr="0060776F">
        <w:rPr>
          <w:lang w:val="en-AU"/>
        </w:rPr>
        <w:fldChar w:fldCharType="separate"/>
      </w:r>
      <w:r>
        <w:rPr>
          <w:noProof/>
          <w:lang w:val="en-AU"/>
        </w:rPr>
        <w:t>41</w:t>
      </w:r>
      <w:r w:rsidRPr="0060776F">
        <w:rPr>
          <w:lang w:val="en-AU"/>
        </w:rPr>
        <w:fldChar w:fldCharType="end"/>
      </w:r>
      <w:bookmarkEnd w:id="148"/>
      <w:r>
        <w:rPr>
          <w:lang w:val="en-AU"/>
        </w:rPr>
        <w:t>: Self-Reported Driving Competency by Demographic, Behavioural &amp; Attitudes</w:t>
      </w:r>
      <w:bookmarkEnd w:id="149"/>
      <w:bookmarkEnd w:id="150"/>
    </w:p>
    <w:tbl>
      <w:tblPr>
        <w:tblW w:w="0" w:type="auto"/>
        <w:tblInd w:w="93" w:type="dxa"/>
        <w:tblLook w:val="00A0"/>
      </w:tblPr>
      <w:tblGrid>
        <w:gridCol w:w="5780"/>
        <w:gridCol w:w="1168"/>
        <w:gridCol w:w="1275"/>
        <w:gridCol w:w="1418"/>
      </w:tblGrid>
      <w:tr w:rsidR="00197696" w:rsidRPr="00D231F0">
        <w:trPr>
          <w:trHeight w:val="255"/>
        </w:trPr>
        <w:tc>
          <w:tcPr>
            <w:tcW w:w="0" w:type="auto"/>
            <w:tcBorders>
              <w:top w:val="single" w:sz="4" w:space="0" w:color="1F497D"/>
              <w:left w:val="single" w:sz="4" w:space="0" w:color="1F497D"/>
              <w:bottom w:val="nil"/>
              <w:right w:val="nil"/>
            </w:tcBorders>
            <w:shd w:val="clear" w:color="000000" w:fill="4F81BD"/>
            <w:noWrap/>
            <w:vAlign w:val="bottom"/>
          </w:tcPr>
          <w:p w:rsidR="00197696" w:rsidRPr="007F42D5" w:rsidRDefault="00197696" w:rsidP="007F42D5">
            <w:pPr>
              <w:spacing w:after="0"/>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 </w:t>
            </w:r>
          </w:p>
        </w:tc>
        <w:tc>
          <w:tcPr>
            <w:tcW w:w="1168" w:type="dxa"/>
            <w:tcBorders>
              <w:top w:val="single" w:sz="4" w:space="0" w:color="1F497D"/>
              <w:left w:val="single" w:sz="4" w:space="0" w:color="1F497D"/>
              <w:bottom w:val="nil"/>
              <w:right w:val="dotted"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Much better driver</w:t>
            </w:r>
            <w:r>
              <w:rPr>
                <w:rFonts w:ascii="Calibri" w:hAnsi="Calibri" w:cs="Calibri"/>
                <w:b/>
                <w:bCs/>
                <w:color w:val="FFFFFF"/>
                <w:sz w:val="18"/>
                <w:szCs w:val="18"/>
                <w:lang w:val="en-AU" w:eastAsia="en-AU"/>
              </w:rPr>
              <w:t xml:space="preserve"> (147)</w:t>
            </w:r>
          </w:p>
        </w:tc>
        <w:tc>
          <w:tcPr>
            <w:tcW w:w="1275" w:type="dxa"/>
            <w:tcBorders>
              <w:top w:val="single" w:sz="4" w:space="0" w:color="1F497D"/>
              <w:left w:val="dotted" w:sz="4" w:space="0" w:color="1F497D"/>
              <w:bottom w:val="nil"/>
              <w:right w:val="dotted"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Better driver</w:t>
            </w:r>
            <w:r>
              <w:rPr>
                <w:rFonts w:ascii="Calibri" w:hAnsi="Calibri" w:cs="Calibri"/>
                <w:b/>
                <w:bCs/>
                <w:color w:val="FFFFFF"/>
                <w:sz w:val="18"/>
                <w:szCs w:val="18"/>
                <w:lang w:val="en-AU" w:eastAsia="en-AU"/>
              </w:rPr>
              <w:t xml:space="preserve"> (409)</w:t>
            </w:r>
          </w:p>
        </w:tc>
        <w:tc>
          <w:tcPr>
            <w:tcW w:w="1418" w:type="dxa"/>
            <w:tcBorders>
              <w:top w:val="single" w:sz="4" w:space="0" w:color="1F497D"/>
              <w:left w:val="dotted" w:sz="4" w:space="0" w:color="1F497D"/>
              <w:bottom w:val="nil"/>
              <w:right w:val="single"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Slightly better driver</w:t>
            </w:r>
            <w:r>
              <w:rPr>
                <w:rFonts w:ascii="Calibri" w:hAnsi="Calibri" w:cs="Calibri"/>
                <w:b/>
                <w:bCs/>
                <w:color w:val="FFFFFF"/>
                <w:sz w:val="18"/>
                <w:szCs w:val="18"/>
                <w:lang w:val="en-AU" w:eastAsia="en-AU"/>
              </w:rPr>
              <w:t xml:space="preserve"> (275)</w:t>
            </w:r>
          </w:p>
        </w:tc>
      </w:tr>
      <w:tr w:rsidR="00197696" w:rsidRPr="00D231F0">
        <w:trPr>
          <w:trHeight w:val="255"/>
        </w:trPr>
        <w:tc>
          <w:tcPr>
            <w:tcW w:w="0" w:type="auto"/>
            <w:tcBorders>
              <w:top w:val="nil"/>
              <w:left w:val="single" w:sz="4" w:space="0" w:color="1F497D"/>
              <w:bottom w:val="nil"/>
              <w:right w:val="nil"/>
            </w:tcBorders>
            <w:shd w:val="clear" w:color="000000" w:fill="4F81BD"/>
            <w:noWrap/>
            <w:vAlign w:val="bottom"/>
          </w:tcPr>
          <w:p w:rsidR="00197696" w:rsidRPr="007F42D5" w:rsidRDefault="00197696" w:rsidP="007F42D5">
            <w:pPr>
              <w:spacing w:after="0"/>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 </w:t>
            </w:r>
          </w:p>
        </w:tc>
        <w:tc>
          <w:tcPr>
            <w:tcW w:w="1168" w:type="dxa"/>
            <w:tcBorders>
              <w:top w:val="nil"/>
              <w:left w:val="single" w:sz="4" w:space="0" w:color="1F497D"/>
              <w:bottom w:val="nil"/>
              <w:right w:val="dotted"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a</w:t>
            </w:r>
          </w:p>
        </w:tc>
        <w:tc>
          <w:tcPr>
            <w:tcW w:w="1275" w:type="dxa"/>
            <w:tcBorders>
              <w:top w:val="nil"/>
              <w:left w:val="dotted" w:sz="4" w:space="0" w:color="1F497D"/>
              <w:bottom w:val="nil"/>
              <w:right w:val="dotted"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b</w:t>
            </w:r>
          </w:p>
        </w:tc>
        <w:tc>
          <w:tcPr>
            <w:tcW w:w="1418" w:type="dxa"/>
            <w:tcBorders>
              <w:top w:val="nil"/>
              <w:left w:val="dotted" w:sz="4" w:space="0" w:color="1F497D"/>
              <w:bottom w:val="nil"/>
              <w:right w:val="single" w:sz="4" w:space="0" w:color="1F497D"/>
            </w:tcBorders>
            <w:shd w:val="clear" w:color="000000" w:fill="4F81BD"/>
            <w:vAlign w:val="center"/>
          </w:tcPr>
          <w:p w:rsidR="00197696" w:rsidRPr="007F42D5" w:rsidRDefault="00197696" w:rsidP="007F42D5">
            <w:pPr>
              <w:spacing w:after="0"/>
              <w:jc w:val="center"/>
              <w:rPr>
                <w:rFonts w:ascii="Calibri" w:hAnsi="Calibri" w:cs="Calibri"/>
                <w:b/>
                <w:bCs/>
                <w:color w:val="FFFFFF"/>
                <w:sz w:val="18"/>
                <w:szCs w:val="18"/>
                <w:lang w:val="en-AU" w:eastAsia="en-AU"/>
              </w:rPr>
            </w:pPr>
            <w:r w:rsidRPr="007F42D5">
              <w:rPr>
                <w:rFonts w:ascii="Calibri" w:hAnsi="Calibri" w:cs="Calibri"/>
                <w:b/>
                <w:bCs/>
                <w:color w:val="FFFFFF"/>
                <w:sz w:val="18"/>
                <w:szCs w:val="18"/>
                <w:lang w:val="en-AU" w:eastAsia="en-AU"/>
              </w:rPr>
              <w:t>c</w:t>
            </w:r>
          </w:p>
        </w:tc>
      </w:tr>
      <w:tr w:rsidR="00197696" w:rsidRPr="00D231F0">
        <w:trPr>
          <w:trHeight w:val="255"/>
        </w:trPr>
        <w:tc>
          <w:tcPr>
            <w:tcW w:w="0" w:type="auto"/>
            <w:tcBorders>
              <w:top w:val="nil"/>
              <w:left w:val="single" w:sz="4" w:space="0" w:color="1F497D"/>
              <w:bottom w:val="nil"/>
              <w:right w:val="nil"/>
            </w:tcBorders>
            <w:vAlign w:val="center"/>
          </w:tcPr>
          <w:p w:rsidR="00197696" w:rsidRPr="0060776F" w:rsidRDefault="00197696" w:rsidP="007F42D5">
            <w:pPr>
              <w:spacing w:after="0"/>
              <w:rPr>
                <w:rFonts w:ascii="Calibri" w:hAnsi="Calibri" w:cs="Calibri"/>
                <w:b/>
                <w:bCs/>
                <w:i/>
                <w:iCs/>
                <w:sz w:val="18"/>
                <w:szCs w:val="18"/>
                <w:lang w:val="en-AU" w:eastAsia="en-AU"/>
              </w:rPr>
            </w:pPr>
            <w:r w:rsidRPr="0060776F">
              <w:rPr>
                <w:rFonts w:ascii="Calibri" w:hAnsi="Calibri" w:cs="Calibri"/>
                <w:b/>
                <w:bCs/>
                <w:i/>
                <w:iCs/>
                <w:sz w:val="18"/>
                <w:szCs w:val="18"/>
                <w:lang w:val="en-AU" w:eastAsia="en-AU"/>
              </w:rPr>
              <w:t>Gender</w:t>
            </w:r>
          </w:p>
        </w:tc>
        <w:tc>
          <w:tcPr>
            <w:tcW w:w="1168" w:type="dxa"/>
            <w:tcBorders>
              <w:top w:val="nil"/>
              <w:left w:val="single" w:sz="4" w:space="0" w:color="1F497D"/>
              <w:bottom w:val="nil"/>
              <w:right w:val="dotted" w:sz="4" w:space="0" w:color="1F497D"/>
            </w:tcBorders>
            <w:noWrap/>
            <w:vAlign w:val="center"/>
          </w:tcPr>
          <w:p w:rsidR="00197696" w:rsidRPr="0060776F" w:rsidRDefault="00197696" w:rsidP="007F42D5">
            <w:pPr>
              <w:spacing w:after="0"/>
              <w:jc w:val="center"/>
              <w:rPr>
                <w:rFonts w:ascii="Calibri" w:hAnsi="Calibri" w:cs="Calibri"/>
                <w:b/>
                <w:bCs/>
                <w:i/>
                <w:iCs/>
                <w:sz w:val="18"/>
                <w:szCs w:val="18"/>
                <w:lang w:val="en-AU" w:eastAsia="en-AU"/>
              </w:rPr>
            </w:pPr>
          </w:p>
        </w:tc>
        <w:tc>
          <w:tcPr>
            <w:tcW w:w="1275" w:type="dxa"/>
            <w:tcBorders>
              <w:top w:val="nil"/>
              <w:left w:val="dotted" w:sz="4" w:space="0" w:color="1F497D"/>
              <w:bottom w:val="nil"/>
              <w:right w:val="dotted" w:sz="4" w:space="0" w:color="1F497D"/>
            </w:tcBorders>
            <w:noWrap/>
            <w:vAlign w:val="center"/>
          </w:tcPr>
          <w:p w:rsidR="00197696" w:rsidRPr="0060776F" w:rsidRDefault="00197696" w:rsidP="007F42D5">
            <w:pPr>
              <w:spacing w:after="0"/>
              <w:jc w:val="center"/>
              <w:rPr>
                <w:rFonts w:ascii="Calibri" w:hAnsi="Calibri" w:cs="Calibri"/>
                <w:b/>
                <w:bCs/>
                <w:i/>
                <w:iCs/>
                <w:sz w:val="18"/>
                <w:szCs w:val="18"/>
                <w:lang w:val="en-AU" w:eastAsia="en-AU"/>
              </w:rPr>
            </w:pPr>
          </w:p>
        </w:tc>
        <w:tc>
          <w:tcPr>
            <w:tcW w:w="1418" w:type="dxa"/>
            <w:tcBorders>
              <w:top w:val="nil"/>
              <w:left w:val="dotted" w:sz="4" w:space="0" w:color="1F497D"/>
              <w:bottom w:val="nil"/>
              <w:right w:val="single" w:sz="4" w:space="0" w:color="1F497D"/>
            </w:tcBorders>
            <w:noWrap/>
            <w:vAlign w:val="center"/>
          </w:tcPr>
          <w:p w:rsidR="00197696" w:rsidRPr="0060776F" w:rsidRDefault="00197696" w:rsidP="007F42D5">
            <w:pPr>
              <w:spacing w:after="0"/>
              <w:jc w:val="center"/>
              <w:rPr>
                <w:rFonts w:ascii="Calibri" w:hAnsi="Calibri" w:cs="Calibri"/>
                <w:b/>
                <w:bCs/>
                <w:i/>
                <w:iCs/>
                <w:sz w:val="18"/>
                <w:szCs w:val="18"/>
                <w:lang w:val="en-AU" w:eastAsia="en-AU"/>
              </w:rPr>
            </w:pPr>
          </w:p>
        </w:tc>
      </w:tr>
      <w:tr w:rsidR="00197696" w:rsidRPr="00D231F0">
        <w:trPr>
          <w:trHeight w:val="255"/>
        </w:trPr>
        <w:tc>
          <w:tcPr>
            <w:tcW w:w="0" w:type="auto"/>
            <w:tcBorders>
              <w:top w:val="nil"/>
              <w:left w:val="single" w:sz="4" w:space="0" w:color="1F497D"/>
              <w:bottom w:val="nil"/>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Male</w:t>
            </w:r>
          </w:p>
        </w:tc>
        <w:tc>
          <w:tcPr>
            <w:tcW w:w="1168" w:type="dxa"/>
            <w:tcBorders>
              <w:top w:val="nil"/>
              <w:left w:val="single" w:sz="4" w:space="0" w:color="1F497D"/>
              <w:bottom w:val="nil"/>
              <w:right w:val="dotted"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73% b,c</w:t>
            </w:r>
          </w:p>
        </w:tc>
        <w:tc>
          <w:tcPr>
            <w:tcW w:w="1275" w:type="dxa"/>
            <w:tcBorders>
              <w:top w:val="nil"/>
              <w:left w:val="dotted" w:sz="4" w:space="0" w:color="1F497D"/>
              <w:bottom w:val="nil"/>
              <w:right w:val="dotted"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58%</w:t>
            </w:r>
          </w:p>
        </w:tc>
        <w:tc>
          <w:tcPr>
            <w:tcW w:w="1418" w:type="dxa"/>
            <w:tcBorders>
              <w:top w:val="nil"/>
              <w:left w:val="dotted" w:sz="4" w:space="0" w:color="1F497D"/>
              <w:bottom w:val="nil"/>
              <w:right w:val="single"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50%</w:t>
            </w:r>
          </w:p>
        </w:tc>
      </w:tr>
      <w:tr w:rsidR="00197696" w:rsidRPr="00D231F0">
        <w:trPr>
          <w:trHeight w:val="255"/>
        </w:trPr>
        <w:tc>
          <w:tcPr>
            <w:tcW w:w="0" w:type="auto"/>
            <w:tcBorders>
              <w:top w:val="nil"/>
              <w:left w:val="single" w:sz="4" w:space="0" w:color="1F497D"/>
              <w:bottom w:val="single"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Female</w:t>
            </w:r>
          </w:p>
        </w:tc>
        <w:tc>
          <w:tcPr>
            <w:tcW w:w="1168" w:type="dxa"/>
            <w:tcBorders>
              <w:top w:val="nil"/>
              <w:left w:val="single" w:sz="4" w:space="0" w:color="1F497D"/>
              <w:bottom w:val="single" w:sz="4" w:space="0" w:color="1F497D"/>
              <w:right w:val="dotted"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27%</w:t>
            </w:r>
          </w:p>
        </w:tc>
        <w:tc>
          <w:tcPr>
            <w:tcW w:w="1275" w:type="dxa"/>
            <w:tcBorders>
              <w:top w:val="nil"/>
              <w:left w:val="dotted" w:sz="4" w:space="0" w:color="1F497D"/>
              <w:bottom w:val="single" w:sz="4" w:space="0" w:color="1F497D"/>
              <w:right w:val="dotted"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42% a</w:t>
            </w:r>
          </w:p>
        </w:tc>
        <w:tc>
          <w:tcPr>
            <w:tcW w:w="1418" w:type="dxa"/>
            <w:tcBorders>
              <w:top w:val="nil"/>
              <w:left w:val="dotted" w:sz="4" w:space="0" w:color="1F497D"/>
              <w:bottom w:val="single" w:sz="4" w:space="0" w:color="1F497D"/>
              <w:right w:val="single"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50% a</w:t>
            </w:r>
          </w:p>
        </w:tc>
      </w:tr>
      <w:tr w:rsidR="00197696" w:rsidRPr="00D231F0">
        <w:trPr>
          <w:trHeight w:val="255"/>
        </w:trPr>
        <w:tc>
          <w:tcPr>
            <w:tcW w:w="0" w:type="auto"/>
            <w:tcBorders>
              <w:top w:val="nil"/>
              <w:left w:val="single" w:sz="4" w:space="0" w:color="1F497D"/>
              <w:bottom w:val="nil"/>
              <w:right w:val="nil"/>
            </w:tcBorders>
            <w:vAlign w:val="center"/>
          </w:tcPr>
          <w:p w:rsidR="00197696" w:rsidRPr="00223006" w:rsidRDefault="00197696" w:rsidP="007F42D5">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Occupation</w:t>
            </w:r>
          </w:p>
        </w:tc>
        <w:tc>
          <w:tcPr>
            <w:tcW w:w="1168" w:type="dxa"/>
            <w:tcBorders>
              <w:top w:val="nil"/>
              <w:left w:val="single" w:sz="4" w:space="0" w:color="1F497D"/>
              <w:bottom w:val="nil"/>
              <w:right w:val="dotted" w:sz="4" w:space="0" w:color="1F497D"/>
            </w:tcBorders>
            <w:noWrap/>
            <w:vAlign w:val="center"/>
          </w:tcPr>
          <w:p w:rsidR="00197696" w:rsidRPr="00223006" w:rsidRDefault="00197696" w:rsidP="007F42D5">
            <w:pPr>
              <w:spacing w:after="0"/>
              <w:jc w:val="center"/>
              <w:rPr>
                <w:rFonts w:ascii="Calibri" w:hAnsi="Calibri" w:cs="Calibri"/>
                <w:b/>
                <w:bCs/>
                <w:i/>
                <w:iCs/>
                <w:color w:val="000000"/>
                <w:sz w:val="18"/>
                <w:szCs w:val="18"/>
                <w:lang w:val="en-AU" w:eastAsia="en-AU"/>
              </w:rPr>
            </w:pPr>
          </w:p>
        </w:tc>
        <w:tc>
          <w:tcPr>
            <w:tcW w:w="1275" w:type="dxa"/>
            <w:tcBorders>
              <w:top w:val="nil"/>
              <w:left w:val="dotted" w:sz="4" w:space="0" w:color="1F497D"/>
              <w:bottom w:val="nil"/>
              <w:right w:val="dotted" w:sz="4" w:space="0" w:color="1F497D"/>
            </w:tcBorders>
            <w:noWrap/>
            <w:vAlign w:val="center"/>
          </w:tcPr>
          <w:p w:rsidR="00197696" w:rsidRPr="00223006" w:rsidRDefault="00197696" w:rsidP="007F42D5">
            <w:pPr>
              <w:spacing w:after="0"/>
              <w:jc w:val="center"/>
              <w:rPr>
                <w:rFonts w:ascii="Calibri" w:hAnsi="Calibri" w:cs="Calibri"/>
                <w:b/>
                <w:bCs/>
                <w:i/>
                <w:iCs/>
                <w:color w:val="000000"/>
                <w:sz w:val="18"/>
                <w:szCs w:val="18"/>
                <w:lang w:val="en-AU" w:eastAsia="en-AU"/>
              </w:rPr>
            </w:pPr>
          </w:p>
        </w:tc>
        <w:tc>
          <w:tcPr>
            <w:tcW w:w="1418" w:type="dxa"/>
            <w:tcBorders>
              <w:top w:val="nil"/>
              <w:left w:val="dotted" w:sz="4" w:space="0" w:color="1F497D"/>
              <w:bottom w:val="nil"/>
              <w:right w:val="single" w:sz="4" w:space="0" w:color="1F497D"/>
            </w:tcBorders>
            <w:noWrap/>
            <w:vAlign w:val="center"/>
          </w:tcPr>
          <w:p w:rsidR="00197696" w:rsidRPr="00223006" w:rsidRDefault="00197696" w:rsidP="007F42D5">
            <w:pPr>
              <w:spacing w:after="0"/>
              <w:jc w:val="center"/>
              <w:rPr>
                <w:rFonts w:ascii="Calibri" w:hAnsi="Calibri" w:cs="Calibri"/>
                <w:b/>
                <w:bCs/>
                <w:i/>
                <w:iCs/>
                <w:color w:val="000000"/>
                <w:sz w:val="18"/>
                <w:szCs w:val="18"/>
                <w:lang w:val="en-AU" w:eastAsia="en-AU"/>
              </w:rPr>
            </w:pPr>
          </w:p>
        </w:tc>
      </w:tr>
      <w:tr w:rsidR="00197696" w:rsidRPr="00D231F0">
        <w:trPr>
          <w:trHeight w:val="255"/>
        </w:trPr>
        <w:tc>
          <w:tcPr>
            <w:tcW w:w="0" w:type="auto"/>
            <w:tcBorders>
              <w:top w:val="nil"/>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Managers and administrators</w:t>
            </w:r>
          </w:p>
        </w:tc>
        <w:tc>
          <w:tcPr>
            <w:tcW w:w="1168" w:type="dxa"/>
            <w:tcBorders>
              <w:top w:val="nil"/>
              <w:left w:val="single"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15%</w:t>
            </w:r>
          </w:p>
        </w:tc>
        <w:tc>
          <w:tcPr>
            <w:tcW w:w="1275" w:type="dxa"/>
            <w:tcBorders>
              <w:top w:val="nil"/>
              <w:left w:val="dotted"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17%</w:t>
            </w:r>
          </w:p>
        </w:tc>
        <w:tc>
          <w:tcPr>
            <w:tcW w:w="1418" w:type="dxa"/>
            <w:tcBorders>
              <w:top w:val="nil"/>
              <w:left w:val="dotted" w:sz="4" w:space="0" w:color="1F497D"/>
              <w:bottom w:val="dotted" w:sz="4" w:space="0" w:color="1F497D"/>
              <w:right w:val="single"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15%</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Professionals &amp; Associate professionals</w:t>
            </w:r>
          </w:p>
        </w:tc>
        <w:tc>
          <w:tcPr>
            <w:tcW w:w="1168" w:type="dxa"/>
            <w:tcBorders>
              <w:top w:val="dotted" w:sz="4" w:space="0" w:color="1F497D"/>
              <w:left w:val="single" w:sz="4" w:space="0" w:color="1F497D"/>
              <w:bottom w:val="dotted" w:sz="4" w:space="0" w:color="1F497D"/>
              <w:right w:val="dotted"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19%</w:t>
            </w:r>
          </w:p>
        </w:tc>
        <w:tc>
          <w:tcPr>
            <w:tcW w:w="1275" w:type="dxa"/>
            <w:tcBorders>
              <w:top w:val="dotted" w:sz="4" w:space="0" w:color="1F497D"/>
              <w:left w:val="dotted" w:sz="4" w:space="0" w:color="1F497D"/>
              <w:bottom w:val="dotted" w:sz="4" w:space="0" w:color="1F497D"/>
              <w:right w:val="dotted"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31% a,c</w:t>
            </w:r>
          </w:p>
        </w:tc>
        <w:tc>
          <w:tcPr>
            <w:tcW w:w="1418" w:type="dxa"/>
            <w:tcBorders>
              <w:top w:val="dotted" w:sz="4" w:space="0" w:color="1F497D"/>
              <w:left w:val="dotted" w:sz="4" w:space="0" w:color="1F497D"/>
              <w:bottom w:val="dotted" w:sz="4" w:space="0" w:color="1F497D"/>
              <w:right w:val="single"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22%</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Technicians and trade workers</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16%</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15%</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16%</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Clerical and administrative workers</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8%</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12%</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14%</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Community and personal service workers</w:t>
            </w:r>
          </w:p>
        </w:tc>
        <w:tc>
          <w:tcPr>
            <w:tcW w:w="1168" w:type="dxa"/>
            <w:tcBorders>
              <w:top w:val="dotted" w:sz="4" w:space="0" w:color="1F497D"/>
              <w:left w:val="single" w:sz="4" w:space="0" w:color="1F497D"/>
              <w:bottom w:val="dotted" w:sz="4" w:space="0" w:color="1F497D"/>
              <w:right w:val="dotted" w:sz="4" w:space="0" w:color="1F497D"/>
            </w:tcBorders>
            <w:shd w:val="clear" w:color="000000"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3%</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8%</w:t>
            </w:r>
          </w:p>
        </w:tc>
        <w:tc>
          <w:tcPr>
            <w:tcW w:w="1418" w:type="dxa"/>
            <w:tcBorders>
              <w:top w:val="dotted" w:sz="4" w:space="0" w:color="1F497D"/>
              <w:left w:val="dotted" w:sz="4" w:space="0" w:color="1F497D"/>
              <w:bottom w:val="dotted" w:sz="4" w:space="0" w:color="1F497D"/>
              <w:right w:val="single"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9% a</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Sales workers</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10%</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5%</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8%</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Machinery operators and drivers</w:t>
            </w:r>
          </w:p>
        </w:tc>
        <w:tc>
          <w:tcPr>
            <w:tcW w:w="1168" w:type="dxa"/>
            <w:tcBorders>
              <w:top w:val="dotted" w:sz="4" w:space="0" w:color="1F497D"/>
              <w:left w:val="single" w:sz="4" w:space="0" w:color="1F497D"/>
              <w:bottom w:val="dotted" w:sz="4" w:space="0" w:color="1F497D"/>
              <w:right w:val="dotted"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16% b,c</w:t>
            </w:r>
          </w:p>
        </w:tc>
        <w:tc>
          <w:tcPr>
            <w:tcW w:w="1275" w:type="dxa"/>
            <w:tcBorders>
              <w:top w:val="dotted" w:sz="4" w:space="0" w:color="1F497D"/>
              <w:left w:val="dotted" w:sz="4" w:space="0" w:color="1F497D"/>
              <w:bottom w:val="dotted" w:sz="4" w:space="0" w:color="1F497D"/>
              <w:right w:val="dotted" w:sz="4" w:space="0" w:color="1F497D"/>
            </w:tcBorders>
            <w:shd w:val="clear" w:color="auto"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7%</w:t>
            </w:r>
          </w:p>
        </w:tc>
        <w:tc>
          <w:tcPr>
            <w:tcW w:w="1418" w:type="dxa"/>
            <w:tcBorders>
              <w:top w:val="dotted" w:sz="4" w:space="0" w:color="1F497D"/>
              <w:left w:val="dotted" w:sz="4" w:space="0" w:color="1F497D"/>
              <w:bottom w:val="dotted" w:sz="4" w:space="0" w:color="1F497D"/>
              <w:right w:val="single" w:sz="4" w:space="0" w:color="1F497D"/>
            </w:tcBorders>
            <w:shd w:val="clear" w:color="auto"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8%</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7F42D5" w:rsidRDefault="00197696" w:rsidP="00223006">
            <w:pPr>
              <w:spacing w:after="0"/>
              <w:ind w:firstLine="191"/>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Labourers and related workers</w:t>
            </w:r>
          </w:p>
        </w:tc>
        <w:tc>
          <w:tcPr>
            <w:tcW w:w="1168" w:type="dxa"/>
            <w:tcBorders>
              <w:top w:val="dotted" w:sz="4" w:space="0" w:color="1F497D"/>
              <w:left w:val="single" w:sz="4" w:space="0" w:color="1F497D"/>
              <w:bottom w:val="single" w:sz="4" w:space="0" w:color="1F497D"/>
              <w:right w:val="dotted" w:sz="4" w:space="0" w:color="1F497D"/>
            </w:tcBorders>
            <w:shd w:val="clear" w:color="000000" w:fill="F79646"/>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13% b</w:t>
            </w:r>
          </w:p>
        </w:tc>
        <w:tc>
          <w:tcPr>
            <w:tcW w:w="1275" w:type="dxa"/>
            <w:tcBorders>
              <w:top w:val="dotted" w:sz="4" w:space="0" w:color="1F497D"/>
              <w:left w:val="dotted" w:sz="4" w:space="0" w:color="1F497D"/>
              <w:bottom w:val="single" w:sz="4" w:space="0" w:color="1F497D"/>
              <w:right w:val="dotted" w:sz="4" w:space="0" w:color="1F497D"/>
            </w:tcBorders>
            <w:shd w:val="clear" w:color="auto" w:fill="9BBB59"/>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6%</w:t>
            </w:r>
          </w:p>
        </w:tc>
        <w:tc>
          <w:tcPr>
            <w:tcW w:w="1418" w:type="dxa"/>
            <w:tcBorders>
              <w:top w:val="dotted" w:sz="4" w:space="0" w:color="1F497D"/>
              <w:left w:val="dotted" w:sz="4" w:space="0" w:color="1F497D"/>
              <w:bottom w:val="single" w:sz="4" w:space="0" w:color="1F497D"/>
              <w:right w:val="single" w:sz="4" w:space="0" w:color="1F497D"/>
            </w:tcBorders>
            <w:noWrap/>
            <w:vAlign w:val="center"/>
          </w:tcPr>
          <w:p w:rsidR="00197696" w:rsidRPr="007F42D5" w:rsidRDefault="00197696" w:rsidP="007F42D5">
            <w:pPr>
              <w:spacing w:after="0"/>
              <w:jc w:val="center"/>
              <w:rPr>
                <w:rFonts w:ascii="Calibri" w:hAnsi="Calibri" w:cs="Calibri"/>
                <w:color w:val="000000"/>
                <w:sz w:val="18"/>
                <w:szCs w:val="18"/>
                <w:lang w:val="en-AU" w:eastAsia="en-AU"/>
              </w:rPr>
            </w:pPr>
            <w:r w:rsidRPr="007F42D5">
              <w:rPr>
                <w:rFonts w:ascii="Calibri" w:hAnsi="Calibri" w:cs="Calibri"/>
                <w:color w:val="000000"/>
                <w:sz w:val="18"/>
                <w:szCs w:val="18"/>
                <w:lang w:val="en-AU" w:eastAsia="en-AU"/>
              </w:rPr>
              <w:t>9%</w:t>
            </w:r>
          </w:p>
        </w:tc>
      </w:tr>
      <w:tr w:rsidR="00197696" w:rsidRPr="00D231F0">
        <w:trPr>
          <w:trHeight w:val="255"/>
        </w:trPr>
        <w:tc>
          <w:tcPr>
            <w:tcW w:w="0" w:type="auto"/>
            <w:tcBorders>
              <w:top w:val="single" w:sz="4" w:space="0" w:color="1F497D"/>
              <w:left w:val="single" w:sz="4" w:space="0" w:color="1F497D"/>
              <w:right w:val="nil"/>
            </w:tcBorders>
            <w:vAlign w:val="center"/>
          </w:tcPr>
          <w:p w:rsidR="00197696" w:rsidRPr="00223006" w:rsidRDefault="00197696" w:rsidP="00223006">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Which of the following statements best describes how important the type of car you drive is to you?</w:t>
            </w:r>
          </w:p>
        </w:tc>
        <w:tc>
          <w:tcPr>
            <w:tcW w:w="1168" w:type="dxa"/>
            <w:tcBorders>
              <w:top w:val="single" w:sz="4" w:space="0" w:color="1F497D"/>
              <w:left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275" w:type="dxa"/>
            <w:tcBorders>
              <w:top w:val="single" w:sz="4" w:space="0" w:color="1F497D"/>
              <w:left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418" w:type="dxa"/>
            <w:tcBorders>
              <w:top w:val="single" w:sz="4" w:space="0" w:color="1F497D"/>
              <w:left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r>
      <w:tr w:rsidR="00197696" w:rsidRPr="00D231F0">
        <w:trPr>
          <w:trHeight w:val="255"/>
        </w:trPr>
        <w:tc>
          <w:tcPr>
            <w:tcW w:w="0" w:type="auto"/>
            <w:tcBorders>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The type of car I drive is everything to me</w:t>
            </w:r>
          </w:p>
        </w:tc>
        <w:tc>
          <w:tcPr>
            <w:tcW w:w="1168" w:type="dxa"/>
            <w:tcBorders>
              <w:left w:val="single" w:sz="4" w:space="0" w:color="1F497D"/>
              <w:bottom w:val="dotted" w:sz="4" w:space="0" w:color="1F497D"/>
              <w:right w:val="dotted" w:sz="4" w:space="0" w:color="1F497D"/>
            </w:tcBorders>
            <w:shd w:val="clear" w:color="000000"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15% b,c</w:t>
            </w:r>
          </w:p>
        </w:tc>
        <w:tc>
          <w:tcPr>
            <w:tcW w:w="1275" w:type="dxa"/>
            <w:tcBorders>
              <w:left w:val="dotted" w:sz="4" w:space="0" w:color="1F497D"/>
              <w:bottom w:val="dotted" w:sz="4" w:space="0" w:color="1F497D"/>
              <w:right w:val="dotted"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6%</w:t>
            </w:r>
          </w:p>
        </w:tc>
        <w:tc>
          <w:tcPr>
            <w:tcW w:w="1418" w:type="dxa"/>
            <w:tcBorders>
              <w:left w:val="dotted" w:sz="4" w:space="0" w:color="1F497D"/>
              <w:bottom w:val="dotted"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The type of car I drive is important to me, but not everything</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49%</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41%</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35%</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I care about the type of car I drive a little, but not too much</w:t>
            </w:r>
          </w:p>
        </w:tc>
        <w:tc>
          <w:tcPr>
            <w:tcW w:w="1168" w:type="dxa"/>
            <w:tcBorders>
              <w:top w:val="dotted" w:sz="4" w:space="0" w:color="1F497D"/>
              <w:left w:val="single" w:sz="4" w:space="0" w:color="1F497D"/>
              <w:bottom w:val="dotted" w:sz="4" w:space="0" w:color="1F497D"/>
              <w:right w:val="dotted"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15% b,c</w:t>
            </w:r>
          </w:p>
        </w:tc>
        <w:tc>
          <w:tcPr>
            <w:tcW w:w="1275" w:type="dxa"/>
            <w:tcBorders>
              <w:top w:val="dotted" w:sz="4" w:space="0" w:color="1F497D"/>
              <w:left w:val="dotted"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28%</w:t>
            </w:r>
          </w:p>
        </w:tc>
        <w:tc>
          <w:tcPr>
            <w:tcW w:w="1418" w:type="dxa"/>
            <w:tcBorders>
              <w:top w:val="dotted" w:sz="4" w:space="0" w:color="1F497D"/>
              <w:left w:val="dotted" w:sz="4" w:space="0" w:color="1F497D"/>
              <w:bottom w:val="dotted" w:sz="4" w:space="0" w:color="1F497D"/>
              <w:right w:val="single"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34%</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I don't mind what type of car I drive</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11%</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19%</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22%</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I don't care about the type of car I drive at all</w:t>
            </w:r>
          </w:p>
        </w:tc>
        <w:tc>
          <w:tcPr>
            <w:tcW w:w="1168" w:type="dxa"/>
            <w:tcBorders>
              <w:top w:val="dotted" w:sz="4" w:space="0" w:color="1F497D"/>
              <w:left w:val="single"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10%</w:t>
            </w:r>
          </w:p>
        </w:tc>
        <w:tc>
          <w:tcPr>
            <w:tcW w:w="1275" w:type="dxa"/>
            <w:tcBorders>
              <w:top w:val="dotted" w:sz="4" w:space="0" w:color="1F497D"/>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7%</w:t>
            </w:r>
          </w:p>
        </w:tc>
        <w:tc>
          <w:tcPr>
            <w:tcW w:w="1418" w:type="dxa"/>
            <w:tcBorders>
              <w:top w:val="dotted" w:sz="4" w:space="0" w:color="1F497D"/>
              <w:left w:val="dotted" w:sz="4" w:space="0" w:color="1F497D"/>
              <w:bottom w:val="single"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6%</w:t>
            </w:r>
          </w:p>
        </w:tc>
      </w:tr>
      <w:tr w:rsidR="00197696" w:rsidRPr="00D231F0">
        <w:trPr>
          <w:trHeight w:val="255"/>
        </w:trPr>
        <w:tc>
          <w:tcPr>
            <w:tcW w:w="0" w:type="auto"/>
            <w:tcBorders>
              <w:top w:val="single" w:sz="4" w:space="0" w:color="1F497D"/>
              <w:left w:val="single" w:sz="4" w:space="0" w:color="1F497D"/>
              <w:right w:val="nil"/>
            </w:tcBorders>
            <w:vAlign w:val="center"/>
          </w:tcPr>
          <w:p w:rsidR="00197696" w:rsidRPr="00223006" w:rsidRDefault="00197696" w:rsidP="00223006">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I would not get into a car driven by a friend if I thought they were over the legal blood alcohol limit</w:t>
            </w:r>
          </w:p>
        </w:tc>
        <w:tc>
          <w:tcPr>
            <w:tcW w:w="1168" w:type="dxa"/>
            <w:tcBorders>
              <w:top w:val="single" w:sz="4" w:space="0" w:color="1F497D"/>
              <w:left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 </w:t>
            </w:r>
          </w:p>
        </w:tc>
        <w:tc>
          <w:tcPr>
            <w:tcW w:w="1275" w:type="dxa"/>
            <w:tcBorders>
              <w:top w:val="single" w:sz="4" w:space="0" w:color="1F497D"/>
              <w:left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 </w:t>
            </w:r>
          </w:p>
        </w:tc>
        <w:tc>
          <w:tcPr>
            <w:tcW w:w="1418" w:type="dxa"/>
            <w:tcBorders>
              <w:top w:val="single" w:sz="4" w:space="0" w:color="1F497D"/>
              <w:left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 </w:t>
            </w:r>
          </w:p>
        </w:tc>
      </w:tr>
      <w:tr w:rsidR="00197696" w:rsidRPr="00D231F0">
        <w:trPr>
          <w:trHeight w:val="255"/>
        </w:trPr>
        <w:tc>
          <w:tcPr>
            <w:tcW w:w="0" w:type="auto"/>
            <w:tcBorders>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Total</w:t>
            </w:r>
            <w:r w:rsidRPr="00223006">
              <w:rPr>
                <w:rFonts w:ascii="Calibri" w:hAnsi="Calibri" w:cs="Calibri"/>
                <w:color w:val="000000"/>
                <w:sz w:val="18"/>
                <w:szCs w:val="18"/>
                <w:lang w:val="en-AU" w:eastAsia="en-AU"/>
              </w:rPr>
              <w:t xml:space="preserve"> agree</w:t>
            </w:r>
          </w:p>
        </w:tc>
        <w:tc>
          <w:tcPr>
            <w:tcW w:w="1168" w:type="dxa"/>
            <w:tcBorders>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91%</w:t>
            </w:r>
          </w:p>
        </w:tc>
        <w:tc>
          <w:tcPr>
            <w:tcW w:w="1275" w:type="dxa"/>
            <w:tcBorders>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92%</w:t>
            </w:r>
          </w:p>
        </w:tc>
        <w:tc>
          <w:tcPr>
            <w:tcW w:w="1418" w:type="dxa"/>
            <w:tcBorders>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95%</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Neither</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Total</w:t>
            </w:r>
            <w:r w:rsidRPr="00223006">
              <w:rPr>
                <w:rFonts w:ascii="Calibri" w:hAnsi="Calibri" w:cs="Calibri"/>
                <w:color w:val="000000"/>
                <w:sz w:val="18"/>
                <w:szCs w:val="18"/>
                <w:lang w:val="en-AU" w:eastAsia="en-AU"/>
              </w:rPr>
              <w:t xml:space="preserve"> disagree</w:t>
            </w:r>
          </w:p>
        </w:tc>
        <w:tc>
          <w:tcPr>
            <w:tcW w:w="1168" w:type="dxa"/>
            <w:tcBorders>
              <w:top w:val="dotted" w:sz="4" w:space="0" w:color="1F497D"/>
              <w:left w:val="single" w:sz="4" w:space="0" w:color="1F497D"/>
              <w:bottom w:val="single"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8% c</w:t>
            </w:r>
          </w:p>
        </w:tc>
        <w:tc>
          <w:tcPr>
            <w:tcW w:w="1275" w:type="dxa"/>
            <w:tcBorders>
              <w:top w:val="dotted" w:sz="4" w:space="0" w:color="1F497D"/>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w:t>
            </w:r>
          </w:p>
        </w:tc>
        <w:tc>
          <w:tcPr>
            <w:tcW w:w="1418" w:type="dxa"/>
            <w:tcBorders>
              <w:top w:val="dotted" w:sz="4" w:space="0" w:color="1F497D"/>
              <w:left w:val="dotted" w:sz="4" w:space="0" w:color="1F497D"/>
              <w:bottom w:val="single"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w:t>
            </w:r>
          </w:p>
        </w:tc>
      </w:tr>
      <w:tr w:rsidR="00197696" w:rsidRPr="00D231F0">
        <w:trPr>
          <w:trHeight w:val="255"/>
        </w:trPr>
        <w:tc>
          <w:tcPr>
            <w:tcW w:w="0" w:type="auto"/>
            <w:tcBorders>
              <w:top w:val="single" w:sz="4" w:space="0" w:color="1F497D"/>
              <w:left w:val="single" w:sz="4" w:space="0" w:color="1F497D"/>
              <w:right w:val="nil"/>
            </w:tcBorders>
            <w:vAlign w:val="center"/>
          </w:tcPr>
          <w:p w:rsidR="00197696" w:rsidRPr="00223006" w:rsidRDefault="00197696" w:rsidP="00223006">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Enforcing the speed limit helps lower the road toll</w:t>
            </w:r>
          </w:p>
        </w:tc>
        <w:tc>
          <w:tcPr>
            <w:tcW w:w="1168" w:type="dxa"/>
            <w:tcBorders>
              <w:top w:val="single" w:sz="4" w:space="0" w:color="1F497D"/>
              <w:left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275" w:type="dxa"/>
            <w:tcBorders>
              <w:top w:val="single" w:sz="4" w:space="0" w:color="1F497D"/>
              <w:left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418" w:type="dxa"/>
            <w:tcBorders>
              <w:top w:val="single" w:sz="4" w:space="0" w:color="1F497D"/>
              <w:left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r>
      <w:tr w:rsidR="00197696" w:rsidRPr="00D231F0">
        <w:trPr>
          <w:trHeight w:val="255"/>
        </w:trPr>
        <w:tc>
          <w:tcPr>
            <w:tcW w:w="0" w:type="auto"/>
            <w:tcBorders>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Total</w:t>
            </w:r>
            <w:r w:rsidRPr="00223006">
              <w:rPr>
                <w:rFonts w:ascii="Calibri" w:hAnsi="Calibri" w:cs="Calibri"/>
                <w:color w:val="000000"/>
                <w:sz w:val="18"/>
                <w:szCs w:val="18"/>
                <w:lang w:val="en-AU" w:eastAsia="en-AU"/>
              </w:rPr>
              <w:t xml:space="preserve"> agree</w:t>
            </w:r>
          </w:p>
        </w:tc>
        <w:tc>
          <w:tcPr>
            <w:tcW w:w="1168" w:type="dxa"/>
            <w:tcBorders>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75%</w:t>
            </w:r>
          </w:p>
        </w:tc>
        <w:tc>
          <w:tcPr>
            <w:tcW w:w="1275" w:type="dxa"/>
            <w:tcBorders>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76%</w:t>
            </w:r>
          </w:p>
        </w:tc>
        <w:tc>
          <w:tcPr>
            <w:tcW w:w="1418" w:type="dxa"/>
            <w:tcBorders>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78%</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Neither</w:t>
            </w:r>
          </w:p>
        </w:tc>
        <w:tc>
          <w:tcPr>
            <w:tcW w:w="1168" w:type="dxa"/>
            <w:tcBorders>
              <w:top w:val="dotted" w:sz="4" w:space="0" w:color="1F497D"/>
              <w:left w:val="single" w:sz="4" w:space="0" w:color="1F497D"/>
              <w:bottom w:val="dotted" w:sz="4" w:space="0" w:color="1F497D"/>
              <w:right w:val="dotted"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 c</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7%</w:t>
            </w:r>
          </w:p>
        </w:tc>
        <w:tc>
          <w:tcPr>
            <w:tcW w:w="1418" w:type="dxa"/>
            <w:tcBorders>
              <w:top w:val="dotted" w:sz="4" w:space="0" w:color="1F497D"/>
              <w:left w:val="dotted" w:sz="4" w:space="0" w:color="1F497D"/>
              <w:bottom w:val="dotted" w:sz="4" w:space="0" w:color="1F497D"/>
              <w:right w:val="single"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8%</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Total</w:t>
            </w:r>
            <w:r w:rsidRPr="00223006">
              <w:rPr>
                <w:rFonts w:ascii="Calibri" w:hAnsi="Calibri" w:cs="Calibri"/>
                <w:color w:val="000000"/>
                <w:sz w:val="18"/>
                <w:szCs w:val="18"/>
                <w:lang w:val="en-AU" w:eastAsia="en-AU"/>
              </w:rPr>
              <w:t xml:space="preserve"> disagree</w:t>
            </w:r>
          </w:p>
        </w:tc>
        <w:tc>
          <w:tcPr>
            <w:tcW w:w="1168" w:type="dxa"/>
            <w:tcBorders>
              <w:top w:val="dotted" w:sz="4" w:space="0" w:color="1F497D"/>
              <w:left w:val="single" w:sz="4" w:space="0" w:color="1F497D"/>
              <w:bottom w:val="single"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23% c</w:t>
            </w:r>
          </w:p>
        </w:tc>
        <w:tc>
          <w:tcPr>
            <w:tcW w:w="1275" w:type="dxa"/>
            <w:tcBorders>
              <w:top w:val="dotted" w:sz="4" w:space="0" w:color="1F497D"/>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17%</w:t>
            </w:r>
          </w:p>
        </w:tc>
        <w:tc>
          <w:tcPr>
            <w:tcW w:w="1418" w:type="dxa"/>
            <w:tcBorders>
              <w:top w:val="dotted" w:sz="4" w:space="0" w:color="1F497D"/>
              <w:left w:val="dotted" w:sz="4" w:space="0" w:color="1F497D"/>
              <w:bottom w:val="single"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13%</w:t>
            </w:r>
          </w:p>
        </w:tc>
      </w:tr>
      <w:tr w:rsidR="00197696" w:rsidRPr="00D231F0">
        <w:trPr>
          <w:trHeight w:val="255"/>
        </w:trPr>
        <w:tc>
          <w:tcPr>
            <w:tcW w:w="0" w:type="auto"/>
            <w:tcBorders>
              <w:top w:val="nil"/>
              <w:left w:val="single" w:sz="4" w:space="0" w:color="1F497D"/>
              <w:bottom w:val="single" w:sz="4" w:space="0" w:color="1F497D"/>
              <w:right w:val="nil"/>
            </w:tcBorders>
            <w:vAlign w:val="center"/>
          </w:tcPr>
          <w:p w:rsidR="00197696" w:rsidRPr="00223006" w:rsidRDefault="00197696" w:rsidP="00223006">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It's easy to avoid being caught speeding</w:t>
            </w:r>
          </w:p>
        </w:tc>
        <w:tc>
          <w:tcPr>
            <w:tcW w:w="1168" w:type="dxa"/>
            <w:tcBorders>
              <w:top w:val="nil"/>
              <w:left w:val="single"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p>
        </w:tc>
        <w:tc>
          <w:tcPr>
            <w:tcW w:w="1275" w:type="dxa"/>
            <w:tcBorders>
              <w:top w:val="nil"/>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p>
        </w:tc>
        <w:tc>
          <w:tcPr>
            <w:tcW w:w="1418" w:type="dxa"/>
            <w:tcBorders>
              <w:top w:val="nil"/>
              <w:left w:val="dotted" w:sz="4" w:space="0" w:color="1F497D"/>
              <w:bottom w:val="single"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p>
        </w:tc>
      </w:tr>
      <w:tr w:rsidR="00197696" w:rsidRPr="00D231F0">
        <w:trPr>
          <w:trHeight w:val="255"/>
        </w:trPr>
        <w:tc>
          <w:tcPr>
            <w:tcW w:w="0" w:type="auto"/>
            <w:tcBorders>
              <w:top w:val="nil"/>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 xml:space="preserve">Total </w:t>
            </w:r>
            <w:r w:rsidRPr="00223006">
              <w:rPr>
                <w:rFonts w:ascii="Calibri" w:hAnsi="Calibri" w:cs="Calibri"/>
                <w:color w:val="000000"/>
                <w:sz w:val="18"/>
                <w:szCs w:val="18"/>
                <w:lang w:val="en-AU" w:eastAsia="en-AU"/>
              </w:rPr>
              <w:t>agree</w:t>
            </w:r>
          </w:p>
        </w:tc>
        <w:tc>
          <w:tcPr>
            <w:tcW w:w="1168" w:type="dxa"/>
            <w:tcBorders>
              <w:top w:val="nil"/>
              <w:left w:val="single"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29%</w:t>
            </w:r>
          </w:p>
        </w:tc>
        <w:tc>
          <w:tcPr>
            <w:tcW w:w="1275" w:type="dxa"/>
            <w:tcBorders>
              <w:top w:val="nil"/>
              <w:left w:val="dotted"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24%</w:t>
            </w:r>
          </w:p>
        </w:tc>
        <w:tc>
          <w:tcPr>
            <w:tcW w:w="1418" w:type="dxa"/>
            <w:tcBorders>
              <w:top w:val="nil"/>
              <w:left w:val="dotted" w:sz="4" w:space="0" w:color="1F497D"/>
              <w:bottom w:val="dotted"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18% a,b</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Neither</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17%</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21%</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20%</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Pr>
                <w:rFonts w:ascii="Calibri" w:hAnsi="Calibri" w:cs="Calibri"/>
                <w:color w:val="000000"/>
                <w:sz w:val="18"/>
                <w:szCs w:val="18"/>
                <w:lang w:val="en-AU" w:eastAsia="en-AU"/>
              </w:rPr>
              <w:t xml:space="preserve">Total </w:t>
            </w:r>
            <w:r w:rsidRPr="00223006">
              <w:rPr>
                <w:rFonts w:ascii="Calibri" w:hAnsi="Calibri" w:cs="Calibri"/>
                <w:color w:val="000000"/>
                <w:sz w:val="18"/>
                <w:szCs w:val="18"/>
                <w:lang w:val="en-AU" w:eastAsia="en-AU"/>
              </w:rPr>
              <w:t>disagree</w:t>
            </w:r>
          </w:p>
        </w:tc>
        <w:tc>
          <w:tcPr>
            <w:tcW w:w="1168" w:type="dxa"/>
            <w:tcBorders>
              <w:top w:val="dotted" w:sz="4" w:space="0" w:color="1F497D"/>
              <w:left w:val="single"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54%</w:t>
            </w:r>
          </w:p>
        </w:tc>
        <w:tc>
          <w:tcPr>
            <w:tcW w:w="1275" w:type="dxa"/>
            <w:tcBorders>
              <w:top w:val="dotted" w:sz="4" w:space="0" w:color="1F497D"/>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55%</w:t>
            </w:r>
          </w:p>
        </w:tc>
        <w:tc>
          <w:tcPr>
            <w:tcW w:w="1418" w:type="dxa"/>
            <w:tcBorders>
              <w:top w:val="dotted" w:sz="4" w:space="0" w:color="1F497D"/>
              <w:left w:val="dotted" w:sz="4" w:space="0" w:color="1F497D"/>
              <w:bottom w:val="single"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63%</w:t>
            </w:r>
          </w:p>
        </w:tc>
      </w:tr>
      <w:tr w:rsidR="00197696" w:rsidRPr="00D231F0">
        <w:trPr>
          <w:trHeight w:val="255"/>
        </w:trPr>
        <w:tc>
          <w:tcPr>
            <w:tcW w:w="0" w:type="auto"/>
            <w:tcBorders>
              <w:top w:val="nil"/>
              <w:left w:val="single" w:sz="4" w:space="0" w:color="1F497D"/>
              <w:bottom w:val="single" w:sz="4" w:space="0" w:color="1F497D"/>
              <w:right w:val="nil"/>
            </w:tcBorders>
            <w:vAlign w:val="center"/>
          </w:tcPr>
          <w:p w:rsidR="00197696" w:rsidRPr="00223006" w:rsidRDefault="00197696" w:rsidP="00223006">
            <w:pPr>
              <w:spacing w:after="0"/>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Forms of transport used at least fortnightly</w:t>
            </w:r>
          </w:p>
        </w:tc>
        <w:tc>
          <w:tcPr>
            <w:tcW w:w="1168" w:type="dxa"/>
            <w:tcBorders>
              <w:top w:val="nil"/>
              <w:left w:val="single"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275" w:type="dxa"/>
            <w:tcBorders>
              <w:top w:val="nil"/>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c>
          <w:tcPr>
            <w:tcW w:w="1418" w:type="dxa"/>
            <w:tcBorders>
              <w:top w:val="nil"/>
              <w:left w:val="dotted" w:sz="4" w:space="0" w:color="1F497D"/>
              <w:bottom w:val="single" w:sz="4" w:space="0" w:color="1F497D"/>
              <w:right w:val="single" w:sz="4" w:space="0" w:color="1F497D"/>
            </w:tcBorders>
            <w:noWrap/>
            <w:vAlign w:val="center"/>
          </w:tcPr>
          <w:p w:rsidR="00197696" w:rsidRPr="00223006" w:rsidRDefault="00197696" w:rsidP="00223006">
            <w:pPr>
              <w:spacing w:after="0"/>
              <w:jc w:val="center"/>
              <w:rPr>
                <w:rFonts w:ascii="Calibri" w:hAnsi="Calibri" w:cs="Calibri"/>
                <w:b/>
                <w:bCs/>
                <w:i/>
                <w:iCs/>
                <w:color w:val="000000"/>
                <w:sz w:val="18"/>
                <w:szCs w:val="18"/>
                <w:lang w:val="en-AU" w:eastAsia="en-AU"/>
              </w:rPr>
            </w:pPr>
            <w:r w:rsidRPr="00223006">
              <w:rPr>
                <w:rFonts w:ascii="Calibri" w:hAnsi="Calibri" w:cs="Calibri"/>
                <w:b/>
                <w:bCs/>
                <w:i/>
                <w:iCs/>
                <w:color w:val="000000"/>
                <w:sz w:val="18"/>
                <w:szCs w:val="18"/>
                <w:lang w:val="en-AU" w:eastAsia="en-AU"/>
              </w:rPr>
              <w:t> </w:t>
            </w:r>
          </w:p>
        </w:tc>
      </w:tr>
      <w:tr w:rsidR="00197696" w:rsidRPr="00D231F0">
        <w:trPr>
          <w:trHeight w:val="255"/>
        </w:trPr>
        <w:tc>
          <w:tcPr>
            <w:tcW w:w="0" w:type="auto"/>
            <w:tcBorders>
              <w:top w:val="nil"/>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Bus</w:t>
            </w:r>
          </w:p>
        </w:tc>
        <w:tc>
          <w:tcPr>
            <w:tcW w:w="1168" w:type="dxa"/>
            <w:tcBorders>
              <w:top w:val="nil"/>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8%</w:t>
            </w:r>
          </w:p>
        </w:tc>
        <w:tc>
          <w:tcPr>
            <w:tcW w:w="1275" w:type="dxa"/>
            <w:tcBorders>
              <w:top w:val="nil"/>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5%</w:t>
            </w:r>
          </w:p>
        </w:tc>
        <w:tc>
          <w:tcPr>
            <w:tcW w:w="1418" w:type="dxa"/>
            <w:tcBorders>
              <w:top w:val="nil"/>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5%</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Train</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17%</w:t>
            </w:r>
          </w:p>
        </w:tc>
        <w:tc>
          <w:tcPr>
            <w:tcW w:w="1275" w:type="dxa"/>
            <w:tcBorders>
              <w:top w:val="dotted" w:sz="4" w:space="0" w:color="1F497D"/>
              <w:left w:val="dotted"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17% c</w:t>
            </w:r>
          </w:p>
        </w:tc>
        <w:tc>
          <w:tcPr>
            <w:tcW w:w="1418" w:type="dxa"/>
            <w:tcBorders>
              <w:top w:val="dotted" w:sz="4" w:space="0" w:color="1F497D"/>
              <w:left w:val="dotted" w:sz="4" w:space="0" w:color="1F497D"/>
              <w:bottom w:val="dotted"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11%</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Tram</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6%</w:t>
            </w:r>
          </w:p>
        </w:tc>
        <w:tc>
          <w:tcPr>
            <w:tcW w:w="1275" w:type="dxa"/>
            <w:tcBorders>
              <w:top w:val="dotted" w:sz="4" w:space="0" w:color="1F497D"/>
              <w:left w:val="dotted"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10% c</w:t>
            </w:r>
          </w:p>
        </w:tc>
        <w:tc>
          <w:tcPr>
            <w:tcW w:w="1418" w:type="dxa"/>
            <w:tcBorders>
              <w:top w:val="dotted" w:sz="4" w:space="0" w:color="1F497D"/>
              <w:left w:val="dotted" w:sz="4" w:space="0" w:color="1F497D"/>
              <w:bottom w:val="dotted"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Walk</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42%</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45%</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48%</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Ride motorcycle</w:t>
            </w:r>
          </w:p>
        </w:tc>
        <w:tc>
          <w:tcPr>
            <w:tcW w:w="1168" w:type="dxa"/>
            <w:tcBorders>
              <w:top w:val="dotted" w:sz="4" w:space="0" w:color="1F497D"/>
              <w:left w:val="single" w:sz="4" w:space="0" w:color="1F497D"/>
              <w:bottom w:val="dotted" w:sz="4" w:space="0" w:color="1F497D"/>
              <w:right w:val="dotted" w:sz="4" w:space="0" w:color="1F497D"/>
            </w:tcBorders>
            <w:shd w:val="clear" w:color="auto" w:fill="F79646"/>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9% c</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5%</w:t>
            </w:r>
          </w:p>
        </w:tc>
        <w:tc>
          <w:tcPr>
            <w:tcW w:w="1418" w:type="dxa"/>
            <w:tcBorders>
              <w:top w:val="dotted" w:sz="4" w:space="0" w:color="1F497D"/>
              <w:left w:val="dotted" w:sz="4" w:space="0" w:color="1F497D"/>
              <w:bottom w:val="dotted" w:sz="4" w:space="0" w:color="1F497D"/>
              <w:right w:val="single" w:sz="4" w:space="0" w:color="1F497D"/>
            </w:tcBorders>
            <w:shd w:val="clear" w:color="auto" w:fill="9BBB59"/>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w:t>
            </w:r>
          </w:p>
        </w:tc>
      </w:tr>
      <w:tr w:rsidR="00197696" w:rsidRPr="00D231F0">
        <w:trPr>
          <w:trHeight w:val="255"/>
        </w:trPr>
        <w:tc>
          <w:tcPr>
            <w:tcW w:w="0" w:type="auto"/>
            <w:tcBorders>
              <w:top w:val="dotted" w:sz="4" w:space="0" w:color="1F497D"/>
              <w:left w:val="single" w:sz="4" w:space="0" w:color="1F497D"/>
              <w:bottom w:val="dotted"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Ride bicycle</w:t>
            </w:r>
          </w:p>
        </w:tc>
        <w:tc>
          <w:tcPr>
            <w:tcW w:w="1168" w:type="dxa"/>
            <w:tcBorders>
              <w:top w:val="dotted" w:sz="4" w:space="0" w:color="1F497D"/>
              <w:left w:val="single"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13%</w:t>
            </w:r>
          </w:p>
        </w:tc>
        <w:tc>
          <w:tcPr>
            <w:tcW w:w="1275" w:type="dxa"/>
            <w:tcBorders>
              <w:top w:val="dotted" w:sz="4" w:space="0" w:color="1F497D"/>
              <w:left w:val="dotted" w:sz="4" w:space="0" w:color="1F497D"/>
              <w:bottom w:val="dotted"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9%</w:t>
            </w:r>
          </w:p>
        </w:tc>
        <w:tc>
          <w:tcPr>
            <w:tcW w:w="1418" w:type="dxa"/>
            <w:tcBorders>
              <w:top w:val="dotted" w:sz="4" w:space="0" w:color="1F497D"/>
              <w:left w:val="dotted" w:sz="4" w:space="0" w:color="1F497D"/>
              <w:bottom w:val="dotted"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8%</w:t>
            </w:r>
          </w:p>
        </w:tc>
      </w:tr>
      <w:tr w:rsidR="00197696" w:rsidRPr="00D231F0">
        <w:trPr>
          <w:trHeight w:val="255"/>
        </w:trPr>
        <w:tc>
          <w:tcPr>
            <w:tcW w:w="0" w:type="auto"/>
            <w:tcBorders>
              <w:top w:val="dotted" w:sz="4" w:space="0" w:color="1F497D"/>
              <w:left w:val="single" w:sz="4" w:space="0" w:color="1F497D"/>
              <w:bottom w:val="single" w:sz="4" w:space="0" w:color="1F497D"/>
              <w:right w:val="nil"/>
            </w:tcBorders>
            <w:vAlign w:val="center"/>
          </w:tcPr>
          <w:p w:rsidR="00197696" w:rsidRPr="00223006" w:rsidRDefault="00197696" w:rsidP="00223006">
            <w:pPr>
              <w:spacing w:after="0"/>
              <w:ind w:firstLine="191"/>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No other forms of transport regularly used</w:t>
            </w:r>
          </w:p>
        </w:tc>
        <w:tc>
          <w:tcPr>
            <w:tcW w:w="1168" w:type="dxa"/>
            <w:tcBorders>
              <w:top w:val="dotted" w:sz="4" w:space="0" w:color="1F497D"/>
              <w:left w:val="single"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36%</w:t>
            </w:r>
          </w:p>
        </w:tc>
        <w:tc>
          <w:tcPr>
            <w:tcW w:w="1275" w:type="dxa"/>
            <w:tcBorders>
              <w:top w:val="dotted" w:sz="4" w:space="0" w:color="1F497D"/>
              <w:left w:val="dotted" w:sz="4" w:space="0" w:color="1F497D"/>
              <w:bottom w:val="single" w:sz="4" w:space="0" w:color="1F497D"/>
              <w:right w:val="dotted"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34%</w:t>
            </w:r>
          </w:p>
        </w:tc>
        <w:tc>
          <w:tcPr>
            <w:tcW w:w="1418" w:type="dxa"/>
            <w:tcBorders>
              <w:top w:val="dotted" w:sz="4" w:space="0" w:color="1F497D"/>
              <w:left w:val="dotted" w:sz="4" w:space="0" w:color="1F497D"/>
              <w:bottom w:val="single" w:sz="4" w:space="0" w:color="1F497D"/>
              <w:right w:val="single" w:sz="4" w:space="0" w:color="1F497D"/>
            </w:tcBorders>
            <w:noWrap/>
            <w:vAlign w:val="center"/>
          </w:tcPr>
          <w:p w:rsidR="00197696" w:rsidRPr="00223006" w:rsidRDefault="00197696" w:rsidP="00223006">
            <w:pPr>
              <w:spacing w:after="0"/>
              <w:jc w:val="center"/>
              <w:rPr>
                <w:rFonts w:ascii="Calibri" w:hAnsi="Calibri" w:cs="Calibri"/>
                <w:color w:val="000000"/>
                <w:sz w:val="18"/>
                <w:szCs w:val="18"/>
                <w:lang w:val="en-AU" w:eastAsia="en-AU"/>
              </w:rPr>
            </w:pPr>
            <w:r w:rsidRPr="00223006">
              <w:rPr>
                <w:rFonts w:ascii="Calibri" w:hAnsi="Calibri" w:cs="Calibri"/>
                <w:color w:val="000000"/>
                <w:sz w:val="18"/>
                <w:szCs w:val="18"/>
                <w:lang w:val="en-AU" w:eastAsia="en-AU"/>
              </w:rPr>
              <w:t>41%</w:t>
            </w:r>
          </w:p>
        </w:tc>
      </w:tr>
    </w:tbl>
    <w:p w:rsidR="00197696" w:rsidRDefault="00197696" w:rsidP="007F42D5">
      <w:pPr>
        <w:rPr>
          <w:lang w:val="en-AU"/>
        </w:rPr>
      </w:pPr>
    </w:p>
    <w:p w:rsidR="00197696" w:rsidRDefault="00197696" w:rsidP="002B5443">
      <w:pPr>
        <w:spacing w:line="360" w:lineRule="auto"/>
        <w:rPr>
          <w:lang w:val="en-AU"/>
        </w:rPr>
      </w:pPr>
      <w:r>
        <w:rPr>
          <w:lang w:val="en-AU"/>
        </w:rPr>
        <w:t xml:space="preserve">The above results </w:t>
      </w:r>
      <w:r w:rsidRPr="00BA1AD2">
        <w:rPr>
          <w:lang w:val="en-AU"/>
        </w:rPr>
        <w:t>suggest that there is an inverse relationship between self-reported driving competence and</w:t>
      </w:r>
      <w:r>
        <w:rPr>
          <w:lang w:val="en-AU"/>
        </w:rPr>
        <w:t xml:space="preserve"> some</w:t>
      </w:r>
      <w:r w:rsidRPr="00BA1AD2">
        <w:rPr>
          <w:lang w:val="en-AU"/>
        </w:rPr>
        <w:t xml:space="preserve"> ‘safe driving’ attitudes and behaviours among Victorian Licence holders. </w:t>
      </w:r>
      <w:r w:rsidRPr="00BA1AD2">
        <w:rPr>
          <w:i/>
          <w:iCs/>
          <w:u w:val="single"/>
          <w:lang w:val="en-AU"/>
        </w:rPr>
        <w:t>The better a licence holder believes their skills to be in comparison to other drivers on the road, the more likely it is that they engage in risky behaviours across a range of domains.</w:t>
      </w:r>
      <w:r w:rsidRPr="00BA1AD2">
        <w:rPr>
          <w:i/>
          <w:iCs/>
          <w:lang w:val="en-AU"/>
        </w:rPr>
        <w:t xml:space="preserve"> </w:t>
      </w:r>
      <w:r w:rsidRPr="00BA1AD2">
        <w:rPr>
          <w:lang w:val="en-AU"/>
        </w:rPr>
        <w:t>This finding may have important ramifications for road safety message penetration, especially in relation to speeding. While cell sizes were small, risky behaviour was also consistently lower among drivers who considered themselves ‘worse’ than average.</w:t>
      </w:r>
    </w:p>
    <w:p w:rsidR="00197696" w:rsidRPr="003C333C" w:rsidRDefault="00197696" w:rsidP="00346790">
      <w:pPr>
        <w:pStyle w:val="Heading2"/>
      </w:pPr>
      <w:bookmarkStart w:id="151" w:name="_Toc355340929"/>
      <w:r w:rsidRPr="003C333C">
        <w:t>Perceptions of Victoria’s Comparative Road Safety Performance</w:t>
      </w:r>
      <w:bookmarkEnd w:id="132"/>
      <w:bookmarkEnd w:id="151"/>
    </w:p>
    <w:p w:rsidR="00197696" w:rsidRPr="003C333C" w:rsidRDefault="00197696" w:rsidP="00500C12">
      <w:pPr>
        <w:spacing w:line="360" w:lineRule="auto"/>
        <w:jc w:val="both"/>
        <w:rPr>
          <w:lang w:val="en-AU"/>
        </w:rPr>
      </w:pPr>
      <w:r w:rsidRPr="003C333C">
        <w:rPr>
          <w:lang w:val="en-AU"/>
        </w:rPr>
        <w:t>Based on road toll figures for 12 months leading up to the end of December 2012, Victoria ranked second behind the ACT in having the least fatalities per 100,000 head of population at 5.0 (1 fatality per 19,980 people). This was just ahead of NSW (5.1 per 100,000). The chart, below demonstrates that the Northern Territory has by far the worst rate of fatalities per 100,000 people (20.7), followed by WA (7.7) and Tasmania (6.4).</w:t>
      </w:r>
    </w:p>
    <w:p w:rsidR="00197696" w:rsidRPr="003C333C" w:rsidRDefault="00197696" w:rsidP="00A83B35">
      <w:pPr>
        <w:pStyle w:val="Figure"/>
        <w:rPr>
          <w:lang w:val="en-AU"/>
        </w:rPr>
      </w:pPr>
      <w:bookmarkStart w:id="152" w:name="_Toc355341021"/>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38</w:t>
      </w:r>
      <w:r w:rsidRPr="003C333C">
        <w:rPr>
          <w:lang w:val="en-AU"/>
        </w:rPr>
        <w:fldChar w:fldCharType="end"/>
      </w:r>
      <w:r w:rsidRPr="003C333C">
        <w:rPr>
          <w:lang w:val="en-AU"/>
        </w:rPr>
        <w:t>: Road Fatalities per head 100,000 people by State / Territory, Jan-Dec, 2012</w:t>
      </w:r>
      <w:bookmarkEnd w:id="152"/>
    </w:p>
    <w:p w:rsidR="00197696" w:rsidRPr="003C333C" w:rsidRDefault="00197696" w:rsidP="00500C12">
      <w:pPr>
        <w:ind w:left="709" w:right="3" w:hanging="709"/>
        <w:jc w:val="center"/>
        <w:rPr>
          <w:color w:val="000080"/>
          <w:sz w:val="32"/>
          <w:szCs w:val="32"/>
          <w:lang w:val="en-AU"/>
        </w:rPr>
      </w:pPr>
      <w:r w:rsidRPr="00D231F0">
        <w:rPr>
          <w:noProof/>
          <w:color w:val="000080"/>
          <w:sz w:val="32"/>
          <w:szCs w:val="32"/>
          <w:lang w:val="en-AU" w:eastAsia="en-AU"/>
        </w:rPr>
        <w:pict>
          <v:shape id="_x0000_i1076" type="#_x0000_t75" style="width:303.75pt;height:174pt;visibility:visible">
            <v:imagedata r:id="rId83" o:title="" croptop="-3478f" cropbottom="-5646f" cropleft="-2354f" cropright="-3934f"/>
            <o:lock v:ext="edit" aspectratio="f"/>
          </v:shape>
        </w:pict>
      </w:r>
    </w:p>
    <w:p w:rsidR="00197696" w:rsidRPr="003C333C" w:rsidRDefault="00197696" w:rsidP="00500C12">
      <w:pPr>
        <w:spacing w:line="360" w:lineRule="auto"/>
        <w:jc w:val="both"/>
        <w:rPr>
          <w:lang w:val="en-AU"/>
        </w:rPr>
      </w:pPr>
      <w:r w:rsidRPr="003C333C">
        <w:rPr>
          <w:lang w:val="en-AU"/>
        </w:rPr>
        <w:t>When licence holders were asked to judge how they thought Victoria stood in relation to reducing the road toll in comparison to the rest of Australia:</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26% believed that Victoria performed ‘better</w:t>
      </w:r>
      <w:r>
        <w:rPr>
          <w:lang w:val="en-AU"/>
        </w:rPr>
        <w:t xml:space="preserve"> than average</w:t>
      </w:r>
      <w:r w:rsidRPr="003C333C">
        <w:rPr>
          <w:lang w:val="en-AU"/>
        </w:rPr>
        <w:t xml:space="preserve">’ </w:t>
      </w:r>
      <w:r>
        <w:rPr>
          <w:lang w:val="en-AU"/>
        </w:rPr>
        <w:t>in comparison to</w:t>
      </w:r>
      <w:r w:rsidRPr="003C333C">
        <w:rPr>
          <w:lang w:val="en-AU"/>
        </w:rPr>
        <w:t xml:space="preserve"> the rest of Australia.</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33% believed that Victoria was ‘about average’.</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9% believed that Victoria was ‘worse’</w:t>
      </w:r>
      <w:r>
        <w:rPr>
          <w:lang w:val="en-AU"/>
        </w:rPr>
        <w:t xml:space="preserve"> to some degree</w:t>
      </w:r>
      <w:r w:rsidRPr="003C333C">
        <w:rPr>
          <w:lang w:val="en-AU"/>
        </w:rPr>
        <w:t>.</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33% were unsure or ‘didn’t know’.</w:t>
      </w:r>
    </w:p>
    <w:p w:rsidR="00197696" w:rsidRPr="003C333C" w:rsidRDefault="00197696" w:rsidP="00500C12">
      <w:pPr>
        <w:spacing w:line="360" w:lineRule="auto"/>
        <w:ind w:left="720"/>
        <w:contextualSpacing/>
        <w:jc w:val="both"/>
        <w:rPr>
          <w:lang w:val="en-AU"/>
        </w:rPr>
      </w:pPr>
    </w:p>
    <w:p w:rsidR="00197696" w:rsidRPr="003C333C" w:rsidRDefault="00197696" w:rsidP="006A538B">
      <w:pPr>
        <w:pStyle w:val="Figure"/>
        <w:rPr>
          <w:lang w:val="en-AU"/>
        </w:rPr>
      </w:pPr>
      <w:bookmarkStart w:id="153" w:name="_Toc355341022"/>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39</w:t>
      </w:r>
      <w:r w:rsidRPr="003C333C">
        <w:rPr>
          <w:lang w:val="en-AU"/>
        </w:rPr>
        <w:fldChar w:fldCharType="end"/>
      </w:r>
      <w:r w:rsidRPr="003C333C">
        <w:rPr>
          <w:lang w:val="en-AU"/>
        </w:rPr>
        <w:t>: Perceptions of Victoria’s Road toll performance against</w:t>
      </w:r>
      <w:r>
        <w:rPr>
          <w:lang w:val="en-AU"/>
        </w:rPr>
        <w:t xml:space="preserve"> </w:t>
      </w:r>
      <w:r w:rsidRPr="003C333C">
        <w:rPr>
          <w:lang w:val="en-AU"/>
        </w:rPr>
        <w:t>the rest of Australia</w:t>
      </w:r>
      <w:bookmarkEnd w:id="153"/>
    </w:p>
    <w:p w:rsidR="00197696" w:rsidRPr="003C333C" w:rsidRDefault="00197696" w:rsidP="00842A22">
      <w:pPr>
        <w:spacing w:after="0"/>
        <w:ind w:left="1276" w:hanging="1276"/>
        <w:rPr>
          <w:noProof/>
          <w:lang w:val="en-AU" w:eastAsia="en-AU"/>
        </w:rPr>
      </w:pPr>
      <w:r w:rsidRPr="00D231F0">
        <w:rPr>
          <w:noProof/>
          <w:lang w:val="en-AU" w:eastAsia="en-AU"/>
        </w:rPr>
        <w:pict>
          <v:shape id="Chart 230" o:spid="_x0000_i1077" type="#_x0000_t75" style="width:414pt;height:188.25pt;visibility:visible">
            <v:imagedata r:id="rId84" o:title="" croptop="-1822f" cropbottom="-4793f" cropleft="-1796f" cropright="-3482f"/>
            <o:lock v:ext="edit" aspectratio="f"/>
          </v:shape>
        </w:pict>
      </w:r>
    </w:p>
    <w:p w:rsidR="00197696" w:rsidRPr="003C333C" w:rsidRDefault="00197696" w:rsidP="00F5655B">
      <w:pPr>
        <w:spacing w:after="0"/>
        <w:ind w:left="709" w:hanging="567"/>
        <w:rPr>
          <w:sz w:val="16"/>
          <w:szCs w:val="16"/>
          <w:lang w:val="en-AU"/>
        </w:rPr>
      </w:pPr>
      <w:r w:rsidRPr="003C333C">
        <w:rPr>
          <w:sz w:val="16"/>
          <w:szCs w:val="16"/>
          <w:lang w:val="en-AU"/>
        </w:rPr>
        <w:t>Base:</w:t>
      </w:r>
      <w:r w:rsidRPr="003C333C">
        <w:rPr>
          <w:sz w:val="16"/>
          <w:szCs w:val="16"/>
          <w:lang w:val="en-AU"/>
        </w:rPr>
        <w:tab/>
        <w:t>All licence holders (n=1329)</w:t>
      </w:r>
    </w:p>
    <w:p w:rsidR="00197696" w:rsidRPr="003C333C" w:rsidRDefault="00197696" w:rsidP="00F5655B">
      <w:pPr>
        <w:ind w:left="709" w:hanging="567"/>
        <w:rPr>
          <w:lang w:val="en-AU"/>
        </w:rPr>
      </w:pPr>
      <w:r w:rsidRPr="003C333C">
        <w:rPr>
          <w:sz w:val="16"/>
          <w:szCs w:val="16"/>
          <w:lang w:val="en-AU"/>
        </w:rPr>
        <w:t>Q54</w:t>
      </w:r>
      <w:r w:rsidRPr="003C333C">
        <w:rPr>
          <w:sz w:val="16"/>
          <w:szCs w:val="16"/>
          <w:lang w:val="en-AU"/>
        </w:rPr>
        <w:tab/>
        <w:t>How do you think Victoria stands in reducing the road toll compared to the rest of Australia? Do you think Victoria is…</w:t>
      </w:r>
    </w:p>
    <w:p w:rsidR="00197696" w:rsidRDefault="00197696">
      <w:pPr>
        <w:rPr>
          <w:lang w:val="en-AU"/>
        </w:rPr>
      </w:pPr>
      <w:r>
        <w:rPr>
          <w:lang w:val="en-AU"/>
        </w:rPr>
        <w:br w:type="page"/>
      </w:r>
    </w:p>
    <w:p w:rsidR="00197696" w:rsidRPr="003C333C" w:rsidRDefault="00197696" w:rsidP="00500C12">
      <w:pPr>
        <w:spacing w:line="360" w:lineRule="auto"/>
        <w:jc w:val="both"/>
        <w:rPr>
          <w:lang w:val="en-AU"/>
        </w:rPr>
      </w:pPr>
      <w:r w:rsidRPr="003C333C">
        <w:rPr>
          <w:lang w:val="en-AU"/>
        </w:rPr>
        <w:t>When licence holders were asked to judge how they thought Victoria stood in relation to reducing the road toll in comparison to leading countries in the world:</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46% were unsure or ‘didn’t know’.</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21% believed that Victoria performed ‘better’ than the rest of the world.</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17% believed that Victoria was ‘about average’.</w:t>
      </w:r>
    </w:p>
    <w:p w:rsidR="00197696" w:rsidRPr="003C333C" w:rsidRDefault="00197696" w:rsidP="00517AF6">
      <w:pPr>
        <w:numPr>
          <w:ilvl w:val="0"/>
          <w:numId w:val="27"/>
        </w:numPr>
        <w:spacing w:line="360" w:lineRule="auto"/>
        <w:ind w:left="567"/>
        <w:contextualSpacing/>
        <w:jc w:val="both"/>
        <w:rPr>
          <w:lang w:val="en-AU"/>
        </w:rPr>
      </w:pPr>
      <w:r w:rsidRPr="003C333C">
        <w:rPr>
          <w:lang w:val="en-AU"/>
        </w:rPr>
        <w:t>17% believed that Victoria was ‘worse’</w:t>
      </w:r>
    </w:p>
    <w:p w:rsidR="00197696" w:rsidRPr="003C333C" w:rsidRDefault="00197696" w:rsidP="00842A22">
      <w:pPr>
        <w:spacing w:line="360" w:lineRule="auto"/>
        <w:contextualSpacing/>
        <w:jc w:val="both"/>
        <w:rPr>
          <w:lang w:val="en-AU"/>
        </w:rPr>
      </w:pPr>
    </w:p>
    <w:p w:rsidR="00197696" w:rsidRPr="003C333C" w:rsidRDefault="00197696" w:rsidP="00B80C75">
      <w:pPr>
        <w:spacing w:line="360" w:lineRule="auto"/>
        <w:jc w:val="both"/>
        <w:rPr>
          <w:lang w:val="en-AU"/>
        </w:rPr>
      </w:pPr>
      <w:r w:rsidRPr="003C333C">
        <w:rPr>
          <w:lang w:val="en-AU"/>
        </w:rPr>
        <w:t>In truth, Victoria’s rate of 5.0 deaths per 100,000 people in 2012 is compares favourably with the rest of the world (20.8</w:t>
      </w:r>
      <w:r>
        <w:rPr>
          <w:lang w:val="en-AU"/>
        </w:rPr>
        <w:t xml:space="preserve"> per 100,000 people in 2010</w:t>
      </w:r>
      <w:r w:rsidRPr="003C333C">
        <w:rPr>
          <w:lang w:val="en-AU"/>
        </w:rPr>
        <w:t>) and most developed countries.</w:t>
      </w:r>
    </w:p>
    <w:p w:rsidR="00197696" w:rsidRPr="003C333C" w:rsidRDefault="00197696">
      <w:pPr>
        <w:rPr>
          <w:lang w:val="en-AU"/>
        </w:rPr>
      </w:pPr>
      <w:r w:rsidRPr="003C333C">
        <w:rPr>
          <w:lang w:val="en-AU"/>
        </w:rPr>
        <w:br w:type="page"/>
      </w:r>
    </w:p>
    <w:p w:rsidR="00197696" w:rsidRPr="003C333C" w:rsidRDefault="00197696" w:rsidP="00E722ED">
      <w:pPr>
        <w:pStyle w:val="Heading1"/>
      </w:pPr>
      <w:bookmarkStart w:id="154" w:name="_Toc347754461"/>
      <w:bookmarkStart w:id="155" w:name="_Toc355340930"/>
      <w:r w:rsidRPr="003C333C">
        <w:t>Perceptions of the ‘Safe System’</w:t>
      </w:r>
      <w:bookmarkEnd w:id="154"/>
      <w:bookmarkEnd w:id="155"/>
      <w:r w:rsidRPr="003C333C">
        <w:t xml:space="preserve"> </w:t>
      </w:r>
    </w:p>
    <w:p w:rsidR="00197696" w:rsidRPr="003C333C" w:rsidRDefault="00197696" w:rsidP="00A83B35">
      <w:pPr>
        <w:rPr>
          <w:lang w:val="en-AU"/>
        </w:rPr>
      </w:pPr>
      <w:r w:rsidRPr="00C163E1">
        <w:rPr>
          <w:lang w:val="en-AU"/>
        </w:rPr>
        <w:pict>
          <v:rect id="_x0000_i1078" style="width:0;height:1.5pt" o:hralign="center" o:hrstd="t" o:hr="t" fillcolor="gray" stroked="f"/>
        </w:pict>
      </w:r>
    </w:p>
    <w:p w:rsidR="00197696" w:rsidRPr="003C333C" w:rsidRDefault="00197696" w:rsidP="00346790">
      <w:pPr>
        <w:pStyle w:val="Heading2"/>
      </w:pPr>
      <w:bookmarkStart w:id="156" w:name="_Toc355340931"/>
      <w:r w:rsidRPr="003C333C">
        <w:t>Perceptions of the ‘Safe System’ of road safety</w:t>
      </w:r>
      <w:bookmarkEnd w:id="156"/>
    </w:p>
    <w:p w:rsidR="00197696" w:rsidRPr="003C333C" w:rsidRDefault="00197696" w:rsidP="00F5244E">
      <w:pPr>
        <w:spacing w:line="360" w:lineRule="auto"/>
        <w:jc w:val="both"/>
        <w:rPr>
          <w:lang w:val="en-AU"/>
        </w:rPr>
      </w:pPr>
      <w:r w:rsidRPr="003C333C">
        <w:rPr>
          <w:lang w:val="en-AU"/>
        </w:rPr>
        <w:t>The Safe System approach suggests that when the elements of safe vehicles, speeds, roads, and drivers combine, there is no need for anyone to be killed or severely injured on the roads. In 2012, licence holders were asked whether they were familiar with the concept of the Safe System and whether they believed it was achievable.</w:t>
      </w:r>
    </w:p>
    <w:p w:rsidR="00197696" w:rsidRPr="003C333C" w:rsidRDefault="00197696" w:rsidP="00500C12">
      <w:pPr>
        <w:spacing w:line="360" w:lineRule="auto"/>
        <w:jc w:val="both"/>
        <w:rPr>
          <w:lang w:val="en-AU"/>
        </w:rPr>
      </w:pPr>
      <w:r w:rsidRPr="003C333C">
        <w:rPr>
          <w:lang w:val="en-AU"/>
        </w:rPr>
        <w:t>Overall, the ‘Safe System’ is not a familiar concept for Victorian licence holders, with only 10% of licence holders indicating that they had previously heard of it. Once explained, licence holders we</w:t>
      </w:r>
      <w:r>
        <w:rPr>
          <w:lang w:val="en-AU"/>
        </w:rPr>
        <w:t xml:space="preserve">re asked whether they believed </w:t>
      </w:r>
      <w:r w:rsidRPr="003C333C">
        <w:rPr>
          <w:lang w:val="en-AU"/>
        </w:rPr>
        <w:t xml:space="preserve">the Safe System </w:t>
      </w:r>
      <w:r>
        <w:rPr>
          <w:lang w:val="en-AU"/>
        </w:rPr>
        <w:t xml:space="preserve">was </w:t>
      </w:r>
      <w:r w:rsidRPr="003C333C">
        <w:rPr>
          <w:lang w:val="en-AU"/>
        </w:rPr>
        <w:t xml:space="preserve">achievable.  In total, 43% of licence holders believed </w:t>
      </w:r>
      <w:r>
        <w:rPr>
          <w:lang w:val="en-AU"/>
        </w:rPr>
        <w:t>the Safe System</w:t>
      </w:r>
      <w:r w:rsidRPr="003C333C">
        <w:rPr>
          <w:lang w:val="en-AU"/>
        </w:rPr>
        <w:t xml:space="preserve"> was achievable.  In terms of demographic differences, a significantly higher </w:t>
      </w:r>
      <w:r>
        <w:rPr>
          <w:lang w:val="en-AU"/>
        </w:rPr>
        <w:t>proportion</w:t>
      </w:r>
      <w:r w:rsidRPr="003C333C">
        <w:rPr>
          <w:lang w:val="en-AU"/>
        </w:rPr>
        <w:t xml:space="preserve"> of metropolitan respondents (49% compared with 40% of regional respondents) and younger drivers (50% of </w:t>
      </w:r>
      <w:r>
        <w:rPr>
          <w:lang w:val="en-AU"/>
        </w:rPr>
        <w:t xml:space="preserve">18 to </w:t>
      </w:r>
      <w:r w:rsidRPr="003C333C">
        <w:rPr>
          <w:lang w:val="en-AU"/>
        </w:rPr>
        <w:t xml:space="preserve">25 </w:t>
      </w:r>
      <w:r>
        <w:rPr>
          <w:lang w:val="en-AU"/>
        </w:rPr>
        <w:t xml:space="preserve">year olds compared with 41% of 40 to </w:t>
      </w:r>
      <w:r w:rsidRPr="003C333C">
        <w:rPr>
          <w:lang w:val="en-AU"/>
        </w:rPr>
        <w:t>60 year olds and 40% of 60</w:t>
      </w:r>
      <w:r>
        <w:rPr>
          <w:lang w:val="en-AU"/>
        </w:rPr>
        <w:t xml:space="preserve"> to </w:t>
      </w:r>
      <w:r w:rsidRPr="003C333C">
        <w:rPr>
          <w:lang w:val="en-AU"/>
        </w:rPr>
        <w:t>90 year olds) believe the Safe System approach is achievable.</w:t>
      </w:r>
    </w:p>
    <w:p w:rsidR="00197696" w:rsidRDefault="00197696">
      <w:pPr>
        <w:rPr>
          <w:lang w:val="en-AU"/>
        </w:rPr>
      </w:pPr>
    </w:p>
    <w:p w:rsidR="00197696" w:rsidRPr="003C333C" w:rsidRDefault="00197696">
      <w:pPr>
        <w:rPr>
          <w:lang w:val="en-AU"/>
        </w:rPr>
      </w:pPr>
      <w:r w:rsidRPr="003C333C">
        <w:rPr>
          <w:lang w:val="en-AU"/>
        </w:rPr>
        <w:br w:type="page"/>
      </w:r>
    </w:p>
    <w:p w:rsidR="00197696" w:rsidRPr="003C333C" w:rsidRDefault="00197696" w:rsidP="00E722ED">
      <w:pPr>
        <w:pStyle w:val="Heading1"/>
      </w:pPr>
      <w:bookmarkStart w:id="157" w:name="_Toc347754464"/>
      <w:bookmarkStart w:id="158" w:name="_Toc355340932"/>
      <w:r w:rsidRPr="003C333C">
        <w:t>Importance of Vehicle to Driver</w:t>
      </w:r>
      <w:bookmarkEnd w:id="157"/>
      <w:bookmarkEnd w:id="158"/>
    </w:p>
    <w:p w:rsidR="00197696" w:rsidRPr="003C333C" w:rsidRDefault="00197696" w:rsidP="00500C12">
      <w:pPr>
        <w:rPr>
          <w:lang w:val="en-AU"/>
        </w:rPr>
      </w:pPr>
      <w:r w:rsidRPr="00C163E1">
        <w:rPr>
          <w:lang w:val="en-AU"/>
        </w:rPr>
        <w:pict>
          <v:rect id="_x0000_i1079" style="width:0;height:1.5pt" o:hralign="center" o:hrstd="t" o:hr="t" fillcolor="gray" stroked="f"/>
        </w:pict>
      </w:r>
    </w:p>
    <w:p w:rsidR="00197696" w:rsidRPr="003C333C" w:rsidRDefault="00197696" w:rsidP="00346790">
      <w:pPr>
        <w:pStyle w:val="Heading2"/>
      </w:pPr>
      <w:bookmarkStart w:id="159" w:name="_Toc347754465"/>
      <w:bookmarkStart w:id="160" w:name="_Toc355340933"/>
      <w:r w:rsidRPr="003C333C">
        <w:t xml:space="preserve">Relationship between </w:t>
      </w:r>
      <w:r>
        <w:t xml:space="preserve">the </w:t>
      </w:r>
      <w:r w:rsidRPr="003C333C">
        <w:t>importance of vehicle to driver, demographics, attitudes and behaviours.</w:t>
      </w:r>
      <w:bookmarkEnd w:id="159"/>
      <w:bookmarkEnd w:id="160"/>
    </w:p>
    <w:p w:rsidR="00197696" w:rsidRPr="003C333C" w:rsidRDefault="00197696" w:rsidP="00500C12">
      <w:pPr>
        <w:spacing w:line="360" w:lineRule="auto"/>
        <w:jc w:val="both"/>
        <w:rPr>
          <w:lang w:val="en-AU"/>
        </w:rPr>
      </w:pPr>
      <w:r w:rsidRPr="003C333C">
        <w:rPr>
          <w:lang w:val="en-AU"/>
        </w:rPr>
        <w:t>For some drivers, their vehicles are more than just a means of transportation; they are an extension of their personality. For such drivers, consideration of their role on the road and attitude to road safety may be different to the remainder of the driving population. In 2012, participants who completed the online version of the RSM were asked how important their car was to them.  Analysis was then conducted on the difference between levels of enthusiasm for their car and driving attitudes and behaviours. Results demonstrated that licence holders placed a wide range of importance on the type of car that they drove with</w:t>
      </w:r>
      <w:r>
        <w:rPr>
          <w:lang w:val="en-AU"/>
        </w:rPr>
        <w:t>:</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6% reporting that their car meant ‘everything’ to them</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36% reporting that their car was ‘important but not everything’</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28% reporting that they cared about the car they drove ‘a little’</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22% reporting that they ‘didn’t mind’ what type of car they drove, and</w:t>
      </w:r>
    </w:p>
    <w:p w:rsidR="00197696" w:rsidRDefault="00197696" w:rsidP="00517AF6">
      <w:pPr>
        <w:numPr>
          <w:ilvl w:val="0"/>
          <w:numId w:val="26"/>
        </w:numPr>
        <w:spacing w:line="360" w:lineRule="auto"/>
        <w:ind w:left="567"/>
        <w:contextualSpacing/>
        <w:jc w:val="both"/>
        <w:rPr>
          <w:lang w:val="en-AU"/>
        </w:rPr>
      </w:pPr>
      <w:r w:rsidRPr="003C333C">
        <w:rPr>
          <w:lang w:val="en-AU"/>
        </w:rPr>
        <w:t>8% reporting that they ‘didn’t car</w:t>
      </w:r>
      <w:r>
        <w:rPr>
          <w:lang w:val="en-AU"/>
        </w:rPr>
        <w:t>e</w:t>
      </w:r>
      <w:r w:rsidRPr="003C333C">
        <w:rPr>
          <w:lang w:val="en-AU"/>
        </w:rPr>
        <w:t xml:space="preserve"> at all’ about the car they drove</w:t>
      </w:r>
    </w:p>
    <w:p w:rsidR="00197696" w:rsidRPr="003C333C" w:rsidRDefault="00197696" w:rsidP="00253830">
      <w:pPr>
        <w:spacing w:line="360" w:lineRule="auto"/>
        <w:contextualSpacing/>
        <w:jc w:val="both"/>
        <w:rPr>
          <w:lang w:val="en-AU"/>
        </w:rPr>
      </w:pPr>
    </w:p>
    <w:p w:rsidR="00197696" w:rsidRPr="003C333C" w:rsidRDefault="00197696" w:rsidP="00500C12">
      <w:pPr>
        <w:spacing w:line="360" w:lineRule="auto"/>
        <w:jc w:val="both"/>
        <w:rPr>
          <w:lang w:val="en-AU"/>
        </w:rPr>
      </w:pPr>
      <w:r w:rsidRPr="003C333C">
        <w:rPr>
          <w:lang w:val="en-AU"/>
        </w:rPr>
        <w:t>When these groups were collapsed into 3 levels of ‘high importance’ (42%), ‘medium importance’ (28%), and ‘low importance’ (30%), differences in attitudes and behaviours were observed across groups. Primary differences indicated that drivers who place higher importance on their vehicles:</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Were more likely to be male</w:t>
      </w:r>
      <w:r>
        <w:rPr>
          <w:lang w:val="en-AU"/>
        </w:rPr>
        <w:t>, with 8% reporting “the type of car I drive is everything to me’ compared with 3% of females.</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Reported that drivers should be able to drive at higher speeds in both 60km/h</w:t>
      </w:r>
      <w:r>
        <w:rPr>
          <w:lang w:val="en-AU"/>
        </w:rPr>
        <w:t xml:space="preserve"> zones, with12% nominating a speed over 65km/h compared with 4% of ‘low importance’ drivers; </w:t>
      </w:r>
      <w:r w:rsidRPr="003C333C">
        <w:rPr>
          <w:lang w:val="en-AU"/>
        </w:rPr>
        <w:t>and 100km/h</w:t>
      </w:r>
      <w:r>
        <w:rPr>
          <w:lang w:val="en-AU"/>
        </w:rPr>
        <w:t xml:space="preserve"> zones, with 30% nominating a speed over 105km/h compared with 21% of ‘low importance’ </w:t>
      </w:r>
      <w:r w:rsidRPr="003C333C">
        <w:rPr>
          <w:lang w:val="en-AU"/>
        </w:rPr>
        <w:t>drivers</w:t>
      </w:r>
      <w:r>
        <w:rPr>
          <w:lang w:val="en-AU"/>
        </w:rPr>
        <w:t>.</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Reported speeding above their personally defined speeding limit both 60km/h and 100km/h zones more often than other drivers, and;</w:t>
      </w:r>
    </w:p>
    <w:p w:rsidR="00197696" w:rsidRPr="003C333C" w:rsidRDefault="00197696" w:rsidP="00517AF6">
      <w:pPr>
        <w:numPr>
          <w:ilvl w:val="0"/>
          <w:numId w:val="26"/>
        </w:numPr>
        <w:spacing w:line="360" w:lineRule="auto"/>
        <w:ind w:left="567"/>
        <w:contextualSpacing/>
        <w:jc w:val="both"/>
        <w:rPr>
          <w:lang w:val="en-AU"/>
        </w:rPr>
      </w:pPr>
      <w:r w:rsidRPr="003C333C">
        <w:rPr>
          <w:lang w:val="en-AU"/>
        </w:rPr>
        <w:t>Were less likely to agree that speeding increases their chances of crashing</w:t>
      </w:r>
    </w:p>
    <w:p w:rsidR="00197696" w:rsidRDefault="00197696" w:rsidP="00500C12">
      <w:pPr>
        <w:spacing w:line="360" w:lineRule="auto"/>
        <w:jc w:val="both"/>
        <w:rPr>
          <w:lang w:val="en-AU"/>
        </w:rPr>
      </w:pPr>
      <w:r w:rsidRPr="003C333C">
        <w:rPr>
          <w:lang w:val="en-AU"/>
        </w:rPr>
        <w:t>Despite this, drivers who placed high levels of importance on their cars were significantly more likely than other drivers to believe that they were ‘better than average’ drivers (76%) than drivers who placed medium importance on their cars (67%). Drivers who placed low importance on their cars were least likely to report that they were ‘better than average’ drivers (58%).</w:t>
      </w:r>
    </w:p>
    <w:p w:rsidR="00197696" w:rsidRPr="003C333C" w:rsidRDefault="00197696" w:rsidP="00D41681">
      <w:pPr>
        <w:pStyle w:val="Figure"/>
        <w:pageBreakBefore/>
        <w:rPr>
          <w:lang w:val="en-AU"/>
        </w:rPr>
      </w:pPr>
      <w:bookmarkStart w:id="161" w:name="_Toc355341023"/>
      <w:r w:rsidRPr="003C333C">
        <w:rPr>
          <w:lang w:val="en-AU"/>
        </w:rPr>
        <w:t xml:space="preserve">Figure </w:t>
      </w:r>
      <w:r w:rsidRPr="003C333C">
        <w:rPr>
          <w:lang w:val="en-AU"/>
        </w:rPr>
        <w:fldChar w:fldCharType="begin"/>
      </w:r>
      <w:r w:rsidRPr="003C333C">
        <w:rPr>
          <w:lang w:val="en-AU"/>
        </w:rPr>
        <w:instrText xml:space="preserve"> SEQ Figure \* ARABIC </w:instrText>
      </w:r>
      <w:r w:rsidRPr="003C333C">
        <w:rPr>
          <w:lang w:val="en-AU"/>
        </w:rPr>
        <w:fldChar w:fldCharType="separate"/>
      </w:r>
      <w:r>
        <w:rPr>
          <w:noProof/>
          <w:lang w:val="en-AU"/>
        </w:rPr>
        <w:t>40</w:t>
      </w:r>
      <w:r w:rsidRPr="003C333C">
        <w:rPr>
          <w:lang w:val="en-AU"/>
        </w:rPr>
        <w:fldChar w:fldCharType="end"/>
      </w:r>
      <w:r w:rsidRPr="003C333C">
        <w:rPr>
          <w:lang w:val="en-AU"/>
        </w:rPr>
        <w:t xml:space="preserve">: </w:t>
      </w:r>
      <w:r>
        <w:rPr>
          <w:lang w:val="en-AU"/>
        </w:rPr>
        <w:t>Importance of Car to Licence Holder</w:t>
      </w:r>
      <w:bookmarkEnd w:id="161"/>
    </w:p>
    <w:p w:rsidR="00197696" w:rsidRDefault="00197696">
      <w:pPr>
        <w:rPr>
          <w:lang w:val="en-AU"/>
        </w:rPr>
      </w:pPr>
      <w:r w:rsidRPr="00D231F0">
        <w:rPr>
          <w:noProof/>
          <w:lang w:val="en-AU" w:eastAsia="en-AU"/>
        </w:rPr>
        <w:object w:dxaOrig="6461" w:dyaOrig="4013">
          <v:shape id="Chart 27" o:spid="_x0000_i1080" type="#_x0000_t75" style="width:5in;height:213.75pt;visibility:visible" o:ole="">
            <v:imagedata r:id="rId85" o:title="" croptop="-2025f" cropbottom="-2956f" cropleft="-1937f" cropright="-5538f"/>
            <o:lock v:ext="edit" aspectratio="f"/>
          </v:shape>
          <o:OLEObject Type="Embed" ProgID="Excel.Chart.8" ShapeID="Chart 27" DrawAspect="Content" ObjectID="_1433067584" r:id="rId86"/>
        </w:object>
      </w:r>
    </w:p>
    <w:p w:rsidR="00197696" w:rsidRPr="003C333C" w:rsidRDefault="00197696" w:rsidP="00D63CEC">
      <w:pPr>
        <w:spacing w:after="0"/>
        <w:ind w:left="709" w:hanging="567"/>
        <w:rPr>
          <w:sz w:val="16"/>
          <w:szCs w:val="16"/>
          <w:lang w:val="en-AU"/>
        </w:rPr>
      </w:pPr>
      <w:r w:rsidRPr="003C333C">
        <w:rPr>
          <w:sz w:val="16"/>
          <w:szCs w:val="16"/>
          <w:lang w:val="en-AU"/>
        </w:rPr>
        <w:t>Base:</w:t>
      </w:r>
      <w:r w:rsidRPr="003C333C">
        <w:rPr>
          <w:sz w:val="16"/>
          <w:szCs w:val="16"/>
          <w:lang w:val="en-AU"/>
        </w:rPr>
        <w:tab/>
        <w:t xml:space="preserve">All licence holders </w:t>
      </w:r>
      <w:r>
        <w:rPr>
          <w:sz w:val="16"/>
          <w:szCs w:val="16"/>
          <w:lang w:val="en-AU"/>
        </w:rPr>
        <w:t xml:space="preserve">completing online </w:t>
      </w:r>
      <w:r w:rsidRPr="003C333C">
        <w:rPr>
          <w:sz w:val="16"/>
          <w:szCs w:val="16"/>
          <w:lang w:val="en-AU"/>
        </w:rPr>
        <w:t>(n=</w:t>
      </w:r>
      <w:r>
        <w:rPr>
          <w:sz w:val="16"/>
          <w:szCs w:val="16"/>
          <w:lang w:val="en-AU"/>
        </w:rPr>
        <w:t>668</w:t>
      </w:r>
      <w:r w:rsidRPr="003C333C">
        <w:rPr>
          <w:sz w:val="16"/>
          <w:szCs w:val="16"/>
          <w:lang w:val="en-AU"/>
        </w:rPr>
        <w:t>)</w:t>
      </w:r>
    </w:p>
    <w:p w:rsidR="00197696" w:rsidRDefault="00197696" w:rsidP="00D63CEC">
      <w:pPr>
        <w:ind w:left="709" w:hanging="567"/>
        <w:rPr>
          <w:lang w:val="en-AU"/>
        </w:rPr>
      </w:pPr>
      <w:r>
        <w:rPr>
          <w:sz w:val="16"/>
          <w:szCs w:val="16"/>
          <w:lang w:val="en-AU"/>
        </w:rPr>
        <w:t>Q94</w:t>
      </w:r>
      <w:r>
        <w:rPr>
          <w:sz w:val="16"/>
          <w:szCs w:val="16"/>
          <w:lang w:val="en-AU"/>
        </w:rPr>
        <w:tab/>
      </w:r>
      <w:r w:rsidRPr="00D63CEC">
        <w:rPr>
          <w:sz w:val="16"/>
          <w:szCs w:val="16"/>
          <w:lang w:val="en-AU"/>
        </w:rPr>
        <w:t>Which of the following statements best describes how important the type of car you drive is to you?</w:t>
      </w:r>
      <w:r w:rsidRPr="003C333C">
        <w:rPr>
          <w:sz w:val="16"/>
          <w:szCs w:val="16"/>
          <w:lang w:val="en-AU"/>
        </w:rPr>
        <w:tab/>
      </w:r>
    </w:p>
    <w:p w:rsidR="00197696" w:rsidRDefault="00197696">
      <w:pPr>
        <w:rPr>
          <w:lang w:val="en-AU"/>
        </w:rPr>
      </w:pPr>
    </w:p>
    <w:p w:rsidR="00197696" w:rsidRPr="003C333C" w:rsidRDefault="00197696" w:rsidP="00505503">
      <w:pPr>
        <w:pStyle w:val="Figure"/>
        <w:rPr>
          <w:lang w:val="en-AU"/>
        </w:rPr>
      </w:pPr>
      <w:bookmarkStart w:id="162" w:name="_Toc355340982"/>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42</w:t>
      </w:r>
      <w:r w:rsidRPr="003C333C">
        <w:rPr>
          <w:lang w:val="en-AU"/>
        </w:rPr>
        <w:fldChar w:fldCharType="end"/>
      </w:r>
      <w:r w:rsidRPr="003C333C">
        <w:rPr>
          <w:lang w:val="en-AU"/>
        </w:rPr>
        <w:t>:</w:t>
      </w:r>
      <w:r w:rsidRPr="003C333C">
        <w:rPr>
          <w:noProof/>
          <w:lang w:val="en-AU"/>
        </w:rPr>
        <w:t xml:space="preserve"> Perception of Importance of Car, Demographics, Attitudes and Behaviours</w:t>
      </w:r>
      <w:bookmarkEnd w:id="162"/>
    </w:p>
    <w:tbl>
      <w:tblPr>
        <w:tblW w:w="0" w:type="auto"/>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4311"/>
        <w:gridCol w:w="1771"/>
        <w:gridCol w:w="1772"/>
        <w:gridCol w:w="1677"/>
      </w:tblGrid>
      <w:tr w:rsidR="00197696" w:rsidRPr="00D231F0">
        <w:trPr>
          <w:trHeight w:val="300"/>
        </w:trPr>
        <w:tc>
          <w:tcPr>
            <w:tcW w:w="4419" w:type="dxa"/>
            <w:tcBorders>
              <w:bottom w:val="nil"/>
            </w:tcBorders>
            <w:shd w:val="clear" w:color="auto" w:fill="4F81BD"/>
            <w:noWrap/>
          </w:tcPr>
          <w:p w:rsidR="00197696" w:rsidRPr="00D231F0" w:rsidRDefault="00197696" w:rsidP="00D231F0">
            <w:pPr>
              <w:spacing w:after="0"/>
              <w:jc w:val="center"/>
              <w:textAlignment w:val="bottom"/>
              <w:rPr>
                <w:rFonts w:ascii="Calibri" w:hAnsi="Calibri" w:cs="Calibri"/>
                <w:b/>
                <w:bCs/>
                <w:color w:val="000000"/>
                <w:kern w:val="24"/>
                <w:sz w:val="18"/>
                <w:szCs w:val="18"/>
                <w:lang w:val="en-AU"/>
              </w:rPr>
            </w:pPr>
          </w:p>
        </w:tc>
        <w:tc>
          <w:tcPr>
            <w:tcW w:w="1771" w:type="dxa"/>
            <w:tcBorders>
              <w:bottom w:val="nil"/>
            </w:tcBorders>
            <w:shd w:val="clear" w:color="auto" w:fill="4F81BD"/>
            <w:noWrap/>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High Importance</w:t>
            </w:r>
          </w:p>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(271)</w:t>
            </w:r>
          </w:p>
        </w:tc>
        <w:tc>
          <w:tcPr>
            <w:tcW w:w="1772" w:type="dxa"/>
            <w:tcBorders>
              <w:bottom w:val="nil"/>
            </w:tcBorders>
            <w:shd w:val="clear" w:color="auto" w:fill="4F81BD"/>
            <w:noWrap/>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Medium Importance</w:t>
            </w:r>
          </w:p>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(183)</w:t>
            </w:r>
          </w:p>
        </w:tc>
        <w:tc>
          <w:tcPr>
            <w:tcW w:w="1677" w:type="dxa"/>
            <w:tcBorders>
              <w:bottom w:val="nil"/>
            </w:tcBorders>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Low Importance</w:t>
            </w:r>
          </w:p>
          <w:p w:rsidR="00197696" w:rsidRPr="00D231F0" w:rsidRDefault="00197696" w:rsidP="00D231F0">
            <w:pPr>
              <w:spacing w:after="0"/>
              <w:jc w:val="center"/>
              <w:textAlignment w:val="bottom"/>
              <w:rPr>
                <w:rFonts w:ascii="Calibri" w:hAnsi="Calibri" w:cs="Calibri"/>
                <w:b/>
                <w:bCs/>
                <w:color w:val="FFFFFF"/>
                <w:kern w:val="24"/>
                <w:sz w:val="18"/>
                <w:szCs w:val="18"/>
                <w:lang w:val="en-AU"/>
              </w:rPr>
            </w:pPr>
            <w:r w:rsidRPr="00D231F0">
              <w:rPr>
                <w:rFonts w:ascii="Calibri" w:hAnsi="Calibri" w:cs="Calibri"/>
                <w:b/>
                <w:bCs/>
                <w:color w:val="FFFFFF"/>
                <w:kern w:val="24"/>
                <w:sz w:val="18"/>
                <w:szCs w:val="18"/>
                <w:lang w:val="en-AU"/>
              </w:rPr>
              <w:t>(196)</w:t>
            </w:r>
          </w:p>
        </w:tc>
      </w:tr>
      <w:tr w:rsidR="00197696" w:rsidRPr="00D231F0">
        <w:trPr>
          <w:trHeight w:val="300"/>
        </w:trPr>
        <w:tc>
          <w:tcPr>
            <w:tcW w:w="4419" w:type="dxa"/>
            <w:tcBorders>
              <w:top w:val="nil"/>
            </w:tcBorders>
            <w:shd w:val="clear" w:color="auto" w:fill="4F81BD"/>
            <w:noWrap/>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p>
        </w:tc>
        <w:tc>
          <w:tcPr>
            <w:tcW w:w="1771" w:type="dxa"/>
            <w:tcBorders>
              <w:top w:val="nil"/>
            </w:tcBorders>
            <w:shd w:val="clear" w:color="auto" w:fill="4F81BD"/>
            <w:noWrap/>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a</w:t>
            </w:r>
          </w:p>
        </w:tc>
        <w:tc>
          <w:tcPr>
            <w:tcW w:w="1772" w:type="dxa"/>
            <w:tcBorders>
              <w:top w:val="nil"/>
            </w:tcBorders>
            <w:shd w:val="clear" w:color="auto" w:fill="4F81BD"/>
            <w:noWrap/>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b</w:t>
            </w:r>
          </w:p>
        </w:tc>
        <w:tc>
          <w:tcPr>
            <w:tcW w:w="1677" w:type="dxa"/>
            <w:tcBorders>
              <w:top w:val="nil"/>
            </w:tcBorders>
            <w:shd w:val="clear" w:color="auto" w:fill="4F81BD"/>
          </w:tcPr>
          <w:p w:rsidR="00197696" w:rsidRPr="00D231F0" w:rsidRDefault="00197696" w:rsidP="00D231F0">
            <w:pPr>
              <w:spacing w:after="0"/>
              <w:jc w:val="center"/>
              <w:textAlignment w:val="bottom"/>
              <w:rPr>
                <w:rFonts w:ascii="Calibri" w:hAnsi="Calibri" w:cs="Calibri"/>
                <w:b/>
                <w:bCs/>
                <w:color w:val="FFFFFF"/>
                <w:kern w:val="24"/>
                <w:sz w:val="18"/>
                <w:szCs w:val="18"/>
                <w:lang w:val="en-AU" w:eastAsia="en-AU"/>
              </w:rPr>
            </w:pPr>
            <w:r w:rsidRPr="00D231F0">
              <w:rPr>
                <w:rFonts w:ascii="Calibri" w:hAnsi="Calibri" w:cs="Calibri"/>
                <w:b/>
                <w:bCs/>
                <w:color w:val="FFFFFF"/>
                <w:kern w:val="24"/>
                <w:sz w:val="18"/>
                <w:szCs w:val="18"/>
                <w:lang w:val="en-AU" w:eastAsia="en-AU"/>
              </w:rPr>
              <w:t>c</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Age</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40.4</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39.8</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40.3</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Gender (male)</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63% b,c</w:t>
            </w:r>
          </w:p>
        </w:tc>
        <w:tc>
          <w:tcPr>
            <w:tcW w:w="1772" w:type="dxa"/>
            <w:tcBorders>
              <w:left w:val="dotted" w:sz="4" w:space="0" w:color="4F81BD"/>
              <w:right w:val="dotted" w:sz="4" w:space="0" w:color="4F81BD"/>
            </w:tcBorders>
            <w:shd w:val="clear" w:color="auto" w:fill="92D050"/>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48%</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51%</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Metro</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36%</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41%</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39%</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Age of vehicle (=&lt; 10 years)</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71% c</w:t>
            </w:r>
          </w:p>
        </w:tc>
        <w:tc>
          <w:tcPr>
            <w:tcW w:w="1772" w:type="dxa"/>
            <w:tcBorders>
              <w:left w:val="dotted" w:sz="4" w:space="0" w:color="4F81BD"/>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65%c</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54%</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Caught speeding in last 12 months</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18%</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19%</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16%</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How fast people should be allowed in a 60 km/h zone</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63km/h c</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63km/h</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62km/h</w:t>
            </w:r>
          </w:p>
        </w:tc>
      </w:tr>
      <w:tr w:rsidR="00197696" w:rsidRPr="00D231F0">
        <w:trPr>
          <w:trHeight w:val="300"/>
        </w:trPr>
        <w:tc>
          <w:tcPr>
            <w:tcW w:w="4419" w:type="dxa"/>
            <w:noWrap/>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b/>
                <w:bCs/>
                <w:sz w:val="18"/>
                <w:szCs w:val="18"/>
                <w:lang w:val="en-AU"/>
              </w:rPr>
              <w:t>Travel above this speed at least half the time</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14%c</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9%</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4%</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How fast people should be allowed in a 100 km/h zone</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105km/h c</w:t>
            </w:r>
          </w:p>
        </w:tc>
        <w:tc>
          <w:tcPr>
            <w:tcW w:w="1772" w:type="dxa"/>
            <w:tcBorders>
              <w:left w:val="dotted" w:sz="4" w:space="0" w:color="4F81BD"/>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105km/h</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104km/h</w:t>
            </w:r>
          </w:p>
        </w:tc>
      </w:tr>
      <w:tr w:rsidR="00197696" w:rsidRPr="00D231F0">
        <w:trPr>
          <w:trHeight w:val="300"/>
        </w:trPr>
        <w:tc>
          <w:tcPr>
            <w:tcW w:w="4419" w:type="dxa"/>
            <w:noWrap/>
          </w:tcPr>
          <w:p w:rsidR="00197696" w:rsidRPr="00D231F0" w:rsidRDefault="00197696" w:rsidP="00D231F0">
            <w:pPr>
              <w:spacing w:after="0"/>
              <w:rPr>
                <w:rFonts w:ascii="Calibri" w:hAnsi="Calibri" w:cs="Calibri"/>
                <w:b/>
                <w:bCs/>
                <w:sz w:val="18"/>
                <w:szCs w:val="18"/>
                <w:lang w:val="en-AU"/>
              </w:rPr>
            </w:pPr>
            <w:r w:rsidRPr="00D231F0">
              <w:rPr>
                <w:rFonts w:ascii="Calibri" w:hAnsi="Calibri" w:cs="Calibri"/>
                <w:b/>
                <w:bCs/>
                <w:sz w:val="18"/>
                <w:szCs w:val="18"/>
                <w:lang w:val="en-AU"/>
              </w:rPr>
              <w:t>Travel above this speed at least half the time</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19%</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14%</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12%</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Agree that speeding increases chances of crashing</w:t>
            </w:r>
          </w:p>
        </w:tc>
        <w:tc>
          <w:tcPr>
            <w:tcW w:w="1771" w:type="dxa"/>
            <w:tcBorders>
              <w:right w:val="dotted" w:sz="4" w:space="0" w:color="4F81BD"/>
            </w:tcBorders>
            <w:shd w:val="clear" w:color="auto" w:fill="92D050"/>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77% c</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82%</w:t>
            </w:r>
          </w:p>
        </w:tc>
        <w:tc>
          <w:tcPr>
            <w:tcW w:w="1677" w:type="dxa"/>
            <w:tcBorders>
              <w:left w:val="dotted" w:sz="4" w:space="0" w:color="4F81BD"/>
            </w:tcBorders>
            <w:shd w:val="clear" w:color="auto" w:fill="F79646"/>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89%</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Penalties act as a deterrent to speeding</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79%</w:t>
            </w:r>
          </w:p>
        </w:tc>
        <w:tc>
          <w:tcPr>
            <w:tcW w:w="1772" w:type="dxa"/>
            <w:tcBorders>
              <w:left w:val="dotted" w:sz="4" w:space="0" w:color="4F81BD"/>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84%</w:t>
            </w:r>
          </w:p>
        </w:tc>
        <w:tc>
          <w:tcPr>
            <w:tcW w:w="1677" w:type="dxa"/>
            <w:tcBorders>
              <w:left w:val="dotted" w:sz="4" w:space="0" w:color="4F81BD"/>
            </w:tcBorders>
            <w:shd w:val="clear" w:color="auto" w:fill="92D050"/>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74%</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Got into a car when driver was over limit</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2%</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Driven a car when over the limit</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Better than average driver</w:t>
            </w:r>
          </w:p>
        </w:tc>
        <w:tc>
          <w:tcPr>
            <w:tcW w:w="1771" w:type="dxa"/>
            <w:tcBorders>
              <w:right w:val="dotted" w:sz="4" w:space="0" w:color="4F81BD"/>
            </w:tcBorders>
            <w:shd w:val="clear" w:color="auto" w:fill="F79646"/>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76% b,c</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67%</w:t>
            </w:r>
          </w:p>
        </w:tc>
        <w:tc>
          <w:tcPr>
            <w:tcW w:w="1677" w:type="dxa"/>
            <w:tcBorders>
              <w:left w:val="dotted" w:sz="4" w:space="0" w:color="4F81BD"/>
            </w:tcBorders>
            <w:shd w:val="clear" w:color="auto" w:fill="F79646"/>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58%</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Have fallen asleep while driving in last 12 months</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5%</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3%</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Km's per year</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21525</w:t>
            </w:r>
          </w:p>
        </w:tc>
        <w:tc>
          <w:tcPr>
            <w:tcW w:w="1772" w:type="dxa"/>
            <w:tcBorders>
              <w:left w:val="dotted" w:sz="4" w:space="0" w:color="4F81BD"/>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22833</w:t>
            </w:r>
          </w:p>
        </w:tc>
        <w:tc>
          <w:tcPr>
            <w:tcW w:w="1677" w:type="dxa"/>
            <w:tcBorders>
              <w:left w:val="dotted" w:sz="4" w:space="0" w:color="4F81BD"/>
            </w:tcBorders>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21342</w:t>
            </w:r>
          </w:p>
        </w:tc>
      </w:tr>
      <w:tr w:rsidR="00197696" w:rsidRPr="00D231F0">
        <w:trPr>
          <w:trHeight w:val="300"/>
        </w:trPr>
        <w:tc>
          <w:tcPr>
            <w:tcW w:w="4419" w:type="dxa"/>
            <w:noWrap/>
          </w:tcPr>
          <w:p w:rsidR="00197696" w:rsidRPr="00D231F0" w:rsidRDefault="00197696" w:rsidP="00D231F0">
            <w:pPr>
              <w:spacing w:after="0"/>
              <w:jc w:val="both"/>
              <w:rPr>
                <w:rFonts w:ascii="Calibri" w:hAnsi="Calibri" w:cs="Calibri"/>
                <w:b/>
                <w:bCs/>
                <w:sz w:val="18"/>
                <w:szCs w:val="18"/>
                <w:lang w:val="en-AU"/>
              </w:rPr>
            </w:pPr>
            <w:r w:rsidRPr="00D231F0">
              <w:rPr>
                <w:rFonts w:ascii="Calibri" w:hAnsi="Calibri" w:cs="Calibri"/>
                <w:sz w:val="18"/>
                <w:szCs w:val="18"/>
                <w:lang w:val="en-AU"/>
              </w:rPr>
              <w:t>Been involved in crash in past 5 years</w:t>
            </w:r>
          </w:p>
        </w:tc>
        <w:tc>
          <w:tcPr>
            <w:tcW w:w="1771" w:type="dxa"/>
            <w:tcBorders>
              <w:right w:val="dotted" w:sz="4" w:space="0" w:color="4F81BD"/>
            </w:tcBorders>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17%</w:t>
            </w:r>
          </w:p>
        </w:tc>
        <w:tc>
          <w:tcPr>
            <w:tcW w:w="1772" w:type="dxa"/>
            <w:tcBorders>
              <w:left w:val="dotted" w:sz="4" w:space="0" w:color="4F81BD"/>
              <w:right w:val="dotted" w:sz="4" w:space="0" w:color="4F81BD"/>
            </w:tcBorders>
            <w:shd w:val="clear" w:color="auto" w:fill="92D050"/>
            <w:noWrap/>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11%</w:t>
            </w:r>
          </w:p>
        </w:tc>
        <w:tc>
          <w:tcPr>
            <w:tcW w:w="1677" w:type="dxa"/>
            <w:tcBorders>
              <w:left w:val="dotted" w:sz="4" w:space="0" w:color="4F81BD"/>
            </w:tcBorders>
            <w:shd w:val="clear" w:color="auto" w:fill="F79646"/>
            <w:vAlign w:val="center"/>
          </w:tcPr>
          <w:p w:rsidR="00197696" w:rsidRPr="00D231F0" w:rsidRDefault="00197696" w:rsidP="00D231F0">
            <w:pPr>
              <w:spacing w:after="0"/>
              <w:jc w:val="center"/>
              <w:rPr>
                <w:rFonts w:ascii="Calibri" w:hAnsi="Calibri" w:cs="Calibri"/>
                <w:sz w:val="18"/>
                <w:szCs w:val="18"/>
                <w:lang w:val="en-AU"/>
              </w:rPr>
            </w:pPr>
            <w:r w:rsidRPr="00D231F0">
              <w:rPr>
                <w:rFonts w:ascii="Calibri" w:hAnsi="Calibri" w:cs="Calibri"/>
                <w:sz w:val="18"/>
                <w:szCs w:val="18"/>
                <w:lang w:val="en-AU"/>
              </w:rPr>
              <w:t>18%</w:t>
            </w:r>
          </w:p>
        </w:tc>
      </w:tr>
    </w:tbl>
    <w:p w:rsidR="00197696" w:rsidRPr="003C333C" w:rsidRDefault="00197696">
      <w:pPr>
        <w:rPr>
          <w:sz w:val="16"/>
          <w:szCs w:val="16"/>
          <w:lang w:val="en-AU"/>
        </w:rPr>
      </w:pPr>
      <w:r w:rsidRPr="003C333C">
        <w:rPr>
          <w:lang w:val="en-AU"/>
        </w:rPr>
        <w:br w:type="page"/>
      </w:r>
    </w:p>
    <w:p w:rsidR="00197696" w:rsidRPr="003C333C" w:rsidRDefault="00197696" w:rsidP="00E722ED">
      <w:pPr>
        <w:pStyle w:val="Heading1"/>
      </w:pPr>
      <w:bookmarkStart w:id="163" w:name="_Toc355340934"/>
      <w:r w:rsidRPr="003C333C">
        <w:t>Analysis of Young Adult Attitudinal questions</w:t>
      </w:r>
      <w:bookmarkEnd w:id="163"/>
    </w:p>
    <w:p w:rsidR="00197696" w:rsidRPr="003C333C" w:rsidRDefault="00197696" w:rsidP="00F54A0E">
      <w:pPr>
        <w:rPr>
          <w:lang w:val="en-AU"/>
        </w:rPr>
      </w:pPr>
      <w:r w:rsidRPr="00C163E1">
        <w:rPr>
          <w:lang w:val="en-AU"/>
        </w:rPr>
        <w:pict>
          <v:rect id="_x0000_i1081" style="width:0;height:1.5pt" o:hralign="center" o:hrstd="t" o:hr="t" fillcolor="gray" stroked="f"/>
        </w:pict>
      </w:r>
    </w:p>
    <w:p w:rsidR="00197696" w:rsidRPr="003C333C" w:rsidRDefault="00197696" w:rsidP="00346790">
      <w:pPr>
        <w:pStyle w:val="Heading2"/>
      </w:pPr>
      <w:bookmarkStart w:id="164" w:name="_Toc355340935"/>
      <w:r w:rsidRPr="003C333C">
        <w:t>Profiling the attitudes and behaviours of younger drivers</w:t>
      </w:r>
      <w:bookmarkEnd w:id="164"/>
    </w:p>
    <w:p w:rsidR="00197696" w:rsidRPr="003C333C" w:rsidRDefault="00197696" w:rsidP="00BF3037">
      <w:pPr>
        <w:spacing w:line="360" w:lineRule="auto"/>
        <w:jc w:val="both"/>
        <w:rPr>
          <w:lang w:val="en-AU"/>
        </w:rPr>
      </w:pPr>
      <w:r w:rsidRPr="00D75FDB">
        <w:rPr>
          <w:lang w:val="en-AU"/>
        </w:rPr>
        <w:t>To further the TAC’s understanding of the attitudes of younger drivers, online respondents under 25 years of age were given the option of completing two sets of scaled attitudinal questions</w:t>
      </w:r>
      <w:r w:rsidRPr="003C333C">
        <w:rPr>
          <w:lang w:val="en-AU"/>
        </w:rPr>
        <w:t>.  These question sets covered a range of self-reported driver and general attitudinal behaviours, and asked respondents to rate their agreement or disagreement with the following questions: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1"/>
        <w:gridCol w:w="5085"/>
      </w:tblGrid>
      <w:tr w:rsidR="00197696" w:rsidRPr="00D231F0">
        <w:tc>
          <w:tcPr>
            <w:tcW w:w="0" w:type="auto"/>
            <w:tcBorders>
              <w:top w:val="nil"/>
              <w:left w:val="nil"/>
              <w:bottom w:val="nil"/>
              <w:right w:val="nil"/>
            </w:tcBorders>
            <w:vAlign w:val="center"/>
          </w:tcPr>
          <w:p w:rsidR="00197696" w:rsidRPr="00D231F0" w:rsidRDefault="00197696" w:rsidP="00D231F0">
            <w:pPr>
              <w:spacing w:after="0" w:line="360" w:lineRule="auto"/>
              <w:jc w:val="center"/>
              <w:rPr>
                <w:b/>
                <w:bCs/>
                <w:lang w:val="en-AU"/>
              </w:rPr>
            </w:pPr>
            <w:r w:rsidRPr="00D231F0">
              <w:rPr>
                <w:b/>
                <w:bCs/>
                <w:lang w:val="en-AU"/>
              </w:rPr>
              <w:t>Attitudinal questions</w:t>
            </w:r>
          </w:p>
        </w:tc>
        <w:tc>
          <w:tcPr>
            <w:tcW w:w="0" w:type="auto"/>
            <w:tcBorders>
              <w:top w:val="nil"/>
              <w:left w:val="nil"/>
              <w:bottom w:val="nil"/>
              <w:right w:val="nil"/>
            </w:tcBorders>
            <w:vAlign w:val="center"/>
          </w:tcPr>
          <w:p w:rsidR="00197696" w:rsidRPr="00D231F0" w:rsidRDefault="00197696" w:rsidP="00D231F0">
            <w:pPr>
              <w:pStyle w:val="ListParagraph"/>
              <w:spacing w:after="0" w:line="360" w:lineRule="auto"/>
              <w:jc w:val="center"/>
              <w:rPr>
                <w:b/>
                <w:bCs/>
                <w:lang w:val="en-AU"/>
              </w:rPr>
            </w:pPr>
            <w:r w:rsidRPr="00D231F0">
              <w:rPr>
                <w:b/>
                <w:bCs/>
                <w:lang w:val="en-AU"/>
              </w:rPr>
              <w:t>Driving behavioural questions</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often do things on the spur of the moment</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drive faster than the rest of the traffic</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have the best fun when I’m with lots of other friends</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take off from traffic lights as fast as I can</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Taking risks makes me feel really alive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often overtake cars going slow</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enjoy taking risks</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I’ll drive closer to the car in front to encourage them to move out of my way</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Having fun means doing things that can be a bit dangerous</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use my hand-held mobile phone while driving</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like things to be unpredictable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prefer to accelerate through an amber light rather than stop</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prefer to play it safe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It isn’t fun to do burn outs</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The people I hang out with are sensible all the time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don’t get into races with other cars</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play by the rules because I know things can go wrong at any time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can’t see any point in taking off from traffic lights as fast as possible</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usually plan things ahead of time</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rFonts w:ascii="Courier New" w:hAnsi="Courier New" w:cs="Courier New"/>
                <w:color w:val="000000"/>
                <w:spacing w:val="-3"/>
                <w:lang w:val="en-AU"/>
              </w:rPr>
            </w:pPr>
            <w:r w:rsidRPr="00D231F0">
              <w:rPr>
                <w:lang w:val="en-AU"/>
              </w:rPr>
              <w:t>I enter curves at a speed that I know is appropriate and safe</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Taking risks makes me feel anxious</w:t>
            </w:r>
          </w:p>
        </w:tc>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rPr>
                <w:rFonts w:ascii="Courier New" w:hAnsi="Courier New" w:cs="Courier New"/>
                <w:color w:val="000000"/>
                <w:spacing w:val="-3"/>
                <w:lang w:val="en-AU"/>
              </w:rPr>
            </w:pPr>
            <w:r w:rsidRPr="00D231F0">
              <w:rPr>
                <w:lang w:val="en-AU"/>
              </w:rPr>
              <w:t>When I’m driving, I slow down when the roads are wet</w:t>
            </w: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always have to fit in with my friends</w:t>
            </w:r>
          </w:p>
        </w:tc>
        <w:tc>
          <w:tcPr>
            <w:tcW w:w="0" w:type="auto"/>
            <w:tcBorders>
              <w:top w:val="nil"/>
              <w:left w:val="nil"/>
              <w:bottom w:val="nil"/>
              <w:right w:val="nil"/>
            </w:tcBorders>
            <w:vAlign w:val="center"/>
          </w:tcPr>
          <w:p w:rsidR="00197696" w:rsidRPr="00D231F0" w:rsidRDefault="00197696" w:rsidP="00D231F0">
            <w:pPr>
              <w:pStyle w:val="ListParagraph"/>
              <w:spacing w:before="60" w:after="60" w:line="360" w:lineRule="auto"/>
              <w:rPr>
                <w:lang w:val="en-AU"/>
              </w:rPr>
            </w:pP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usually only listen to comments that support what I want to do</w:t>
            </w:r>
          </w:p>
        </w:tc>
        <w:tc>
          <w:tcPr>
            <w:tcW w:w="0" w:type="auto"/>
            <w:tcBorders>
              <w:top w:val="nil"/>
              <w:left w:val="nil"/>
              <w:bottom w:val="nil"/>
              <w:right w:val="nil"/>
            </w:tcBorders>
            <w:vAlign w:val="center"/>
          </w:tcPr>
          <w:p w:rsidR="00197696" w:rsidRPr="00D231F0" w:rsidRDefault="00197696" w:rsidP="00D231F0">
            <w:pPr>
              <w:pStyle w:val="ListParagraph"/>
              <w:spacing w:before="60" w:after="60" w:line="360" w:lineRule="auto"/>
              <w:rPr>
                <w:lang w:val="en-AU"/>
              </w:rPr>
            </w:pPr>
          </w:p>
        </w:tc>
      </w:tr>
      <w:tr w:rsidR="00197696" w:rsidRPr="00D231F0">
        <w:tc>
          <w:tcPr>
            <w:tcW w:w="0" w:type="auto"/>
            <w:tcBorders>
              <w:top w:val="nil"/>
              <w:left w:val="nil"/>
              <w:bottom w:val="nil"/>
              <w:right w:val="nil"/>
            </w:tcBorders>
            <w:vAlign w:val="center"/>
          </w:tcPr>
          <w:p w:rsidR="00197696" w:rsidRPr="00D231F0" w:rsidRDefault="00197696" w:rsidP="00D231F0">
            <w:pPr>
              <w:pStyle w:val="ListParagraph"/>
              <w:numPr>
                <w:ilvl w:val="0"/>
                <w:numId w:val="31"/>
              </w:numPr>
              <w:spacing w:before="60" w:after="60" w:line="360" w:lineRule="auto"/>
              <w:rPr>
                <w:lang w:val="en-AU"/>
              </w:rPr>
            </w:pPr>
            <w:r w:rsidRPr="00D231F0">
              <w:rPr>
                <w:lang w:val="en-AU"/>
              </w:rPr>
              <w:t>I think through the consequences of the things I’m about to do</w:t>
            </w:r>
          </w:p>
        </w:tc>
        <w:tc>
          <w:tcPr>
            <w:tcW w:w="0" w:type="auto"/>
            <w:tcBorders>
              <w:top w:val="nil"/>
              <w:left w:val="nil"/>
              <w:bottom w:val="nil"/>
              <w:right w:val="nil"/>
            </w:tcBorders>
            <w:vAlign w:val="center"/>
          </w:tcPr>
          <w:p w:rsidR="00197696" w:rsidRPr="00D231F0" w:rsidRDefault="00197696" w:rsidP="00D231F0">
            <w:pPr>
              <w:pStyle w:val="ListParagraph"/>
              <w:spacing w:before="60" w:after="60" w:line="360" w:lineRule="auto"/>
              <w:rPr>
                <w:lang w:val="en-AU"/>
              </w:rPr>
            </w:pPr>
          </w:p>
        </w:tc>
      </w:tr>
    </w:tbl>
    <w:p w:rsidR="00197696" w:rsidRDefault="00197696" w:rsidP="0068410D">
      <w:pPr>
        <w:spacing w:line="360" w:lineRule="auto"/>
        <w:jc w:val="both"/>
        <w:rPr>
          <w:lang w:val="en-AU"/>
        </w:rPr>
      </w:pPr>
    </w:p>
    <w:p w:rsidR="00197696" w:rsidRDefault="00197696">
      <w:pPr>
        <w:rPr>
          <w:lang w:val="en-AU"/>
        </w:rPr>
      </w:pPr>
      <w:r>
        <w:rPr>
          <w:lang w:val="en-AU"/>
        </w:rPr>
        <w:br w:type="page"/>
      </w:r>
    </w:p>
    <w:p w:rsidR="00197696" w:rsidRPr="003C333C" w:rsidRDefault="00197696" w:rsidP="0068410D">
      <w:pPr>
        <w:spacing w:line="360" w:lineRule="auto"/>
        <w:jc w:val="both"/>
        <w:rPr>
          <w:lang w:val="en-AU"/>
        </w:rPr>
      </w:pPr>
      <w:r w:rsidRPr="00626A65">
        <w:rPr>
          <w:lang w:val="en-AU"/>
        </w:rPr>
        <w:t>Respondents answered these questions on an eight point scale from ‘strongly disagree’ (1) to ‘strongly agree’ (8), ‘risk profiles’ were calculated for each respondent from the mean collective score across all items</w:t>
      </w:r>
      <w:r w:rsidRPr="00253830">
        <w:rPr>
          <w:lang w:val="en-AU"/>
        </w:rPr>
        <w:t xml:space="preserve"> </w:t>
      </w:r>
      <w:r w:rsidRPr="003C333C">
        <w:rPr>
          <w:lang w:val="en-AU"/>
        </w:rPr>
        <w:t xml:space="preserve">in each set.  In this calculation, the scales for questions asking for agreement with non-risky behaviours – for example, “I prefer to play it safe,” and “It isn’t fun to do burn outs” – were reversed, so that higher scores consistently described agreement with risky attitudes and behaviours.  </w:t>
      </w:r>
    </w:p>
    <w:p w:rsidR="00197696" w:rsidRPr="003C333C" w:rsidRDefault="00197696" w:rsidP="0068410D">
      <w:pPr>
        <w:spacing w:line="360" w:lineRule="auto"/>
        <w:jc w:val="both"/>
        <w:rPr>
          <w:lang w:val="en-AU"/>
        </w:rPr>
      </w:pPr>
      <w:r w:rsidRPr="003C333C">
        <w:rPr>
          <w:lang w:val="en-AU"/>
        </w:rPr>
        <w:t xml:space="preserve">The mean risk profile score for the ‘attitudinal’ set was 3.9 and the maximum score was 7.1.  For the ‘behavioural’ set, the mean risk profile score was 2.9 and the maximum score was 5.5.  Because of the small number of respondents who saw these question (n=129), only two segments of similar proportions were created for each set: </w:t>
      </w:r>
    </w:p>
    <w:p w:rsidR="00197696" w:rsidRPr="003C333C" w:rsidRDefault="00197696" w:rsidP="00517AF6">
      <w:pPr>
        <w:pStyle w:val="ListParagraph"/>
        <w:numPr>
          <w:ilvl w:val="0"/>
          <w:numId w:val="33"/>
        </w:numPr>
        <w:spacing w:line="360" w:lineRule="auto"/>
        <w:ind w:left="567"/>
        <w:jc w:val="both"/>
        <w:rPr>
          <w:lang w:val="en-AU"/>
        </w:rPr>
      </w:pPr>
      <w:r w:rsidRPr="003C333C">
        <w:rPr>
          <w:lang w:val="en-AU"/>
        </w:rPr>
        <w:t>For the attitudinal set, those with a score between 1 to 4 were classified as ‘low risk’ drivers, and those with a score between 4 – 7 ‘high risk’ drivers.</w:t>
      </w:r>
    </w:p>
    <w:p w:rsidR="00197696" w:rsidRPr="003C333C" w:rsidRDefault="00197696" w:rsidP="00517AF6">
      <w:pPr>
        <w:pStyle w:val="ListParagraph"/>
        <w:numPr>
          <w:ilvl w:val="0"/>
          <w:numId w:val="33"/>
        </w:numPr>
        <w:spacing w:line="360" w:lineRule="auto"/>
        <w:ind w:left="567"/>
        <w:jc w:val="both"/>
        <w:rPr>
          <w:lang w:val="en-AU"/>
        </w:rPr>
      </w:pPr>
      <w:r w:rsidRPr="003C333C">
        <w:rPr>
          <w:lang w:val="en-AU"/>
        </w:rPr>
        <w:t>For the behavioural set, those with a score between 1 to 3 were classified ‘low risk’ drivers, and those with a score between 3 – 6 ‘high risk’ drivers.</w:t>
      </w:r>
    </w:p>
    <w:p w:rsidR="00197696" w:rsidRPr="003C333C" w:rsidRDefault="00197696" w:rsidP="00346790">
      <w:pPr>
        <w:pStyle w:val="Heading2"/>
      </w:pPr>
      <w:bookmarkStart w:id="165" w:name="_Toc355340936"/>
      <w:r w:rsidRPr="003C333C">
        <w:t>The relationship between risk profiles and demographics</w:t>
      </w:r>
      <w:bookmarkEnd w:id="165"/>
    </w:p>
    <w:p w:rsidR="00197696" w:rsidRPr="003C333C" w:rsidRDefault="00197696" w:rsidP="0068410D">
      <w:pPr>
        <w:spacing w:line="360" w:lineRule="auto"/>
        <w:jc w:val="both"/>
        <w:rPr>
          <w:lang w:val="en-AU"/>
        </w:rPr>
      </w:pPr>
      <w:r w:rsidRPr="003C333C">
        <w:rPr>
          <w:lang w:val="en-AU"/>
        </w:rPr>
        <w:t>While there are a number of risky driving behaviours associated with the respondents who indicated higher levels of agreement with the attitudinal questions, caution should be used in the interpretation of these results due to the small base sizes.</w:t>
      </w:r>
    </w:p>
    <w:p w:rsidR="00197696" w:rsidRPr="003C333C" w:rsidRDefault="00197696" w:rsidP="0068410D">
      <w:pPr>
        <w:spacing w:line="360" w:lineRule="auto"/>
        <w:jc w:val="both"/>
        <w:rPr>
          <w:lang w:val="en-AU"/>
        </w:rPr>
      </w:pPr>
      <w:r w:rsidRPr="003C333C">
        <w:rPr>
          <w:lang w:val="en-AU"/>
        </w:rPr>
        <w:t xml:space="preserve">As </w:t>
      </w:r>
      <w:r w:rsidRPr="003C333C">
        <w:rPr>
          <w:lang w:val="en-AU"/>
        </w:rPr>
        <w:fldChar w:fldCharType="begin"/>
      </w:r>
      <w:r w:rsidRPr="003C333C">
        <w:rPr>
          <w:lang w:val="en-AU"/>
        </w:rPr>
        <w:instrText xml:space="preserve"> REF _Ref348805624 \h </w:instrText>
      </w:r>
      <w:r w:rsidRPr="003C333C">
        <w:rPr>
          <w:lang w:val="en-AU"/>
        </w:rPr>
      </w:r>
      <w:r w:rsidRPr="003C333C">
        <w:rPr>
          <w:lang w:val="en-AU"/>
        </w:rPr>
        <w:fldChar w:fldCharType="separate"/>
      </w:r>
      <w:r w:rsidRPr="003C333C">
        <w:rPr>
          <w:lang w:val="en-AU"/>
        </w:rPr>
        <w:t xml:space="preserve">Table </w:t>
      </w:r>
      <w:r>
        <w:rPr>
          <w:noProof/>
          <w:lang w:val="en-AU"/>
        </w:rPr>
        <w:t>43</w:t>
      </w:r>
      <w:r w:rsidRPr="003C333C">
        <w:rPr>
          <w:lang w:val="en-AU"/>
        </w:rPr>
        <w:fldChar w:fldCharType="end"/>
      </w:r>
      <w:r w:rsidRPr="003C333C">
        <w:rPr>
          <w:lang w:val="en-AU"/>
        </w:rPr>
        <w:t xml:space="preserve"> shows, respondents under 25 who reported higher levels of agreement with risky </w:t>
      </w:r>
      <w:r w:rsidRPr="003C333C">
        <w:rPr>
          <w:b/>
          <w:bCs/>
          <w:lang w:val="en-AU"/>
        </w:rPr>
        <w:t>attitudes</w:t>
      </w:r>
      <w:r w:rsidRPr="003C333C">
        <w:rPr>
          <w:lang w:val="en-AU"/>
        </w:rPr>
        <w:t>:</w:t>
      </w:r>
    </w:p>
    <w:p w:rsidR="00197696" w:rsidRPr="003C333C" w:rsidRDefault="00197696" w:rsidP="00517AF6">
      <w:pPr>
        <w:pStyle w:val="ListParagraph"/>
        <w:numPr>
          <w:ilvl w:val="0"/>
          <w:numId w:val="32"/>
        </w:numPr>
        <w:spacing w:line="360" w:lineRule="auto"/>
        <w:ind w:left="567"/>
        <w:jc w:val="both"/>
        <w:rPr>
          <w:lang w:val="en-AU"/>
        </w:rPr>
      </w:pPr>
      <w:r w:rsidRPr="003C333C">
        <w:rPr>
          <w:lang w:val="en-AU"/>
        </w:rPr>
        <w:t>Were significantly less likely to agree that they would not get into a car driven by a friend who they though</w:t>
      </w:r>
      <w:r>
        <w:rPr>
          <w:lang w:val="en-AU"/>
        </w:rPr>
        <w:t>t</w:t>
      </w:r>
      <w:r w:rsidRPr="003C333C">
        <w:rPr>
          <w:lang w:val="en-AU"/>
        </w:rPr>
        <w:t xml:space="preserve"> was over the limit (82% </w:t>
      </w:r>
      <w:r>
        <w:rPr>
          <w:lang w:val="en-AU"/>
        </w:rPr>
        <w:t xml:space="preserve">total </w:t>
      </w:r>
      <w:r w:rsidRPr="003C333C">
        <w:rPr>
          <w:lang w:val="en-AU"/>
        </w:rPr>
        <w:t>agree</w:t>
      </w:r>
      <w:r>
        <w:rPr>
          <w:lang w:val="en-AU"/>
        </w:rPr>
        <w:t>ment</w:t>
      </w:r>
      <w:r w:rsidRPr="003C333C">
        <w:rPr>
          <w:lang w:val="en-AU"/>
        </w:rPr>
        <w:t xml:space="preserve"> compared with 97% of low-risk drivers)</w:t>
      </w:r>
    </w:p>
    <w:p w:rsidR="00197696" w:rsidRPr="003C333C" w:rsidRDefault="00197696" w:rsidP="00517AF6">
      <w:pPr>
        <w:pStyle w:val="ListParagraph"/>
        <w:numPr>
          <w:ilvl w:val="0"/>
          <w:numId w:val="32"/>
        </w:numPr>
        <w:spacing w:line="360" w:lineRule="auto"/>
        <w:ind w:left="567"/>
        <w:jc w:val="both"/>
        <w:rPr>
          <w:lang w:val="en-AU"/>
        </w:rPr>
      </w:pPr>
      <w:r w:rsidRPr="003C333C">
        <w:rPr>
          <w:lang w:val="en-AU"/>
        </w:rPr>
        <w:t xml:space="preserve">Were significantly less likely to agree that they would be very likely to be caught if they were driving while over legal BAC limit (53% </w:t>
      </w:r>
      <w:r>
        <w:rPr>
          <w:lang w:val="en-AU"/>
        </w:rPr>
        <w:t xml:space="preserve">total </w:t>
      </w:r>
      <w:r w:rsidRPr="003C333C">
        <w:rPr>
          <w:lang w:val="en-AU"/>
        </w:rPr>
        <w:t>agree</w:t>
      </w:r>
      <w:r>
        <w:rPr>
          <w:lang w:val="en-AU"/>
        </w:rPr>
        <w:t>ment</w:t>
      </w:r>
      <w:r w:rsidRPr="003C333C">
        <w:rPr>
          <w:lang w:val="en-AU"/>
        </w:rPr>
        <w:t xml:space="preserve"> compared with 66% of low-risk drivers).</w:t>
      </w:r>
    </w:p>
    <w:p w:rsidR="00197696" w:rsidRPr="003C333C" w:rsidRDefault="00197696" w:rsidP="00DB3848">
      <w:pPr>
        <w:spacing w:line="360" w:lineRule="auto"/>
        <w:jc w:val="both"/>
        <w:rPr>
          <w:lang w:val="en-AU"/>
        </w:rPr>
      </w:pPr>
      <w:r w:rsidRPr="003C333C">
        <w:rPr>
          <w:lang w:val="en-AU"/>
        </w:rPr>
        <w:t xml:space="preserve">By contrast, while agreement with the dangerous driving behavioural questions was lower overall than the risky attitudinal set, the young </w:t>
      </w:r>
      <w:r>
        <w:rPr>
          <w:lang w:val="en-AU"/>
        </w:rPr>
        <w:t>licence</w:t>
      </w:r>
      <w:r w:rsidRPr="003C333C">
        <w:rPr>
          <w:lang w:val="en-AU"/>
        </w:rPr>
        <w:t xml:space="preserve"> holders who reported a higher agreement with the driving behavioural set were, unsurprisingly, more permissive in their attitude to speeding and alcohol consumption.</w:t>
      </w:r>
    </w:p>
    <w:p w:rsidR="00197696" w:rsidRPr="003C333C" w:rsidRDefault="00197696" w:rsidP="00DB3848">
      <w:pPr>
        <w:spacing w:line="360" w:lineRule="auto"/>
        <w:jc w:val="both"/>
        <w:rPr>
          <w:lang w:val="en-AU"/>
        </w:rPr>
      </w:pPr>
      <w:r w:rsidRPr="003C333C">
        <w:rPr>
          <w:lang w:val="en-AU"/>
        </w:rPr>
        <w:t xml:space="preserve">In regards to speeding, respondents who reported higher levels of agreement with risky </w:t>
      </w:r>
      <w:r w:rsidRPr="003C333C">
        <w:rPr>
          <w:b/>
          <w:bCs/>
          <w:lang w:val="en-AU"/>
        </w:rPr>
        <w:t>behaviours</w:t>
      </w:r>
      <w:r w:rsidRPr="003C333C">
        <w:rPr>
          <w:lang w:val="en-AU"/>
        </w:rPr>
        <w:t>:</w:t>
      </w:r>
    </w:p>
    <w:p w:rsidR="00197696" w:rsidRPr="003C333C" w:rsidRDefault="00197696" w:rsidP="00517AF6">
      <w:pPr>
        <w:pStyle w:val="ListParagraph"/>
        <w:numPr>
          <w:ilvl w:val="0"/>
          <w:numId w:val="34"/>
        </w:numPr>
        <w:spacing w:line="360" w:lineRule="auto"/>
        <w:ind w:left="567"/>
        <w:jc w:val="both"/>
        <w:rPr>
          <w:lang w:val="en-AU"/>
        </w:rPr>
      </w:pPr>
      <w:r w:rsidRPr="003C333C">
        <w:rPr>
          <w:lang w:val="en-AU"/>
        </w:rPr>
        <w:t>Thought people in 60km/h zones (63.6km/h) and 100km/h zones (105.8km/h) should be allowed to travel faster than the low-risk group (62.3km/h and 103.0km/h respectively).</w:t>
      </w:r>
    </w:p>
    <w:p w:rsidR="00197696" w:rsidRPr="003C333C" w:rsidRDefault="00197696" w:rsidP="00517AF6">
      <w:pPr>
        <w:pStyle w:val="ListParagraph"/>
        <w:numPr>
          <w:ilvl w:val="0"/>
          <w:numId w:val="34"/>
        </w:numPr>
        <w:spacing w:line="360" w:lineRule="auto"/>
        <w:ind w:left="567"/>
        <w:jc w:val="both"/>
        <w:rPr>
          <w:lang w:val="en-AU"/>
        </w:rPr>
      </w:pPr>
      <w:r w:rsidRPr="003C333C">
        <w:rPr>
          <w:lang w:val="en-AU"/>
        </w:rPr>
        <w:t>Were significantly less likely to agree that speeding increases the chance of crashing (72% compared with 86% of low-risk younger drivers).</w:t>
      </w:r>
    </w:p>
    <w:p w:rsidR="00197696" w:rsidRPr="003C333C" w:rsidRDefault="00197696" w:rsidP="00517AF6">
      <w:pPr>
        <w:pStyle w:val="ListParagraph"/>
        <w:numPr>
          <w:ilvl w:val="0"/>
          <w:numId w:val="34"/>
        </w:numPr>
        <w:spacing w:line="360" w:lineRule="auto"/>
        <w:ind w:left="567"/>
        <w:jc w:val="both"/>
        <w:rPr>
          <w:lang w:val="en-AU"/>
        </w:rPr>
      </w:pPr>
      <w:r w:rsidRPr="003C333C">
        <w:rPr>
          <w:lang w:val="en-AU"/>
        </w:rPr>
        <w:t xml:space="preserve">Were significantly less likely to agree that penalties act as a deterrent to speeding (73% compared with 84% of low risk younger drivers), and </w:t>
      </w:r>
    </w:p>
    <w:p w:rsidR="00197696" w:rsidRPr="003C333C" w:rsidRDefault="00197696" w:rsidP="00517AF6">
      <w:pPr>
        <w:pStyle w:val="ListParagraph"/>
        <w:numPr>
          <w:ilvl w:val="0"/>
          <w:numId w:val="34"/>
        </w:numPr>
        <w:spacing w:line="360" w:lineRule="auto"/>
        <w:ind w:left="567"/>
        <w:jc w:val="both"/>
        <w:rPr>
          <w:lang w:val="en-AU"/>
        </w:rPr>
      </w:pPr>
      <w:r w:rsidRPr="003C333C">
        <w:rPr>
          <w:lang w:val="en-AU"/>
        </w:rPr>
        <w:t>Agreed significantly less that enforcing the speed limit helps lower the road toll (51% compared with 79%).</w:t>
      </w:r>
    </w:p>
    <w:p w:rsidR="00197696" w:rsidRPr="003C333C" w:rsidRDefault="00197696" w:rsidP="00DB3848">
      <w:pPr>
        <w:spacing w:line="360" w:lineRule="auto"/>
        <w:jc w:val="both"/>
        <w:rPr>
          <w:lang w:val="en-AU"/>
        </w:rPr>
      </w:pPr>
      <w:r w:rsidRPr="003C333C">
        <w:rPr>
          <w:lang w:val="en-AU"/>
        </w:rPr>
        <w:t>Attitudes towards the consumption of alcohol and driving were also less strict among this group, with:</w:t>
      </w:r>
    </w:p>
    <w:p w:rsidR="00197696" w:rsidRPr="003C333C" w:rsidRDefault="00197696" w:rsidP="00517AF6">
      <w:pPr>
        <w:pStyle w:val="ListParagraph"/>
        <w:numPr>
          <w:ilvl w:val="0"/>
          <w:numId w:val="35"/>
        </w:numPr>
        <w:spacing w:line="360" w:lineRule="auto"/>
        <w:ind w:left="567"/>
        <w:jc w:val="both"/>
        <w:rPr>
          <w:lang w:val="en-AU"/>
        </w:rPr>
      </w:pPr>
      <w:r w:rsidRPr="003C333C">
        <w:rPr>
          <w:lang w:val="en-AU"/>
        </w:rPr>
        <w:t>Only 88% saying they would have no problem with telling a close friend not to drive if they though</w:t>
      </w:r>
      <w:r>
        <w:rPr>
          <w:lang w:val="en-AU"/>
        </w:rPr>
        <w:t>t</w:t>
      </w:r>
      <w:r w:rsidRPr="003C333C">
        <w:rPr>
          <w:lang w:val="en-AU"/>
        </w:rPr>
        <w:t xml:space="preserve"> they were over the legal limit, compared with 96% of low-risk drivers.</w:t>
      </w:r>
    </w:p>
    <w:p w:rsidR="00197696" w:rsidRPr="003C333C" w:rsidRDefault="00197696" w:rsidP="00517AF6">
      <w:pPr>
        <w:pStyle w:val="ListParagraph"/>
        <w:numPr>
          <w:ilvl w:val="0"/>
          <w:numId w:val="35"/>
        </w:numPr>
        <w:spacing w:line="360" w:lineRule="auto"/>
        <w:ind w:left="567"/>
        <w:jc w:val="both"/>
        <w:rPr>
          <w:lang w:val="en-AU"/>
        </w:rPr>
      </w:pPr>
      <w:r w:rsidRPr="003C333C">
        <w:rPr>
          <w:lang w:val="en-AU"/>
        </w:rPr>
        <w:t xml:space="preserve">While a similar (96%) </w:t>
      </w:r>
      <w:r>
        <w:rPr>
          <w:lang w:val="en-AU"/>
        </w:rPr>
        <w:t>proportion</w:t>
      </w:r>
      <w:r w:rsidRPr="003C333C">
        <w:rPr>
          <w:lang w:val="en-AU"/>
        </w:rPr>
        <w:t xml:space="preserve"> of low-risk drivers would not get in a car driven by friend they thought was over the limit, only 77% of high-risk drivers agreed or strongly agreed.</w:t>
      </w:r>
    </w:p>
    <w:p w:rsidR="00197696" w:rsidRPr="003C333C" w:rsidRDefault="00197696" w:rsidP="00517AF6">
      <w:pPr>
        <w:pStyle w:val="ListParagraph"/>
        <w:numPr>
          <w:ilvl w:val="0"/>
          <w:numId w:val="35"/>
        </w:numPr>
        <w:spacing w:line="360" w:lineRule="auto"/>
        <w:ind w:left="567"/>
        <w:jc w:val="both"/>
        <w:rPr>
          <w:lang w:val="en-AU"/>
        </w:rPr>
      </w:pPr>
      <w:r w:rsidRPr="003C333C">
        <w:rPr>
          <w:lang w:val="en-AU"/>
        </w:rPr>
        <w:t>They were also significantly less likely to agree that the penalties for drink driving are too lenient (35%) compared with the low risk group (52%).</w:t>
      </w:r>
    </w:p>
    <w:p w:rsidR="00197696" w:rsidRPr="003C333C" w:rsidRDefault="00197696" w:rsidP="00DB3848">
      <w:pPr>
        <w:spacing w:line="360" w:lineRule="auto"/>
        <w:jc w:val="both"/>
        <w:rPr>
          <w:lang w:val="en-AU"/>
        </w:rPr>
      </w:pPr>
      <w:r w:rsidRPr="003C333C">
        <w:rPr>
          <w:lang w:val="en-AU"/>
        </w:rPr>
        <w:t>Finally, the high-risk behavioural group also rated handheld mobile danger (7.0) and hands free mobile danger (3.9) significantly lower than the low-risk behavioural group (8.1 and 4.6, respectively).</w:t>
      </w:r>
    </w:p>
    <w:p w:rsidR="00197696" w:rsidRPr="003C333C" w:rsidRDefault="00197696" w:rsidP="00183859">
      <w:pPr>
        <w:rPr>
          <w:lang w:val="en-AU"/>
        </w:rPr>
      </w:pPr>
    </w:p>
    <w:p w:rsidR="00197696" w:rsidRPr="003C333C" w:rsidRDefault="00197696" w:rsidP="004572F2">
      <w:pPr>
        <w:pStyle w:val="Figure"/>
        <w:rPr>
          <w:lang w:val="en-AU"/>
        </w:rPr>
      </w:pPr>
      <w:bookmarkStart w:id="166" w:name="_Ref348805624"/>
      <w:bookmarkStart w:id="167" w:name="_Ref348805609"/>
      <w:bookmarkStart w:id="168" w:name="_Toc355340983"/>
      <w:r w:rsidRPr="003C333C">
        <w:rPr>
          <w:lang w:val="en-AU"/>
        </w:rPr>
        <w:t xml:space="preserve">Table </w:t>
      </w:r>
      <w:r w:rsidRPr="003C333C">
        <w:rPr>
          <w:lang w:val="en-AU"/>
        </w:rPr>
        <w:fldChar w:fldCharType="begin"/>
      </w:r>
      <w:r w:rsidRPr="003C333C">
        <w:rPr>
          <w:lang w:val="en-AU"/>
        </w:rPr>
        <w:instrText xml:space="preserve"> SEQ Table \* ARABIC </w:instrText>
      </w:r>
      <w:r w:rsidRPr="003C333C">
        <w:rPr>
          <w:lang w:val="en-AU"/>
        </w:rPr>
        <w:fldChar w:fldCharType="separate"/>
      </w:r>
      <w:r>
        <w:rPr>
          <w:noProof/>
          <w:lang w:val="en-AU"/>
        </w:rPr>
        <w:t>43</w:t>
      </w:r>
      <w:r w:rsidRPr="003C333C">
        <w:rPr>
          <w:lang w:val="en-AU"/>
        </w:rPr>
        <w:fldChar w:fldCharType="end"/>
      </w:r>
      <w:bookmarkEnd w:id="166"/>
      <w:r w:rsidRPr="003C333C">
        <w:rPr>
          <w:lang w:val="en-AU"/>
        </w:rPr>
        <w:t>: Relationship between risk profile and driving behaviours and attitudes</w:t>
      </w:r>
      <w:bookmarkEnd w:id="167"/>
      <w:bookmarkEnd w:id="168"/>
    </w:p>
    <w:tbl>
      <w:tblPr>
        <w:tblW w:w="4897" w:type="pct"/>
        <w:tblInd w:w="108" w:type="dxa"/>
        <w:tblLayout w:type="fixed"/>
        <w:tblLook w:val="00A0"/>
      </w:tblPr>
      <w:tblGrid>
        <w:gridCol w:w="5544"/>
        <w:gridCol w:w="1012"/>
        <w:gridCol w:w="993"/>
        <w:gridCol w:w="993"/>
        <w:gridCol w:w="989"/>
      </w:tblGrid>
      <w:tr w:rsidR="00197696" w:rsidRPr="00D231F0">
        <w:trPr>
          <w:trHeight w:val="397"/>
        </w:trPr>
        <w:tc>
          <w:tcPr>
            <w:tcW w:w="2932" w:type="pct"/>
            <w:vMerge w:val="restart"/>
            <w:tcBorders>
              <w:top w:val="single" w:sz="4" w:space="0" w:color="4F81BD"/>
              <w:left w:val="single" w:sz="4" w:space="0" w:color="4F81BD"/>
              <w:bottom w:val="single" w:sz="4" w:space="0" w:color="1F497D"/>
              <w:right w:val="single" w:sz="4" w:space="0" w:color="4F81BD"/>
            </w:tcBorders>
            <w:shd w:val="clear" w:color="000000" w:fill="4F81BD"/>
            <w:noWrap/>
            <w:vAlign w:val="bottom"/>
          </w:tcPr>
          <w:p w:rsidR="00197696" w:rsidRPr="00DB3848" w:rsidRDefault="00197696" w:rsidP="00D57455">
            <w:pPr>
              <w:spacing w:after="0"/>
              <w:jc w:val="center"/>
              <w:rPr>
                <w:rFonts w:ascii="Calibri" w:hAnsi="Calibri" w:cs="Calibri"/>
                <w:color w:val="000000"/>
                <w:sz w:val="22"/>
                <w:szCs w:val="22"/>
                <w:lang w:val="en-AU" w:eastAsia="en-AU"/>
              </w:rPr>
            </w:pPr>
            <w:r w:rsidRPr="00DB3848">
              <w:rPr>
                <w:rFonts w:ascii="Calibri" w:hAnsi="Calibri" w:cs="Calibri"/>
                <w:color w:val="000000"/>
                <w:sz w:val="22"/>
                <w:szCs w:val="22"/>
                <w:lang w:val="en-AU" w:eastAsia="en-AU"/>
              </w:rPr>
              <w:t> </w:t>
            </w:r>
          </w:p>
        </w:tc>
        <w:tc>
          <w:tcPr>
            <w:tcW w:w="1040" w:type="pct"/>
            <w:gridSpan w:val="2"/>
            <w:tcBorders>
              <w:top w:val="single" w:sz="4" w:space="0" w:color="4F81BD"/>
              <w:left w:val="single" w:sz="4" w:space="0" w:color="4F81BD"/>
              <w:bottom w:val="single" w:sz="4" w:space="0" w:color="1F497D"/>
              <w:right w:val="single" w:sz="8" w:space="0" w:color="1F497D"/>
            </w:tcBorders>
            <w:shd w:val="clear" w:color="000000" w:fill="4F81BD"/>
            <w:vAlign w:val="center"/>
          </w:tcPr>
          <w:p w:rsidR="00197696" w:rsidRPr="00DB3848" w:rsidRDefault="00197696" w:rsidP="00D57455">
            <w:pPr>
              <w:spacing w:after="0"/>
              <w:jc w:val="center"/>
              <w:rPr>
                <w:b/>
                <w:bCs/>
                <w:color w:val="FFFFFF"/>
                <w:lang w:val="en-AU" w:eastAsia="en-AU"/>
              </w:rPr>
            </w:pPr>
            <w:r w:rsidRPr="00DB3848">
              <w:rPr>
                <w:b/>
                <w:bCs/>
                <w:color w:val="FFFFFF"/>
                <w:lang w:val="en-AU" w:eastAsia="en-AU"/>
              </w:rPr>
              <w:t>Attitudinal questions</w:t>
            </w:r>
          </w:p>
        </w:tc>
        <w:tc>
          <w:tcPr>
            <w:tcW w:w="1028" w:type="pct"/>
            <w:gridSpan w:val="2"/>
            <w:tcBorders>
              <w:top w:val="single" w:sz="4" w:space="0" w:color="4F81BD"/>
              <w:left w:val="single" w:sz="8" w:space="0" w:color="1F497D"/>
              <w:bottom w:val="single" w:sz="6" w:space="0" w:color="1F497D"/>
              <w:right w:val="single" w:sz="4" w:space="0" w:color="4F81BD"/>
            </w:tcBorders>
            <w:shd w:val="clear" w:color="000000" w:fill="4F81BD"/>
            <w:vAlign w:val="center"/>
          </w:tcPr>
          <w:p w:rsidR="00197696" w:rsidRPr="00DB3848" w:rsidRDefault="00197696" w:rsidP="00D57455">
            <w:pPr>
              <w:spacing w:after="0"/>
              <w:jc w:val="center"/>
              <w:rPr>
                <w:b/>
                <w:bCs/>
                <w:color w:val="FFFFFF"/>
                <w:lang w:val="en-AU" w:eastAsia="en-AU"/>
              </w:rPr>
            </w:pPr>
            <w:r w:rsidRPr="00DB3848">
              <w:rPr>
                <w:b/>
                <w:bCs/>
                <w:color w:val="FFFFFF"/>
                <w:lang w:val="en-AU" w:eastAsia="en-AU"/>
              </w:rPr>
              <w:t>Driving behaviours</w:t>
            </w:r>
          </w:p>
        </w:tc>
      </w:tr>
      <w:tr w:rsidR="00197696" w:rsidRPr="00D231F0">
        <w:trPr>
          <w:trHeight w:val="397"/>
        </w:trPr>
        <w:tc>
          <w:tcPr>
            <w:tcW w:w="2932" w:type="pct"/>
            <w:vMerge/>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after="0"/>
              <w:rPr>
                <w:rFonts w:ascii="Calibri" w:hAnsi="Calibri" w:cs="Calibri"/>
                <w:color w:val="000000"/>
                <w:sz w:val="22"/>
                <w:szCs w:val="22"/>
                <w:lang w:val="en-AU" w:eastAsia="en-AU"/>
              </w:rPr>
            </w:pPr>
          </w:p>
        </w:tc>
        <w:tc>
          <w:tcPr>
            <w:tcW w:w="525" w:type="pct"/>
            <w:tcBorders>
              <w:top w:val="single" w:sz="4" w:space="0" w:color="1F497D"/>
              <w:left w:val="single" w:sz="4" w:space="0" w:color="4F81BD"/>
              <w:bottom w:val="single" w:sz="4" w:space="0" w:color="1F497D"/>
              <w:right w:val="single" w:sz="4" w:space="0" w:color="1F497D"/>
            </w:tcBorders>
            <w:shd w:val="clear" w:color="000000" w:fill="4F81BD"/>
            <w:vAlign w:val="center"/>
          </w:tcPr>
          <w:p w:rsidR="00197696" w:rsidRPr="00DB3848" w:rsidRDefault="00197696" w:rsidP="00D57455">
            <w:pPr>
              <w:spacing w:after="0"/>
              <w:jc w:val="center"/>
              <w:rPr>
                <w:b/>
                <w:bCs/>
                <w:color w:val="FFFFFF"/>
                <w:sz w:val="16"/>
                <w:szCs w:val="16"/>
                <w:lang w:val="en-AU" w:eastAsia="en-AU"/>
              </w:rPr>
            </w:pPr>
            <w:r w:rsidRPr="00DB3848">
              <w:rPr>
                <w:b/>
                <w:bCs/>
                <w:color w:val="FFFFFF"/>
                <w:sz w:val="16"/>
                <w:szCs w:val="16"/>
                <w:lang w:val="en-AU" w:eastAsia="en-AU"/>
              </w:rPr>
              <w:t>Low-risk (1 - 4 mean)</w:t>
            </w:r>
          </w:p>
        </w:tc>
        <w:tc>
          <w:tcPr>
            <w:tcW w:w="515" w:type="pct"/>
            <w:tcBorders>
              <w:top w:val="single" w:sz="4" w:space="0" w:color="1F497D"/>
              <w:left w:val="nil"/>
              <w:bottom w:val="single" w:sz="4" w:space="0" w:color="1F497D"/>
              <w:right w:val="single" w:sz="8" w:space="0" w:color="1F497D"/>
            </w:tcBorders>
            <w:shd w:val="clear" w:color="000000" w:fill="4F81BD"/>
            <w:vAlign w:val="center"/>
          </w:tcPr>
          <w:p w:rsidR="00197696" w:rsidRPr="00DB3848" w:rsidRDefault="00197696" w:rsidP="00D57455">
            <w:pPr>
              <w:spacing w:after="0"/>
              <w:jc w:val="center"/>
              <w:rPr>
                <w:b/>
                <w:bCs/>
                <w:color w:val="FFFFFF"/>
                <w:sz w:val="16"/>
                <w:szCs w:val="16"/>
                <w:lang w:val="en-AU" w:eastAsia="en-AU"/>
              </w:rPr>
            </w:pPr>
            <w:r w:rsidRPr="00DB3848">
              <w:rPr>
                <w:b/>
                <w:bCs/>
                <w:color w:val="FFFFFF"/>
                <w:sz w:val="16"/>
                <w:szCs w:val="16"/>
                <w:lang w:val="en-AU" w:eastAsia="en-AU"/>
              </w:rPr>
              <w:t>High-risk (4 - 7 mean)</w:t>
            </w:r>
          </w:p>
        </w:tc>
        <w:tc>
          <w:tcPr>
            <w:tcW w:w="515" w:type="pct"/>
            <w:tcBorders>
              <w:top w:val="single" w:sz="6" w:space="0" w:color="1F497D"/>
              <w:left w:val="single" w:sz="8" w:space="0" w:color="1F497D"/>
              <w:bottom w:val="single" w:sz="6" w:space="0" w:color="1F497D"/>
              <w:right w:val="single" w:sz="6" w:space="0" w:color="1F497D"/>
            </w:tcBorders>
            <w:shd w:val="clear" w:color="000000" w:fill="4F81BD"/>
            <w:vAlign w:val="center"/>
          </w:tcPr>
          <w:p w:rsidR="00197696" w:rsidRPr="00DB3848" w:rsidRDefault="00197696" w:rsidP="00D57455">
            <w:pPr>
              <w:spacing w:after="0"/>
              <w:jc w:val="center"/>
              <w:rPr>
                <w:b/>
                <w:bCs/>
                <w:color w:val="FFFFFF"/>
                <w:sz w:val="16"/>
                <w:szCs w:val="16"/>
                <w:lang w:val="en-AU" w:eastAsia="en-AU"/>
              </w:rPr>
            </w:pPr>
            <w:r w:rsidRPr="00DB3848">
              <w:rPr>
                <w:b/>
                <w:bCs/>
                <w:color w:val="FFFFFF"/>
                <w:sz w:val="16"/>
                <w:szCs w:val="16"/>
                <w:lang w:val="en-AU" w:eastAsia="en-AU"/>
              </w:rPr>
              <w:t>Low-risk (1 - 3 mean)</w:t>
            </w:r>
          </w:p>
        </w:tc>
        <w:tc>
          <w:tcPr>
            <w:tcW w:w="513" w:type="pct"/>
            <w:tcBorders>
              <w:top w:val="single" w:sz="4" w:space="0" w:color="1F497D"/>
              <w:left w:val="single" w:sz="6" w:space="0" w:color="1F497D"/>
              <w:bottom w:val="single" w:sz="4" w:space="0" w:color="1F497D"/>
              <w:right w:val="single" w:sz="4" w:space="0" w:color="4F81BD"/>
            </w:tcBorders>
            <w:shd w:val="clear" w:color="000000" w:fill="4F81BD"/>
            <w:vAlign w:val="center"/>
          </w:tcPr>
          <w:p w:rsidR="00197696" w:rsidRPr="00DB3848" w:rsidRDefault="00197696" w:rsidP="00D57455">
            <w:pPr>
              <w:spacing w:after="0"/>
              <w:jc w:val="center"/>
              <w:rPr>
                <w:b/>
                <w:bCs/>
                <w:color w:val="FFFFFF"/>
                <w:sz w:val="16"/>
                <w:szCs w:val="16"/>
                <w:lang w:val="en-AU" w:eastAsia="en-AU"/>
              </w:rPr>
            </w:pPr>
            <w:r w:rsidRPr="00DB3848">
              <w:rPr>
                <w:b/>
                <w:bCs/>
                <w:color w:val="FFFFFF"/>
                <w:sz w:val="16"/>
                <w:szCs w:val="16"/>
                <w:lang w:val="en-AU" w:eastAsia="en-AU"/>
              </w:rPr>
              <w:t>High-risk (3 - 5 mean)</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How many times caught speeding (mean)</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1.2</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1.5</w:t>
            </w:r>
          </w:p>
        </w:tc>
        <w:tc>
          <w:tcPr>
            <w:tcW w:w="515" w:type="pct"/>
            <w:tcBorders>
              <w:top w:val="single" w:sz="6" w:space="0" w:color="1F497D"/>
              <w:left w:val="single" w:sz="8" w:space="0" w:color="1F497D"/>
              <w:bottom w:val="single" w:sz="6"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1.0</w:t>
            </w:r>
          </w:p>
        </w:tc>
        <w:tc>
          <w:tcPr>
            <w:tcW w:w="513" w:type="pct"/>
            <w:tcBorders>
              <w:top w:val="single" w:sz="4" w:space="0" w:color="1F497D"/>
              <w:left w:val="dotted" w:sz="4" w:space="0" w:color="4F81BD"/>
              <w:bottom w:val="single" w:sz="4" w:space="0" w:color="1F497D"/>
              <w:right w:val="single"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1.5</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How fast people should be allowed in a 60 km/h zone</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62.6</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63.2</w:t>
            </w:r>
          </w:p>
        </w:tc>
        <w:tc>
          <w:tcPr>
            <w:tcW w:w="515" w:type="pct"/>
            <w:tcBorders>
              <w:top w:val="single" w:sz="6" w:space="0" w:color="1F497D"/>
              <w:left w:val="single" w:sz="8" w:space="0" w:color="1F497D"/>
              <w:bottom w:val="single" w:sz="6" w:space="0" w:color="1F497D"/>
              <w:right w:val="dotted"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62.3</w:t>
            </w:r>
          </w:p>
        </w:tc>
        <w:tc>
          <w:tcPr>
            <w:tcW w:w="513" w:type="pct"/>
            <w:tcBorders>
              <w:top w:val="single" w:sz="4" w:space="0" w:color="1F497D"/>
              <w:left w:val="dotted" w:sz="4" w:space="0" w:color="4F81BD"/>
              <w:bottom w:val="single" w:sz="4" w:space="0" w:color="1F497D"/>
              <w:right w:val="single"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63.6</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How fast people should be allowed in a 100 km/h zone</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103.8</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104.8</w:t>
            </w:r>
          </w:p>
        </w:tc>
        <w:tc>
          <w:tcPr>
            <w:tcW w:w="515" w:type="pct"/>
            <w:tcBorders>
              <w:top w:val="single" w:sz="6" w:space="0" w:color="1F497D"/>
              <w:left w:val="single" w:sz="8" w:space="0" w:color="1F497D"/>
              <w:bottom w:val="single" w:sz="6" w:space="0" w:color="1F497D"/>
              <w:right w:val="dotted"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103.0</w:t>
            </w:r>
          </w:p>
        </w:tc>
        <w:tc>
          <w:tcPr>
            <w:tcW w:w="513" w:type="pct"/>
            <w:tcBorders>
              <w:top w:val="single" w:sz="4" w:space="0" w:color="1F497D"/>
              <w:left w:val="dotted" w:sz="4" w:space="0" w:color="4F81BD"/>
              <w:bottom w:val="single" w:sz="4" w:space="0" w:color="1F497D"/>
              <w:right w:val="single"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105.8</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Agree that speeding increases chances of crashing</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86%</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78%</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86%</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72%</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AF1970">
            <w:pPr>
              <w:spacing w:before="60" w:after="60"/>
              <w:rPr>
                <w:color w:val="000000"/>
                <w:sz w:val="18"/>
                <w:szCs w:val="18"/>
                <w:lang w:val="en-AU" w:eastAsia="en-AU"/>
              </w:rPr>
            </w:pPr>
            <w:r w:rsidRPr="00DB3848">
              <w:rPr>
                <w:color w:val="000000"/>
                <w:sz w:val="18"/>
                <w:szCs w:val="18"/>
                <w:lang w:val="en-AU" w:eastAsia="en-AU"/>
              </w:rPr>
              <w:t>If I was to speed the next time I drive, I would have a high chance of being caught</w:t>
            </w:r>
            <w:r w:rsidRPr="003C333C">
              <w:rPr>
                <w:color w:val="000000"/>
                <w:sz w:val="18"/>
                <w:szCs w:val="18"/>
                <w:lang w:val="en-AU" w:eastAsia="en-AU"/>
              </w:rPr>
              <w:t xml:space="preserve"> (</w:t>
            </w:r>
            <w:r>
              <w:rPr>
                <w:color w:val="000000"/>
                <w:sz w:val="18"/>
                <w:szCs w:val="18"/>
                <w:lang w:val="en-AU" w:eastAsia="en-AU"/>
              </w:rPr>
              <w:t>total</w:t>
            </w:r>
            <w:r w:rsidRPr="003C333C">
              <w:rPr>
                <w:color w:val="000000"/>
                <w:sz w:val="18"/>
                <w:szCs w:val="18"/>
                <w:lang w:val="en-AU" w:eastAsia="en-AU"/>
              </w:rPr>
              <w:t xml:space="preserve"> agree)</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64%</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55%</w:t>
            </w:r>
          </w:p>
        </w:tc>
        <w:tc>
          <w:tcPr>
            <w:tcW w:w="515" w:type="pct"/>
            <w:tcBorders>
              <w:top w:val="single" w:sz="6" w:space="0" w:color="1F497D"/>
              <w:left w:val="single" w:sz="8" w:space="0" w:color="1F497D"/>
              <w:bottom w:val="single" w:sz="6"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62%</w:t>
            </w:r>
          </w:p>
        </w:tc>
        <w:tc>
          <w:tcPr>
            <w:tcW w:w="513" w:type="pct"/>
            <w:tcBorders>
              <w:top w:val="single" w:sz="4" w:space="0" w:color="1F497D"/>
              <w:left w:val="dotted" w:sz="4" w:space="0" w:color="4F81BD"/>
              <w:bottom w:val="single" w:sz="4" w:space="0" w:color="1F497D"/>
              <w:right w:val="single"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56%</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AF1970">
            <w:pPr>
              <w:spacing w:before="60" w:after="60"/>
              <w:rPr>
                <w:color w:val="000000"/>
                <w:sz w:val="18"/>
                <w:szCs w:val="18"/>
                <w:lang w:val="en-AU" w:eastAsia="en-AU"/>
              </w:rPr>
            </w:pPr>
            <w:r w:rsidRPr="00DB3848">
              <w:rPr>
                <w:color w:val="000000"/>
                <w:sz w:val="18"/>
                <w:szCs w:val="18"/>
                <w:lang w:val="en-AU" w:eastAsia="en-AU"/>
              </w:rPr>
              <w:t>Penalties act as a deterrent to speeding</w:t>
            </w:r>
            <w:r w:rsidRPr="003C333C">
              <w:rPr>
                <w:color w:val="000000"/>
                <w:sz w:val="18"/>
                <w:szCs w:val="18"/>
                <w:lang w:val="en-AU" w:eastAsia="en-AU"/>
              </w:rPr>
              <w:t xml:space="preserve"> (</w:t>
            </w:r>
            <w:r>
              <w:rPr>
                <w:color w:val="000000"/>
                <w:sz w:val="18"/>
                <w:szCs w:val="18"/>
                <w:lang w:val="en-AU" w:eastAsia="en-AU"/>
              </w:rPr>
              <w:t>total</w:t>
            </w:r>
            <w:r w:rsidRPr="003C333C">
              <w:rPr>
                <w:color w:val="000000"/>
                <w:sz w:val="18"/>
                <w:szCs w:val="18"/>
                <w:lang w:val="en-AU" w:eastAsia="en-AU"/>
              </w:rPr>
              <w:t xml:space="preserve"> agree)</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80%</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75%</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84%</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73%</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Enforcing the speed limit helps lower the road toll</w:t>
            </w:r>
            <w:r w:rsidRPr="003C333C">
              <w:rPr>
                <w:color w:val="000000"/>
                <w:sz w:val="18"/>
                <w:szCs w:val="18"/>
                <w:lang w:val="en-AU" w:eastAsia="en-AU"/>
              </w:rPr>
              <w:t xml:space="preserve"> (net agree)</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71%</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65%</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79%</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51%</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I have no problem with telling a close friend not to drive if I thought they were over the legal blood alcohol limit</w:t>
            </w:r>
            <w:r w:rsidRPr="003C333C">
              <w:rPr>
                <w:color w:val="000000"/>
                <w:sz w:val="18"/>
                <w:szCs w:val="18"/>
                <w:lang w:val="en-AU" w:eastAsia="en-AU"/>
              </w:rPr>
              <w:t xml:space="preserve"> (</w:t>
            </w:r>
            <w:r>
              <w:rPr>
                <w:color w:val="000000"/>
                <w:sz w:val="18"/>
                <w:szCs w:val="18"/>
                <w:lang w:val="en-AU" w:eastAsia="en-AU"/>
              </w:rPr>
              <w:t>total agree</w:t>
            </w:r>
            <w:r w:rsidRPr="003C333C">
              <w:rPr>
                <w:color w:val="000000"/>
                <w:sz w:val="18"/>
                <w:szCs w:val="18"/>
                <w:lang w:val="en-AU" w:eastAsia="en-AU"/>
              </w:rPr>
              <w:t>)</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95%</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90%</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96%</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88%</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I would not get into a car driven by a friend if I thought they were over the legal blood alcohol limit</w:t>
            </w:r>
            <w:r w:rsidRPr="003C333C">
              <w:rPr>
                <w:color w:val="000000"/>
                <w:sz w:val="18"/>
                <w:szCs w:val="18"/>
                <w:lang w:val="en-AU" w:eastAsia="en-AU"/>
              </w:rPr>
              <w:t xml:space="preserve"> (</w:t>
            </w:r>
            <w:r>
              <w:rPr>
                <w:color w:val="000000"/>
                <w:sz w:val="18"/>
                <w:szCs w:val="18"/>
                <w:lang w:val="en-AU" w:eastAsia="en-AU"/>
              </w:rPr>
              <w:t>total agree</w:t>
            </w:r>
            <w:r w:rsidRPr="003C333C">
              <w:rPr>
                <w:color w:val="000000"/>
                <w:sz w:val="18"/>
                <w:szCs w:val="18"/>
                <w:lang w:val="en-AU" w:eastAsia="en-AU"/>
              </w:rPr>
              <w:t>)</w:t>
            </w:r>
          </w:p>
        </w:tc>
        <w:tc>
          <w:tcPr>
            <w:tcW w:w="525" w:type="pct"/>
            <w:tcBorders>
              <w:top w:val="single" w:sz="4" w:space="0" w:color="1F497D"/>
              <w:left w:val="single" w:sz="4" w:space="0" w:color="4F81BD"/>
              <w:bottom w:val="single" w:sz="4"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97%</w:t>
            </w:r>
          </w:p>
        </w:tc>
        <w:tc>
          <w:tcPr>
            <w:tcW w:w="515" w:type="pct"/>
            <w:tcBorders>
              <w:top w:val="single" w:sz="4" w:space="0" w:color="1F497D"/>
              <w:left w:val="dotted" w:sz="4" w:space="0" w:color="4F81BD"/>
              <w:bottom w:val="single" w:sz="4" w:space="0" w:color="1F497D"/>
              <w:right w:val="single" w:sz="8" w:space="0" w:color="1F497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82%</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96%</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77%</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If I was driving and over the legal limit, I am very likely to be caught</w:t>
            </w:r>
            <w:r w:rsidRPr="003C333C">
              <w:rPr>
                <w:color w:val="000000"/>
                <w:sz w:val="18"/>
                <w:szCs w:val="18"/>
                <w:lang w:val="en-AU" w:eastAsia="en-AU"/>
              </w:rPr>
              <w:t xml:space="preserve"> (</w:t>
            </w:r>
            <w:r>
              <w:rPr>
                <w:color w:val="000000"/>
                <w:sz w:val="18"/>
                <w:szCs w:val="18"/>
                <w:lang w:val="en-AU" w:eastAsia="en-AU"/>
              </w:rPr>
              <w:t>total agree</w:t>
            </w:r>
            <w:r w:rsidRPr="003C333C">
              <w:rPr>
                <w:color w:val="000000"/>
                <w:sz w:val="18"/>
                <w:szCs w:val="18"/>
                <w:lang w:val="en-AU" w:eastAsia="en-AU"/>
              </w:rPr>
              <w:t>)</w:t>
            </w:r>
          </w:p>
        </w:tc>
        <w:tc>
          <w:tcPr>
            <w:tcW w:w="525" w:type="pct"/>
            <w:tcBorders>
              <w:top w:val="single" w:sz="4" w:space="0" w:color="1F497D"/>
              <w:left w:val="single" w:sz="4" w:space="0" w:color="4F81BD"/>
              <w:bottom w:val="single" w:sz="4"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66%</w:t>
            </w:r>
          </w:p>
        </w:tc>
        <w:tc>
          <w:tcPr>
            <w:tcW w:w="515" w:type="pct"/>
            <w:tcBorders>
              <w:top w:val="single" w:sz="4" w:space="0" w:color="1F497D"/>
              <w:left w:val="dotted" w:sz="4" w:space="0" w:color="4F81BD"/>
              <w:bottom w:val="single" w:sz="4" w:space="0" w:color="1F497D"/>
              <w:right w:val="single" w:sz="8" w:space="0" w:color="1F497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53%</w:t>
            </w:r>
          </w:p>
        </w:tc>
        <w:tc>
          <w:tcPr>
            <w:tcW w:w="515" w:type="pct"/>
            <w:tcBorders>
              <w:top w:val="single" w:sz="6" w:space="0" w:color="1F497D"/>
              <w:left w:val="single" w:sz="8" w:space="0" w:color="1F497D"/>
              <w:bottom w:val="single" w:sz="6"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61%</w:t>
            </w:r>
          </w:p>
        </w:tc>
        <w:tc>
          <w:tcPr>
            <w:tcW w:w="513" w:type="pct"/>
            <w:tcBorders>
              <w:top w:val="single" w:sz="4" w:space="0" w:color="1F497D"/>
              <w:left w:val="dotted" w:sz="4" w:space="0" w:color="4F81BD"/>
              <w:bottom w:val="single" w:sz="4" w:space="0" w:color="1F497D"/>
              <w:right w:val="single"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57%</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The penalties for drink driving are too lenient</w:t>
            </w:r>
            <w:r w:rsidRPr="003C333C">
              <w:rPr>
                <w:color w:val="000000"/>
                <w:sz w:val="18"/>
                <w:szCs w:val="18"/>
                <w:lang w:val="en-AU" w:eastAsia="en-AU"/>
              </w:rPr>
              <w:t xml:space="preserve"> (</w:t>
            </w:r>
            <w:r>
              <w:rPr>
                <w:color w:val="000000"/>
                <w:sz w:val="18"/>
                <w:szCs w:val="18"/>
                <w:lang w:val="en-AU" w:eastAsia="en-AU"/>
              </w:rPr>
              <w:t>total agree</w:t>
            </w:r>
            <w:r w:rsidRPr="003C333C">
              <w:rPr>
                <w:color w:val="000000"/>
                <w:sz w:val="18"/>
                <w:szCs w:val="18"/>
                <w:lang w:val="en-AU" w:eastAsia="en-AU"/>
              </w:rPr>
              <w:t>)</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47%</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43%</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52%</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35%</w:t>
            </w:r>
          </w:p>
        </w:tc>
      </w:tr>
      <w:tr w:rsidR="00197696" w:rsidRPr="00D231F0">
        <w:trPr>
          <w:trHeight w:val="397"/>
        </w:trPr>
        <w:tc>
          <w:tcPr>
            <w:tcW w:w="2932" w:type="pct"/>
            <w:tcBorders>
              <w:top w:val="single" w:sz="4" w:space="0" w:color="1F497D"/>
              <w:left w:val="single" w:sz="4" w:space="0" w:color="4F81BD"/>
              <w:bottom w:val="single" w:sz="4" w:space="0" w:color="1F497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Handheld mobile phone danger, scale 0 - 10 (mean)</w:t>
            </w:r>
          </w:p>
        </w:tc>
        <w:tc>
          <w:tcPr>
            <w:tcW w:w="525" w:type="pct"/>
            <w:tcBorders>
              <w:top w:val="single" w:sz="4" w:space="0" w:color="1F497D"/>
              <w:left w:val="single" w:sz="4" w:space="0" w:color="4F81BD"/>
              <w:bottom w:val="single" w:sz="4" w:space="0" w:color="1F497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7.7</w:t>
            </w:r>
          </w:p>
        </w:tc>
        <w:tc>
          <w:tcPr>
            <w:tcW w:w="515" w:type="pct"/>
            <w:tcBorders>
              <w:top w:val="single" w:sz="4" w:space="0" w:color="1F497D"/>
              <w:left w:val="dotted" w:sz="4" w:space="0" w:color="4F81BD"/>
              <w:bottom w:val="single" w:sz="4" w:space="0" w:color="1F497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7.4</w:t>
            </w:r>
          </w:p>
        </w:tc>
        <w:tc>
          <w:tcPr>
            <w:tcW w:w="515" w:type="pct"/>
            <w:tcBorders>
              <w:top w:val="single" w:sz="6" w:space="0" w:color="1F497D"/>
              <w:left w:val="single" w:sz="8" w:space="0" w:color="1F497D"/>
              <w:bottom w:val="single" w:sz="6" w:space="0" w:color="1F497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8.1</w:t>
            </w:r>
          </w:p>
        </w:tc>
        <w:tc>
          <w:tcPr>
            <w:tcW w:w="513" w:type="pct"/>
            <w:tcBorders>
              <w:top w:val="single" w:sz="4" w:space="0" w:color="1F497D"/>
              <w:left w:val="dotted" w:sz="4" w:space="0" w:color="4F81BD"/>
              <w:bottom w:val="single" w:sz="4" w:space="0" w:color="1F497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7.0</w:t>
            </w:r>
          </w:p>
        </w:tc>
      </w:tr>
      <w:tr w:rsidR="00197696" w:rsidRPr="00D231F0">
        <w:trPr>
          <w:trHeight w:val="397"/>
        </w:trPr>
        <w:tc>
          <w:tcPr>
            <w:tcW w:w="2932" w:type="pct"/>
            <w:tcBorders>
              <w:top w:val="single" w:sz="4" w:space="0" w:color="1F497D"/>
              <w:left w:val="single" w:sz="4" w:space="0" w:color="4F81BD"/>
              <w:bottom w:val="single" w:sz="4" w:space="0" w:color="4F81BD"/>
              <w:right w:val="single" w:sz="4" w:space="0" w:color="4F81BD"/>
            </w:tcBorders>
            <w:vAlign w:val="center"/>
          </w:tcPr>
          <w:p w:rsidR="00197696" w:rsidRPr="00DB3848" w:rsidRDefault="00197696" w:rsidP="00D57455">
            <w:pPr>
              <w:spacing w:before="60" w:after="60"/>
              <w:rPr>
                <w:color w:val="000000"/>
                <w:sz w:val="18"/>
                <w:szCs w:val="18"/>
                <w:lang w:val="en-AU" w:eastAsia="en-AU"/>
              </w:rPr>
            </w:pPr>
            <w:r w:rsidRPr="00DB3848">
              <w:rPr>
                <w:color w:val="000000"/>
                <w:sz w:val="18"/>
                <w:szCs w:val="18"/>
                <w:lang w:val="en-AU" w:eastAsia="en-AU"/>
              </w:rPr>
              <w:t>Hands free mobile phone danger, scale 0 -10 (mean)</w:t>
            </w:r>
          </w:p>
        </w:tc>
        <w:tc>
          <w:tcPr>
            <w:tcW w:w="525" w:type="pct"/>
            <w:tcBorders>
              <w:top w:val="single" w:sz="4" w:space="0" w:color="1F497D"/>
              <w:left w:val="single" w:sz="4" w:space="0" w:color="4F81BD"/>
              <w:bottom w:val="single" w:sz="4" w:space="0" w:color="4F81BD"/>
              <w:right w:val="dotted" w:sz="4" w:space="0" w:color="4F81B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4.4</w:t>
            </w:r>
          </w:p>
        </w:tc>
        <w:tc>
          <w:tcPr>
            <w:tcW w:w="515" w:type="pct"/>
            <w:tcBorders>
              <w:top w:val="single" w:sz="4" w:space="0" w:color="1F497D"/>
              <w:left w:val="dotted" w:sz="4" w:space="0" w:color="4F81BD"/>
              <w:bottom w:val="single" w:sz="4" w:space="0" w:color="4F81BD"/>
              <w:right w:val="single" w:sz="8" w:space="0" w:color="1F497D"/>
            </w:tcBorders>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4.1</w:t>
            </w:r>
          </w:p>
        </w:tc>
        <w:tc>
          <w:tcPr>
            <w:tcW w:w="515" w:type="pct"/>
            <w:tcBorders>
              <w:top w:val="single" w:sz="6" w:space="0" w:color="1F497D"/>
              <w:left w:val="single" w:sz="8" w:space="0" w:color="1F497D"/>
              <w:bottom w:val="single" w:sz="4" w:space="0" w:color="4F81BD"/>
              <w:right w:val="dotted" w:sz="4" w:space="0" w:color="4F81BD"/>
            </w:tcBorders>
            <w:shd w:val="clear" w:color="auto" w:fill="F79646"/>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4.6</w:t>
            </w:r>
          </w:p>
        </w:tc>
        <w:tc>
          <w:tcPr>
            <w:tcW w:w="513" w:type="pct"/>
            <w:tcBorders>
              <w:top w:val="single" w:sz="4" w:space="0" w:color="1F497D"/>
              <w:left w:val="dotted" w:sz="4" w:space="0" w:color="4F81BD"/>
              <w:bottom w:val="single" w:sz="4" w:space="0" w:color="4F81BD"/>
              <w:right w:val="single" w:sz="4" w:space="0" w:color="4F81BD"/>
            </w:tcBorders>
            <w:shd w:val="clear" w:color="auto" w:fill="9BBB59"/>
            <w:noWrap/>
            <w:vAlign w:val="center"/>
          </w:tcPr>
          <w:p w:rsidR="00197696" w:rsidRPr="00DB3848" w:rsidRDefault="00197696" w:rsidP="00D57455">
            <w:pPr>
              <w:spacing w:before="60" w:after="60"/>
              <w:jc w:val="center"/>
              <w:rPr>
                <w:color w:val="000000"/>
                <w:sz w:val="18"/>
                <w:szCs w:val="18"/>
                <w:lang w:val="en-AU" w:eastAsia="en-AU"/>
              </w:rPr>
            </w:pPr>
            <w:r w:rsidRPr="00DB3848">
              <w:rPr>
                <w:color w:val="000000"/>
                <w:sz w:val="18"/>
                <w:szCs w:val="18"/>
                <w:lang w:val="en-AU" w:eastAsia="en-AU"/>
              </w:rPr>
              <w:t>3.9</w:t>
            </w:r>
          </w:p>
        </w:tc>
      </w:tr>
    </w:tbl>
    <w:p w:rsidR="00197696" w:rsidRPr="003C333C" w:rsidRDefault="00197696" w:rsidP="00880DBD">
      <w:pPr>
        <w:pStyle w:val="SRCfigurenote"/>
      </w:pPr>
    </w:p>
    <w:p w:rsidR="00197696" w:rsidRPr="009D3E27" w:rsidRDefault="00197696" w:rsidP="009D3E27">
      <w:pPr>
        <w:spacing w:line="360" w:lineRule="auto"/>
        <w:jc w:val="both"/>
        <w:rPr>
          <w:lang w:val="en-AU"/>
        </w:rPr>
      </w:pPr>
      <w:r w:rsidRPr="009D3E27">
        <w:t xml:space="preserve">While a number of other risky behaviours were significantly more prevalent </w:t>
      </w:r>
      <w:r>
        <w:t xml:space="preserve">in the high-risk groups, due to </w:t>
      </w:r>
      <w:bookmarkStart w:id="169" w:name="_GoBack"/>
      <w:bookmarkEnd w:id="169"/>
      <w:r w:rsidRPr="009D3E27">
        <w:rPr>
          <w:lang w:val="en-AU"/>
        </w:rPr>
        <w:t>the small base sizes they cannot be reported with any statistical confidence.</w:t>
      </w:r>
    </w:p>
    <w:p w:rsidR="00197696" w:rsidRPr="009D3E27" w:rsidRDefault="00197696" w:rsidP="009D3E27">
      <w:pPr>
        <w:spacing w:line="360" w:lineRule="auto"/>
        <w:jc w:val="both"/>
        <w:rPr>
          <w:lang w:val="en-AU"/>
        </w:rPr>
      </w:pPr>
      <w:r w:rsidRPr="009D3E27">
        <w:rPr>
          <w:lang w:val="en-AU"/>
        </w:rPr>
        <w:t>What does emerge from the limited number of responses obtained is a lax attitude towards the consumption of alcohol and driving amongst the group displaying generally risky attitudes.  This is particularly notable given the average age of this risky respondent group is 20.7 years; an age that licence holders in Victoria are restricted to a blood alcohol content of zero while driving.  Noting again that while no valid statistical significance can be attributed to the results due to the low number of responses, more respondents in the attitudinal high-risk group also reported both driving a car when they thought they were over the limit, as well and getting into a car with a driver they thought was over the legal limit.</w:t>
      </w:r>
    </w:p>
    <w:p w:rsidR="00197696" w:rsidRPr="009D3E27" w:rsidRDefault="00197696">
      <w:pPr>
        <w:rPr>
          <w:lang w:val="en-AU"/>
        </w:rPr>
      </w:pPr>
      <w:r w:rsidRPr="009D3E27">
        <w:br w:type="page"/>
      </w:r>
    </w:p>
    <w:p w:rsidR="00197696" w:rsidRPr="009D3E27" w:rsidRDefault="00197696" w:rsidP="009D3E27">
      <w:pPr>
        <w:spacing w:line="360" w:lineRule="auto"/>
        <w:jc w:val="both"/>
        <w:rPr>
          <w:lang w:val="en-AU"/>
        </w:rPr>
      </w:pPr>
      <w:r w:rsidRPr="009D3E27">
        <w:rPr>
          <w:lang w:val="en-AU"/>
        </w:rPr>
        <w:t xml:space="preserve">As </w:t>
      </w:r>
      <w:fldSimple w:instr=" REF _Ref348805624 \h  \* MERGEFORMAT ">
        <w:r w:rsidRPr="003C333C">
          <w:rPr>
            <w:lang w:val="en-AU"/>
          </w:rPr>
          <w:t xml:space="preserve">Table </w:t>
        </w:r>
        <w:r>
          <w:rPr>
            <w:lang w:val="en-AU"/>
          </w:rPr>
          <w:t>43</w:t>
        </w:r>
      </w:fldSimple>
      <w:r w:rsidRPr="009D3E27">
        <w:rPr>
          <w:lang w:val="en-AU"/>
        </w:rPr>
        <w:t xml:space="preserve"> above shows, the high-risk driving behaviours group displayed is far more permissive across a range of risky behaviours, including speed.  When asked, these respondents were also significantly more likely than low risk respondents to nominate whether or not they have passengers in the car (mean score of 3.4 out of 5) and whether they were late or in a hurry (mean score of 3.8 out of 5) as influencing the speed at which they drove compared with the low risk cohort (rating them mean scores of 2.9 and 3.3 respectively).  </w:t>
      </w:r>
    </w:p>
    <w:p w:rsidR="00197696" w:rsidRPr="00F5655B" w:rsidRDefault="00197696" w:rsidP="009D3E27">
      <w:pPr>
        <w:spacing w:line="360" w:lineRule="auto"/>
        <w:jc w:val="both"/>
      </w:pPr>
      <w:r w:rsidRPr="009D3E27">
        <w:rPr>
          <w:lang w:val="en-AU"/>
        </w:rPr>
        <w:t>Although more permissive, there was no significant difference between the high and low risk groups’ self-reported driving competence,</w:t>
      </w:r>
      <w:r w:rsidRPr="00F5655B">
        <w:t xml:space="preserve"> with two percentage points dividing them (high risk, 51% at all better than average; low risk, 49% at all better than average). </w:t>
      </w:r>
    </w:p>
    <w:p w:rsidR="00197696" w:rsidRPr="003C333C" w:rsidRDefault="00197696" w:rsidP="00880DBD">
      <w:pPr>
        <w:pStyle w:val="SRCfigurenote"/>
      </w:pPr>
      <w:r w:rsidRPr="003C333C">
        <w:br w:type="page"/>
      </w:r>
    </w:p>
    <w:p w:rsidR="00197696" w:rsidRPr="003C333C" w:rsidRDefault="00197696" w:rsidP="00440667">
      <w:pPr>
        <w:rPr>
          <w:kern w:val="28"/>
          <w:lang w:val="en-AU"/>
        </w:rPr>
      </w:pPr>
    </w:p>
    <w:p w:rsidR="00197696" w:rsidRPr="003C333C" w:rsidRDefault="00197696" w:rsidP="001C7E2F">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Default="00197696" w:rsidP="0056575E">
      <w:pPr>
        <w:rPr>
          <w:lang w:val="en-AU"/>
        </w:rPr>
      </w:pPr>
    </w:p>
    <w:p w:rsidR="00197696" w:rsidRPr="003C333C" w:rsidRDefault="00197696" w:rsidP="0056575E">
      <w:pPr>
        <w:rPr>
          <w:lang w:val="en-AU"/>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bookmarkStart w:id="170" w:name="_Toc355340937"/>
      <w:r>
        <w:rPr>
          <w:rStyle w:val="Heading1Char"/>
          <w:rFonts w:eastAsia="Calibri" w:cs="Arial"/>
          <w:sz w:val="44"/>
          <w:szCs w:val="44"/>
          <w:lang w:eastAsia="en-US"/>
        </w:rPr>
        <w:t>A</w:t>
      </w:r>
      <w:r w:rsidRPr="002A0934">
        <w:rPr>
          <w:rStyle w:val="Heading1Char"/>
          <w:rFonts w:eastAsia="Calibri" w:cs="Arial"/>
          <w:sz w:val="44"/>
          <w:szCs w:val="44"/>
          <w:lang w:eastAsia="en-US"/>
        </w:rPr>
        <w:t>ppendi</w:t>
      </w:r>
      <w:r>
        <w:rPr>
          <w:rStyle w:val="Heading1Char"/>
          <w:rFonts w:eastAsia="Calibri" w:cs="Arial"/>
          <w:sz w:val="44"/>
          <w:szCs w:val="44"/>
          <w:lang w:eastAsia="en-US"/>
        </w:rPr>
        <w:t>x 1 – Questionnaires</w:t>
      </w:r>
      <w:bookmarkEnd w:id="170"/>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Pr="003C333C" w:rsidRDefault="00197696" w:rsidP="006B3F23">
      <w:pPr>
        <w:rPr>
          <w:kern w:val="28"/>
          <w:lang w:val="en-AU"/>
        </w:rPr>
      </w:pPr>
    </w:p>
    <w:p w:rsidR="00197696" w:rsidRPr="003C333C"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Pr="003C333C" w:rsidRDefault="00197696" w:rsidP="006B3F23">
      <w:pPr>
        <w:rPr>
          <w:lang w:val="en-AU"/>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bookmarkStart w:id="171" w:name="_Toc355340938"/>
      <w:r>
        <w:rPr>
          <w:rStyle w:val="Heading1Char"/>
          <w:rFonts w:eastAsia="Calibri" w:cs="Arial"/>
          <w:sz w:val="44"/>
          <w:szCs w:val="44"/>
          <w:lang w:eastAsia="en-US"/>
        </w:rPr>
        <w:t>Metro Questionnaire</w:t>
      </w:r>
      <w:bookmarkEnd w:id="171"/>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sectPr w:rsidR="00197696" w:rsidSect="00C4088A">
          <w:pgSz w:w="11906" w:h="16838" w:code="9"/>
          <w:pgMar w:top="1140" w:right="1140" w:bottom="1140" w:left="1140" w:header="459" w:footer="459" w:gutter="0"/>
          <w:cols w:space="708"/>
          <w:docGrid w:linePitch="360"/>
        </w:sect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Default="00197696" w:rsidP="0056575E">
      <w:pPr>
        <w:rPr>
          <w:rStyle w:val="Heading1Char"/>
          <w:rFonts w:eastAsia="Calibri" w:cs="Arial"/>
          <w:sz w:val="44"/>
          <w:szCs w:val="44"/>
          <w:lang w:eastAsia="en-US"/>
        </w:rPr>
      </w:pPr>
    </w:p>
    <w:p w:rsidR="00197696" w:rsidRPr="003C333C" w:rsidRDefault="00197696" w:rsidP="006B3F23">
      <w:pPr>
        <w:rPr>
          <w:kern w:val="28"/>
          <w:lang w:val="en-AU"/>
        </w:rPr>
      </w:pPr>
    </w:p>
    <w:p w:rsidR="00197696" w:rsidRPr="003C333C"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rStyle w:val="Heading1Char"/>
          <w:rFonts w:eastAsia="Calibri" w:cs="Arial"/>
          <w:sz w:val="44"/>
          <w:szCs w:val="44"/>
          <w:lang w:eastAsia="en-US"/>
        </w:rPr>
        <w:sectPr w:rsidR="00197696" w:rsidSect="00F72888">
          <w:headerReference w:type="default" r:id="rId87"/>
          <w:pgSz w:w="11906" w:h="16838" w:code="9"/>
          <w:pgMar w:top="1140" w:right="1140" w:bottom="1140" w:left="1140" w:header="459" w:footer="459" w:gutter="0"/>
          <w:pgNumType w:start="103"/>
          <w:cols w:space="708"/>
          <w:docGrid w:linePitch="360"/>
        </w:sectPr>
      </w:pPr>
      <w:bookmarkStart w:id="172" w:name="_Toc355340939"/>
      <w:r>
        <w:rPr>
          <w:rStyle w:val="Heading1Char"/>
          <w:rFonts w:eastAsia="Calibri" w:cs="Arial"/>
          <w:sz w:val="44"/>
          <w:szCs w:val="44"/>
          <w:lang w:eastAsia="en-US"/>
        </w:rPr>
        <w:t>Regional Questionnaire</w:t>
      </w:r>
      <w:bookmarkEnd w:id="172"/>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Pr="003C333C" w:rsidRDefault="00197696" w:rsidP="00F72888">
      <w:pPr>
        <w:tabs>
          <w:tab w:val="left" w:pos="2763"/>
        </w:tabs>
        <w:rPr>
          <w:kern w:val="28"/>
          <w:lang w:val="en-AU"/>
        </w:rPr>
      </w:pPr>
      <w:r>
        <w:rPr>
          <w:rStyle w:val="Heading1Char"/>
          <w:rFonts w:eastAsia="Calibri" w:cs="Arial"/>
          <w:sz w:val="44"/>
          <w:szCs w:val="44"/>
          <w:lang w:eastAsia="en-US"/>
        </w:rPr>
        <w:tab/>
      </w:r>
    </w:p>
    <w:p w:rsidR="00197696" w:rsidRPr="003C333C"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Default="00197696" w:rsidP="006B3F23">
      <w:pPr>
        <w:rPr>
          <w:lang w:val="en-AU"/>
        </w:rPr>
      </w:pPr>
    </w:p>
    <w:p w:rsidR="00197696" w:rsidRPr="003C333C" w:rsidRDefault="00197696" w:rsidP="006B3F23">
      <w:pPr>
        <w:rPr>
          <w:lang w:val="en-AU"/>
        </w:rPr>
      </w:pPr>
    </w:p>
    <w:p w:rsidR="00197696" w:rsidRDefault="00197696" w:rsidP="006B3F23">
      <w:pPr>
        <w:rPr>
          <w:rStyle w:val="Heading1Char"/>
          <w:rFonts w:eastAsia="Calibri" w:cs="Arial"/>
          <w:sz w:val="44"/>
          <w:szCs w:val="44"/>
          <w:lang w:eastAsia="en-US"/>
        </w:rPr>
      </w:pPr>
      <w:bookmarkStart w:id="173" w:name="_Toc355340940"/>
      <w:r>
        <w:rPr>
          <w:rStyle w:val="Heading1Char"/>
          <w:rFonts w:eastAsia="Calibri" w:cs="Arial"/>
          <w:sz w:val="44"/>
          <w:szCs w:val="44"/>
          <w:lang w:eastAsia="en-US"/>
        </w:rPr>
        <w:t>Online Questionnaire</w:t>
      </w:r>
      <w:bookmarkEnd w:id="173"/>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p w:rsidR="00197696" w:rsidRDefault="00197696" w:rsidP="006B3F23">
      <w:pPr>
        <w:rPr>
          <w:rStyle w:val="Heading1Char"/>
          <w:rFonts w:eastAsia="Calibri" w:cs="Arial"/>
          <w:sz w:val="44"/>
          <w:szCs w:val="4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34"/>
      </w:tblGrid>
      <w:tr w:rsidR="00197696" w:rsidRPr="00D231F0">
        <w:tc>
          <w:tcPr>
            <w:tcW w:w="9904" w:type="dxa"/>
            <w:shd w:val="clear" w:color="auto" w:fill="FFCC99"/>
          </w:tcPr>
          <w:p w:rsidR="00197696" w:rsidRPr="00D231F0" w:rsidRDefault="00197696" w:rsidP="00E758B0">
            <w:pPr>
              <w:pStyle w:val="BodyText2"/>
              <w:spacing w:before="60" w:after="60" w:line="240" w:lineRule="auto"/>
              <w:ind w:right="-62"/>
              <w:rPr>
                <w:b/>
                <w:bCs/>
              </w:rPr>
            </w:pPr>
            <w:r w:rsidRPr="00D231F0">
              <w:rPr>
                <w:b/>
                <w:bCs/>
              </w:rPr>
              <w:t>Programming Instructions:</w:t>
            </w:r>
          </w:p>
          <w:p w:rsidR="00197696" w:rsidRPr="00D231F0" w:rsidRDefault="00197696" w:rsidP="00F84DF0">
            <w:pPr>
              <w:pStyle w:val="BodyText2"/>
              <w:numPr>
                <w:ilvl w:val="0"/>
                <w:numId w:val="91"/>
              </w:numPr>
              <w:spacing w:before="60" w:after="60" w:line="240" w:lineRule="auto"/>
              <w:ind w:right="-62"/>
            </w:pPr>
            <w:r w:rsidRPr="00D231F0">
              <w:t>Please ensure font size is at least 11 point and consistent style and colour (that is, same colour for questions and answers).</w:t>
            </w:r>
          </w:p>
          <w:p w:rsidR="00197696" w:rsidRPr="00D231F0" w:rsidRDefault="00197696" w:rsidP="00F84DF0">
            <w:pPr>
              <w:pStyle w:val="BodyText2"/>
              <w:numPr>
                <w:ilvl w:val="0"/>
                <w:numId w:val="91"/>
              </w:numPr>
              <w:spacing w:before="60" w:after="60" w:line="240" w:lineRule="auto"/>
              <w:ind w:right="-62"/>
            </w:pPr>
            <w:r w:rsidRPr="00D231F0">
              <w:t>Please do not include section headings on screen.</w:t>
            </w:r>
          </w:p>
          <w:p w:rsidR="00197696" w:rsidRPr="00D231F0" w:rsidRDefault="00197696" w:rsidP="00F84DF0">
            <w:pPr>
              <w:pStyle w:val="BodyText2"/>
              <w:numPr>
                <w:ilvl w:val="0"/>
                <w:numId w:val="91"/>
              </w:numPr>
              <w:spacing w:before="60" w:after="60" w:line="240" w:lineRule="auto"/>
              <w:ind w:right="-62"/>
            </w:pPr>
            <w:r w:rsidRPr="00D231F0">
              <w:t>Please take note where text has been bolded and put in italics, we would like it to appear like this on screen, or a similar appropriate font alteration to make this text stand out.</w:t>
            </w:r>
          </w:p>
          <w:p w:rsidR="00197696" w:rsidRPr="00D231F0" w:rsidRDefault="00197696" w:rsidP="00F84DF0">
            <w:pPr>
              <w:pStyle w:val="BodyText2"/>
              <w:numPr>
                <w:ilvl w:val="0"/>
                <w:numId w:val="91"/>
              </w:numPr>
              <w:spacing w:before="60" w:after="60" w:line="240" w:lineRule="auto"/>
              <w:ind w:right="-62"/>
            </w:pPr>
            <w:r w:rsidRPr="00D231F0">
              <w:t>Programming instructions are in brackets and capitals.</w:t>
            </w:r>
          </w:p>
          <w:p w:rsidR="00197696" w:rsidRPr="00D231F0" w:rsidRDefault="00197696" w:rsidP="00F84DF0">
            <w:pPr>
              <w:pStyle w:val="BodyText2"/>
              <w:numPr>
                <w:ilvl w:val="0"/>
                <w:numId w:val="91"/>
              </w:numPr>
              <w:spacing w:before="60" w:after="60" w:line="240" w:lineRule="auto"/>
              <w:ind w:right="-62"/>
            </w:pPr>
            <w:r w:rsidRPr="00D231F0">
              <w:t>For grid questions, please lightly shade every second line.</w:t>
            </w:r>
          </w:p>
          <w:p w:rsidR="00197696" w:rsidRPr="00D231F0" w:rsidRDefault="00197696" w:rsidP="00F84DF0">
            <w:pPr>
              <w:pStyle w:val="BodyText2"/>
              <w:numPr>
                <w:ilvl w:val="0"/>
                <w:numId w:val="91"/>
              </w:numPr>
              <w:spacing w:before="60" w:after="60" w:line="240" w:lineRule="auto"/>
              <w:ind w:right="-62"/>
            </w:pPr>
            <w:r w:rsidRPr="00D231F0">
              <w:rPr>
                <w:b/>
                <w:bCs/>
              </w:rPr>
              <w:t>No randomization to be applied to response frames</w:t>
            </w:r>
          </w:p>
          <w:p w:rsidR="00197696" w:rsidRPr="00D231F0" w:rsidRDefault="00197696" w:rsidP="00F84DF0">
            <w:pPr>
              <w:pStyle w:val="BodyText2"/>
              <w:numPr>
                <w:ilvl w:val="0"/>
                <w:numId w:val="91"/>
              </w:numPr>
              <w:spacing w:before="60" w:after="60" w:line="240" w:lineRule="auto"/>
              <w:ind w:right="-62"/>
            </w:pPr>
            <w:r w:rsidRPr="00D231F0">
              <w:t>We welcome feedback on structure and wording should the programmer notice anything that they think won’t work so well, or anything else that can be done to result in a positive respondent experience with the survey process.</w:t>
            </w:r>
          </w:p>
          <w:p w:rsidR="00197696" w:rsidRPr="00D231F0" w:rsidRDefault="00197696" w:rsidP="00F84DF0">
            <w:pPr>
              <w:pStyle w:val="BodyText2"/>
              <w:numPr>
                <w:ilvl w:val="0"/>
                <w:numId w:val="91"/>
              </w:numPr>
              <w:spacing w:before="60" w:after="60" w:line="240" w:lineRule="auto"/>
              <w:ind w:right="-62"/>
            </w:pPr>
            <w:r w:rsidRPr="00D231F0">
              <w:t>Please note page breaks. It will be necessary to group some questions onto the same page.</w:t>
            </w:r>
          </w:p>
          <w:p w:rsidR="00197696" w:rsidRPr="00D231F0" w:rsidRDefault="00197696" w:rsidP="00F84DF0">
            <w:pPr>
              <w:pStyle w:val="BodyText2"/>
              <w:numPr>
                <w:ilvl w:val="0"/>
                <w:numId w:val="91"/>
              </w:numPr>
              <w:spacing w:before="60" w:after="60" w:line="240" w:lineRule="auto"/>
              <w:ind w:right="-62"/>
            </w:pPr>
            <w:r w:rsidRPr="00D231F0">
              <w:t>Where there is more than one question on a page, please include a line between the two or adequate space so that it can be seen that they are separate questions.</w:t>
            </w:r>
          </w:p>
          <w:p w:rsidR="00197696" w:rsidRPr="00D231F0" w:rsidRDefault="00197696" w:rsidP="00F84DF0">
            <w:pPr>
              <w:pStyle w:val="BodyText2"/>
              <w:numPr>
                <w:ilvl w:val="0"/>
                <w:numId w:val="91"/>
              </w:numPr>
              <w:spacing w:before="60" w:after="60" w:line="240" w:lineRule="auto"/>
              <w:ind w:right="-62"/>
            </w:pPr>
            <w:r w:rsidRPr="00D231F0">
              <w:t>Please include a small version of the SRC logo on screen.</w:t>
            </w:r>
          </w:p>
          <w:p w:rsidR="00197696" w:rsidRPr="00D231F0" w:rsidRDefault="00197696" w:rsidP="00F84DF0">
            <w:pPr>
              <w:pStyle w:val="BodyText2"/>
              <w:numPr>
                <w:ilvl w:val="0"/>
                <w:numId w:val="91"/>
              </w:numPr>
              <w:spacing w:before="60" w:after="60" w:line="240" w:lineRule="auto"/>
              <w:ind w:right="-62"/>
            </w:pPr>
            <w:r w:rsidRPr="00D231F0">
              <w:t>All questions are single response unless otherwise specified.</w:t>
            </w:r>
          </w:p>
          <w:p w:rsidR="00197696" w:rsidRPr="00D231F0" w:rsidRDefault="00197696" w:rsidP="00F84DF0">
            <w:pPr>
              <w:pStyle w:val="BodyText2"/>
              <w:numPr>
                <w:ilvl w:val="0"/>
                <w:numId w:val="91"/>
              </w:numPr>
              <w:spacing w:before="60" w:after="60" w:line="240" w:lineRule="auto"/>
              <w:ind w:right="-62"/>
            </w:pPr>
            <w:r w:rsidRPr="00D231F0">
              <w:t>Can you show question numbers for the test version but not in the final live version?</w:t>
            </w:r>
          </w:p>
          <w:p w:rsidR="00197696" w:rsidRPr="00D231F0" w:rsidRDefault="00197696" w:rsidP="00F84DF0">
            <w:pPr>
              <w:pStyle w:val="BodyText2"/>
              <w:numPr>
                <w:ilvl w:val="0"/>
                <w:numId w:val="91"/>
              </w:numPr>
              <w:spacing w:before="60" w:after="60" w:line="240" w:lineRule="auto"/>
              <w:ind w:right="-62"/>
            </w:pPr>
            <w:r w:rsidRPr="00D231F0">
              <w:t>Error messages: Please start error message with “</w:t>
            </w:r>
            <w:r w:rsidRPr="00D231F0">
              <w:rPr>
                <w:b/>
                <w:bCs/>
              </w:rPr>
              <w:t>Please don’t use the back button</w:t>
            </w:r>
            <w:r w:rsidRPr="00D231F0">
              <w:t>, but you have missed ..... Please complete the question where highlighted below and then click next”.</w:t>
            </w:r>
          </w:p>
          <w:p w:rsidR="00197696" w:rsidRPr="00D231F0" w:rsidRDefault="00197696" w:rsidP="00F84DF0">
            <w:pPr>
              <w:pStyle w:val="BodyText2"/>
              <w:numPr>
                <w:ilvl w:val="0"/>
                <w:numId w:val="91"/>
              </w:numPr>
              <w:spacing w:before="60" w:after="60" w:line="240" w:lineRule="auto"/>
              <w:ind w:right="-62"/>
            </w:pPr>
            <w:r w:rsidRPr="00D231F0">
              <w:t>For “ranking” questions, assign a hidden letter per item e.g. a) power steering etc. according to its position in the code frame</w:t>
            </w:r>
          </w:p>
        </w:tc>
      </w:tr>
    </w:tbl>
    <w:p w:rsidR="00197696" w:rsidRPr="007770BB" w:rsidRDefault="00197696" w:rsidP="00F84DF0">
      <w:pPr>
        <w:rPr>
          <w:lang w:val="en-AU"/>
        </w:rPr>
      </w:pPr>
    </w:p>
    <w:p w:rsidR="00197696" w:rsidRPr="007770BB" w:rsidRDefault="00197696" w:rsidP="00F84DF0">
      <w:pPr>
        <w:rPr>
          <w:lang w:val="en-AU"/>
        </w:rPr>
      </w:pPr>
      <w:r w:rsidRPr="007770BB">
        <w:rPr>
          <w:lang w:val="en-AU"/>
        </w:rPr>
        <w:br w:type="page"/>
      </w:r>
    </w:p>
    <w:p w:rsidR="00197696" w:rsidRPr="007770BB" w:rsidRDefault="00197696" w:rsidP="00F84DF0">
      <w:pPr>
        <w:keepNext/>
        <w:spacing w:before="60" w:after="60"/>
        <w:outlineLvl w:val="1"/>
        <w:rPr>
          <w:b/>
          <w:bCs/>
          <w:u w:val="single"/>
          <w:lang w:val="en-AU"/>
        </w:rPr>
      </w:pPr>
    </w:p>
    <w:p w:rsidR="00197696" w:rsidRPr="007770BB" w:rsidRDefault="00197696" w:rsidP="00F84DF0">
      <w:pPr>
        <w:keepNext/>
        <w:spacing w:before="60" w:after="60"/>
        <w:outlineLvl w:val="1"/>
        <w:rPr>
          <w:b/>
          <w:bCs/>
          <w:u w:val="single"/>
          <w:lang w:val="en-AU"/>
        </w:rPr>
      </w:pPr>
      <w:r w:rsidRPr="007770BB">
        <w:rPr>
          <w:b/>
          <w:bCs/>
          <w:u w:val="single"/>
          <w:lang w:val="en-AU"/>
        </w:rPr>
        <w:t>*(Intro and login screen)</w:t>
      </w:r>
    </w:p>
    <w:p w:rsidR="00197696" w:rsidRPr="007770BB" w:rsidRDefault="00197696" w:rsidP="00F84DF0">
      <w:pPr>
        <w:rPr>
          <w:color w:val="666660"/>
          <w:lang w:val="en-AU" w:eastAsia="en-AU"/>
        </w:rPr>
      </w:pPr>
    </w:p>
    <w:p w:rsidR="00197696" w:rsidRPr="007770BB" w:rsidRDefault="00197696" w:rsidP="00F84DF0">
      <w:pPr>
        <w:rPr>
          <w:color w:val="666660"/>
          <w:lang w:val="en-AU" w:eastAsia="en-AU"/>
        </w:rPr>
      </w:pPr>
      <w:r w:rsidRPr="007770BB">
        <w:rPr>
          <w:color w:val="666660"/>
          <w:lang w:val="en-AU" w:eastAsia="en-AU"/>
        </w:rPr>
        <w:t xml:space="preserve">Thank you for agreeing to take part in this survey on behalf of the Transport Accident Commission. This research is conducted by the </w:t>
      </w:r>
      <w:hyperlink r:id="rId88" w:tgtFrame="blank" w:history="1">
        <w:r w:rsidRPr="007770BB">
          <w:rPr>
            <w:color w:val="0000FF"/>
            <w:u w:val="single"/>
            <w:lang w:val="en-AU" w:eastAsia="en-AU"/>
          </w:rPr>
          <w:t>Social Research Centre</w:t>
        </w:r>
      </w:hyperlink>
      <w:r w:rsidRPr="007770BB">
        <w:rPr>
          <w:color w:val="666660"/>
          <w:lang w:val="en-AU" w:eastAsia="en-AU"/>
        </w:rPr>
        <w:t xml:space="preserve"> on behalf of the </w:t>
      </w:r>
      <w:hyperlink r:id="rId89" w:tgtFrame="blank" w:history="1">
        <w:r w:rsidRPr="007770BB">
          <w:rPr>
            <w:color w:val="0000FF"/>
            <w:u w:val="single"/>
            <w:lang w:val="en-AU" w:eastAsia="en-AU"/>
          </w:rPr>
          <w:t>Victorian Transport Accident Commission</w:t>
        </w:r>
      </w:hyperlink>
      <w:r w:rsidRPr="007770BB">
        <w:rPr>
          <w:color w:val="666660"/>
          <w:lang w:val="en-AU" w:eastAsia="en-AU"/>
        </w:rPr>
        <w:t xml:space="preserve"> (TAC).</w:t>
      </w:r>
    </w:p>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The results of this research will be used to assist the TAC in understanding aspects of road safety, in order to work towards developing improvements in this area.</w:t>
      </w:r>
    </w:p>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 xml:space="preserve">The survey should take approximately 15 minutes to complete.  </w:t>
      </w:r>
    </w:p>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The information you provide will remain completely confidential and will not identify you in any way.</w:t>
      </w:r>
    </w:p>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 xml:space="preserve">As a thank-you for your time, everyone who completes and returns this survey will go into a draw for one of 6 x $250 cash prizes.  If you complete the survey online you also enter an additional draw for one cash prize of $500.  </w:t>
      </w:r>
    </w:p>
    <w:p w:rsidR="00197696" w:rsidRPr="007770BB" w:rsidRDefault="00197696" w:rsidP="00F84DF0">
      <w:pPr>
        <w:suppressAutoHyphens/>
        <w:spacing w:before="120"/>
        <w:jc w:val="both"/>
        <w:rPr>
          <w:color w:val="000000"/>
          <w:spacing w:val="-3"/>
          <w:lang w:val="en-AU"/>
        </w:rPr>
      </w:pPr>
      <w:r w:rsidRPr="007770BB">
        <w:rPr>
          <w:color w:val="000000"/>
          <w:spacing w:val="-3"/>
          <w:lang w:val="en-AU"/>
        </w:rPr>
        <w:t>Please enter in the user name and password from the front of your letter to continue.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9"/>
        <w:gridCol w:w="2268"/>
      </w:tblGrid>
      <w:tr w:rsidR="00197696" w:rsidRPr="00D231F0">
        <w:tc>
          <w:tcPr>
            <w:tcW w:w="1447" w:type="dxa"/>
            <w:tcBorders>
              <w:top w:val="nil"/>
              <w:left w:val="nil"/>
              <w:bottom w:val="nil"/>
            </w:tcBorders>
          </w:tcPr>
          <w:p w:rsidR="00197696" w:rsidRPr="00D231F0" w:rsidRDefault="00197696" w:rsidP="00E758B0">
            <w:pPr>
              <w:suppressAutoHyphens/>
              <w:spacing w:before="120"/>
              <w:jc w:val="both"/>
              <w:rPr>
                <w:b/>
                <w:bCs/>
                <w:color w:val="000000"/>
                <w:spacing w:val="-3"/>
                <w:lang w:val="en-AU"/>
              </w:rPr>
            </w:pPr>
            <w:r w:rsidRPr="00D231F0">
              <w:rPr>
                <w:b/>
                <w:bCs/>
                <w:color w:val="000000"/>
                <w:spacing w:val="-3"/>
                <w:lang w:val="en-AU"/>
              </w:rPr>
              <w:t>User name:</w:t>
            </w:r>
          </w:p>
        </w:tc>
        <w:tc>
          <w:tcPr>
            <w:tcW w:w="2268" w:type="dxa"/>
          </w:tcPr>
          <w:p w:rsidR="00197696" w:rsidRPr="00D231F0" w:rsidRDefault="00197696" w:rsidP="00E758B0">
            <w:pPr>
              <w:suppressAutoHyphens/>
              <w:spacing w:before="120"/>
              <w:jc w:val="both"/>
              <w:rPr>
                <w:b/>
                <w:bCs/>
                <w:color w:val="000000"/>
                <w:spacing w:val="-3"/>
                <w:lang w:val="en-AU"/>
              </w:rPr>
            </w:pPr>
          </w:p>
        </w:tc>
      </w:tr>
      <w:tr w:rsidR="00197696" w:rsidRPr="00D231F0">
        <w:tc>
          <w:tcPr>
            <w:tcW w:w="1447" w:type="dxa"/>
            <w:tcBorders>
              <w:top w:val="nil"/>
              <w:left w:val="nil"/>
              <w:bottom w:val="nil"/>
            </w:tcBorders>
          </w:tcPr>
          <w:p w:rsidR="00197696" w:rsidRPr="00D231F0" w:rsidRDefault="00197696" w:rsidP="00E758B0">
            <w:pPr>
              <w:suppressAutoHyphens/>
              <w:spacing w:before="120"/>
              <w:jc w:val="both"/>
              <w:rPr>
                <w:b/>
                <w:bCs/>
                <w:color w:val="000000"/>
                <w:spacing w:val="-3"/>
                <w:lang w:val="en-AU"/>
              </w:rPr>
            </w:pPr>
            <w:r w:rsidRPr="00D231F0">
              <w:rPr>
                <w:b/>
                <w:bCs/>
                <w:color w:val="000000"/>
                <w:spacing w:val="-3"/>
                <w:lang w:val="en-AU"/>
              </w:rPr>
              <w:t>Password:</w:t>
            </w:r>
          </w:p>
        </w:tc>
        <w:tc>
          <w:tcPr>
            <w:tcW w:w="2268" w:type="dxa"/>
          </w:tcPr>
          <w:p w:rsidR="00197696" w:rsidRPr="00D231F0" w:rsidRDefault="00197696" w:rsidP="00E758B0">
            <w:pPr>
              <w:suppressAutoHyphens/>
              <w:spacing w:before="120"/>
              <w:jc w:val="both"/>
              <w:rPr>
                <w:b/>
                <w:bCs/>
                <w:color w:val="000000"/>
                <w:spacing w:val="-3"/>
                <w:lang w:val="en-AU"/>
              </w:rPr>
            </w:pPr>
          </w:p>
        </w:tc>
      </w:tr>
    </w:tbl>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 xml:space="preserve">If you have misplaced your username or experience any difficulty completing the survey, please call the Social Research Centre on 1800 036 090 (freecall) or email </w:t>
      </w:r>
      <w:hyperlink r:id="rId90" w:history="1">
        <w:r w:rsidRPr="007770BB">
          <w:rPr>
            <w:color w:val="0000FF"/>
            <w:u w:val="single"/>
            <w:lang w:val="en-AU" w:eastAsia="en-AU"/>
          </w:rPr>
          <w:t>roadsafetymonitor@srcentre.com.au</w:t>
        </w:r>
      </w:hyperlink>
      <w:r w:rsidRPr="007770BB">
        <w:rPr>
          <w:color w:val="666660"/>
          <w:lang w:val="en-AU" w:eastAsia="en-AU"/>
        </w:rPr>
        <w:t xml:space="preserve"> and they will be able to assist you.</w:t>
      </w:r>
    </w:p>
    <w:p w:rsidR="00197696" w:rsidRPr="007770BB" w:rsidRDefault="00197696" w:rsidP="00F84DF0">
      <w:pPr>
        <w:spacing w:before="100" w:beforeAutospacing="1" w:after="100" w:afterAutospacing="1"/>
        <w:rPr>
          <w:lang w:val="en-AU" w:eastAsia="en-AU"/>
        </w:rPr>
      </w:pPr>
      <w:r w:rsidRPr="007770BB">
        <w:rPr>
          <w:color w:val="666660"/>
          <w:lang w:val="en-AU" w:eastAsia="en-AU"/>
        </w:rPr>
        <w:t xml:space="preserve">For further information, frequently asked questions and prize draw terms and conditions, please click </w:t>
      </w:r>
      <w:hyperlink r:id="rId91" w:tgtFrame="blank" w:history="1">
        <w:r w:rsidRPr="007770BB">
          <w:rPr>
            <w:color w:val="0000FF"/>
            <w:u w:val="single"/>
            <w:lang w:val="en-AU" w:eastAsia="en-AU"/>
          </w:rPr>
          <w:t>here</w:t>
        </w:r>
      </w:hyperlink>
      <w:r w:rsidRPr="007770BB">
        <w:rPr>
          <w:color w:val="666660"/>
          <w:lang w:val="en-AU" w:eastAsia="en-AU"/>
        </w:rPr>
        <w:t xml:space="preserve">. </w:t>
      </w:r>
    </w:p>
    <w:p w:rsidR="00197696" w:rsidRPr="007770BB" w:rsidRDefault="00197696" w:rsidP="00F84DF0">
      <w:pPr>
        <w:spacing w:before="100" w:beforeAutospacing="1" w:after="100" w:afterAutospacing="1"/>
        <w:rPr>
          <w:lang w:val="en-AU" w:eastAsia="en-AU"/>
        </w:rPr>
      </w:pPr>
      <w:r w:rsidRPr="007770BB">
        <w:rPr>
          <w:color w:val="666660"/>
          <w:lang w:val="en-AU" w:eastAsia="en-AU"/>
        </w:rPr>
        <w:t xml:space="preserve">Please note that if you are unable to finish the survey in one sitting, you are able to re-enter and complete the survey at a time that is more convenient. </w:t>
      </w:r>
    </w:p>
    <w:p w:rsidR="00197696" w:rsidRPr="007770BB" w:rsidRDefault="00197696" w:rsidP="00F84DF0">
      <w:pPr>
        <w:spacing w:before="100" w:beforeAutospacing="1" w:after="100" w:afterAutospacing="1"/>
        <w:rPr>
          <w:color w:val="666660"/>
          <w:lang w:val="en-AU" w:eastAsia="en-AU"/>
        </w:rPr>
      </w:pPr>
      <w:r w:rsidRPr="007770BB">
        <w:rPr>
          <w:color w:val="666660"/>
          <w:lang w:val="en-AU" w:eastAsia="en-AU"/>
        </w:rPr>
        <w:t xml:space="preserve">Please use the back button within the survey to navigate. Please </w:t>
      </w:r>
      <w:r w:rsidRPr="007770BB">
        <w:rPr>
          <w:b/>
          <w:bCs/>
          <w:color w:val="666660"/>
          <w:lang w:val="en-AU" w:eastAsia="en-AU"/>
        </w:rPr>
        <w:t>do not</w:t>
      </w:r>
      <w:r w:rsidRPr="007770BB">
        <w:rPr>
          <w:color w:val="666660"/>
          <w:lang w:val="en-AU" w:eastAsia="en-AU"/>
        </w:rPr>
        <w:t xml:space="preserve"> use the browser back button.</w:t>
      </w:r>
    </w:p>
    <w:p w:rsidR="00197696" w:rsidRPr="007770BB" w:rsidRDefault="00197696" w:rsidP="00F84DF0">
      <w:pPr>
        <w:rPr>
          <w:b/>
          <w:bCs/>
          <w:u w:val="single"/>
          <w:lang w:val="en-AU"/>
        </w:rPr>
      </w:pPr>
      <w:r w:rsidRPr="007770BB">
        <w:rPr>
          <w:u w:val="single"/>
          <w:lang w:val="en-AU"/>
        </w:rPr>
        <w:br w:type="page"/>
      </w:r>
    </w:p>
    <w:p w:rsidR="00197696" w:rsidRPr="00664093" w:rsidRDefault="00197696" w:rsidP="00F84DF0">
      <w:pPr>
        <w:pStyle w:val="Body"/>
        <w:ind w:left="0"/>
        <w:rPr>
          <w:b/>
          <w:bCs/>
          <w:color w:val="000080"/>
          <w:sz w:val="24"/>
          <w:szCs w:val="24"/>
          <w:u w:val="single"/>
        </w:rPr>
      </w:pPr>
      <w:r w:rsidRPr="00664093">
        <w:rPr>
          <w:b/>
          <w:bCs/>
          <w:color w:val="000080"/>
          <w:sz w:val="24"/>
          <w:szCs w:val="24"/>
          <w:u w:val="single"/>
        </w:rPr>
        <w:t>*(Initial Demographics)</w:t>
      </w:r>
    </w:p>
    <w:p w:rsidR="00197696" w:rsidRPr="007770BB" w:rsidRDefault="00197696" w:rsidP="00F84DF0">
      <w:pPr>
        <w:spacing w:before="60" w:after="60"/>
        <w:rPr>
          <w:b/>
          <w:bCs/>
          <w:lang w:val="en-AU"/>
        </w:rPr>
      </w:pPr>
      <w:r w:rsidRPr="007770BB">
        <w:rPr>
          <w:b/>
          <w:bCs/>
          <w:lang w:val="en-AU"/>
        </w:rPr>
        <w:t>This survey is designed specifically for the person listed in the letter we sent regarding this survey. If you are not this person, some of the questions within this survey may not be relevant. Please only fill in this form if you are the person named in the letter.</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b/>
          <w:bCs/>
          <w:lang w:val="en-AU"/>
        </w:rPr>
      </w:pPr>
      <w:r w:rsidRPr="007770BB">
        <w:rPr>
          <w:b/>
          <w:bCs/>
          <w:lang w:val="en-AU"/>
        </w:rPr>
        <w:t>----------------------------------------------------- PAGE BREAK -----------------------------------------------------</w:t>
      </w:r>
    </w:p>
    <w:p w:rsidR="00197696" w:rsidRPr="007770BB" w:rsidRDefault="00197696" w:rsidP="00F84DF0">
      <w:pPr>
        <w:spacing w:before="60" w:after="60"/>
        <w:ind w:left="720" w:hanging="720"/>
        <w:rPr>
          <w:lang w:val="en-AU"/>
        </w:rPr>
      </w:pPr>
      <w:r w:rsidRPr="007770BB">
        <w:rPr>
          <w:lang w:val="en-AU"/>
        </w:rPr>
        <w:t xml:space="preserve">*(ALL) </w:t>
      </w:r>
      <w:r>
        <w:rPr>
          <w:lang w:val="en-AU"/>
        </w:rPr>
        <w:t>(PAPER Q1)</w:t>
      </w:r>
    </w:p>
    <w:p w:rsidR="00197696" w:rsidRPr="007770BB" w:rsidRDefault="00197696" w:rsidP="00F84DF0">
      <w:pPr>
        <w:spacing w:before="60" w:after="60"/>
        <w:ind w:left="720" w:hanging="720"/>
        <w:rPr>
          <w:lang w:val="en-AU"/>
        </w:rPr>
      </w:pPr>
      <w:r w:rsidRPr="007770BB">
        <w:rPr>
          <w:lang w:val="en-AU"/>
        </w:rPr>
        <w:t>Q1.1</w:t>
      </w:r>
      <w:r w:rsidRPr="007770BB">
        <w:rPr>
          <w:lang w:val="en-AU"/>
        </w:rPr>
        <w:tab/>
        <w:t>First we have a few questions about you personally. They are for statistical purposes only to make sure we have contacted a good cross section of people.</w:t>
      </w:r>
      <w:r w:rsidRPr="007770BB">
        <w:rPr>
          <w:lang w:val="en-AU"/>
        </w:rPr>
        <w:br/>
        <w:t xml:space="preserve">What type of </w:t>
      </w:r>
      <w:r w:rsidRPr="007770BB">
        <w:rPr>
          <w:b/>
          <w:bCs/>
          <w:lang w:val="en-AU"/>
        </w:rPr>
        <w:t>car</w:t>
      </w:r>
      <w:r w:rsidRPr="007770BB">
        <w:rPr>
          <w:lang w:val="en-AU"/>
        </w:rPr>
        <w:t xml:space="preserve"> license do you hold?</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just </w:t>
      </w:r>
      <w:r w:rsidRPr="007770BB">
        <w:rPr>
          <w:b/>
          <w:bCs/>
          <w:i/>
          <w:iCs/>
          <w:lang w:val="en-AU"/>
        </w:rPr>
        <w:t xml:space="preserve">one </w:t>
      </w:r>
      <w:r w:rsidRPr="007770BB">
        <w:rPr>
          <w:i/>
          <w:iCs/>
          <w:lang w:val="en-AU"/>
        </w:rPr>
        <w:t>response only.</w:t>
      </w:r>
    </w:p>
    <w:p w:rsidR="00197696" w:rsidRPr="007770BB" w:rsidRDefault="00197696" w:rsidP="00F84DF0">
      <w:pPr>
        <w:numPr>
          <w:ilvl w:val="0"/>
          <w:numId w:val="45"/>
        </w:numPr>
        <w:spacing w:after="0"/>
        <w:rPr>
          <w:lang w:val="en-AU"/>
        </w:rPr>
      </w:pPr>
      <w:r w:rsidRPr="007770BB">
        <w:rPr>
          <w:lang w:val="en-AU"/>
        </w:rPr>
        <w:t>Full license</w:t>
      </w:r>
    </w:p>
    <w:p w:rsidR="00197696" w:rsidRPr="007770BB" w:rsidRDefault="00197696" w:rsidP="00F84DF0">
      <w:pPr>
        <w:numPr>
          <w:ilvl w:val="0"/>
          <w:numId w:val="45"/>
        </w:numPr>
        <w:spacing w:after="0"/>
        <w:rPr>
          <w:lang w:val="en-AU"/>
        </w:rPr>
      </w:pPr>
      <w:r w:rsidRPr="007770BB">
        <w:rPr>
          <w:lang w:val="en-AU"/>
        </w:rPr>
        <w:t>Red Probationary</w:t>
      </w:r>
    </w:p>
    <w:p w:rsidR="00197696" w:rsidRPr="007770BB" w:rsidRDefault="00197696" w:rsidP="00F84DF0">
      <w:pPr>
        <w:numPr>
          <w:ilvl w:val="0"/>
          <w:numId w:val="45"/>
        </w:numPr>
        <w:spacing w:after="0"/>
        <w:rPr>
          <w:lang w:val="en-AU"/>
        </w:rPr>
      </w:pPr>
      <w:r w:rsidRPr="007770BB">
        <w:rPr>
          <w:lang w:val="en-AU"/>
        </w:rPr>
        <w:t>Green Probationary</w:t>
      </w:r>
    </w:p>
    <w:p w:rsidR="00197696" w:rsidRPr="007770BB" w:rsidRDefault="00197696" w:rsidP="00F84DF0">
      <w:pPr>
        <w:numPr>
          <w:ilvl w:val="0"/>
          <w:numId w:val="45"/>
        </w:numPr>
        <w:spacing w:after="0"/>
        <w:rPr>
          <w:lang w:val="en-AU"/>
        </w:rPr>
      </w:pPr>
      <w:r w:rsidRPr="007770BB">
        <w:rPr>
          <w:lang w:val="en-AU"/>
        </w:rPr>
        <w:t>Learner permit</w:t>
      </w:r>
    </w:p>
    <w:p w:rsidR="00197696" w:rsidRPr="007770BB" w:rsidRDefault="00197696" w:rsidP="00F84DF0">
      <w:pPr>
        <w:numPr>
          <w:ilvl w:val="0"/>
          <w:numId w:val="45"/>
        </w:numPr>
        <w:spacing w:after="0"/>
        <w:rPr>
          <w:lang w:val="en-AU"/>
        </w:rPr>
      </w:pPr>
      <w:r w:rsidRPr="007770BB">
        <w:rPr>
          <w:lang w:val="en-AU"/>
        </w:rPr>
        <w:t>Other (please specify)</w:t>
      </w:r>
    </w:p>
    <w:p w:rsidR="00197696" w:rsidRPr="007770BB" w:rsidRDefault="00197696" w:rsidP="00F84DF0">
      <w:pPr>
        <w:numPr>
          <w:ilvl w:val="0"/>
          <w:numId w:val="45"/>
        </w:numPr>
        <w:spacing w:after="0"/>
        <w:rPr>
          <w:lang w:val="en-AU"/>
        </w:rPr>
      </w:pPr>
      <w:r w:rsidRPr="007770BB">
        <w:rPr>
          <w:lang w:val="en-AU"/>
        </w:rPr>
        <w:t>None</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Q2)</w:t>
      </w:r>
    </w:p>
    <w:p w:rsidR="00197696" w:rsidRPr="007770BB" w:rsidRDefault="00197696" w:rsidP="00F84DF0">
      <w:pPr>
        <w:spacing w:before="60" w:after="60"/>
        <w:ind w:left="720" w:hanging="720"/>
        <w:rPr>
          <w:lang w:val="en-AU"/>
        </w:rPr>
      </w:pPr>
      <w:r w:rsidRPr="007770BB">
        <w:rPr>
          <w:lang w:val="en-AU"/>
        </w:rPr>
        <w:t>Q1.2</w:t>
      </w:r>
      <w:r w:rsidRPr="007770BB">
        <w:rPr>
          <w:lang w:val="en-AU"/>
        </w:rPr>
        <w:tab/>
        <w:t>How old are you? (</w:t>
      </w:r>
      <w:r w:rsidRPr="007770BB">
        <w:rPr>
          <w:i/>
          <w:iCs/>
          <w:lang w:val="en-AU"/>
        </w:rPr>
        <w:t>Write in years</w:t>
      </w:r>
      <w:r w:rsidRPr="007770BB">
        <w:rPr>
          <w:lang w:val="en-AU"/>
        </w:rPr>
        <w:t>)</w:t>
      </w:r>
    </w:p>
    <w:p w:rsidR="00197696" w:rsidRPr="007770BB" w:rsidRDefault="00197696" w:rsidP="00F84DF0">
      <w:pPr>
        <w:spacing w:before="60" w:after="60"/>
        <w:ind w:left="720" w:hanging="720"/>
        <w:rPr>
          <w:lang w:val="en-AU"/>
        </w:rPr>
      </w:pPr>
    </w:p>
    <w:p w:rsidR="00197696" w:rsidRPr="007770BB" w:rsidRDefault="00197696" w:rsidP="00F84DF0">
      <w:pPr>
        <w:pStyle w:val="Codes"/>
        <w:numPr>
          <w:ilvl w:val="0"/>
          <w:numId w:val="80"/>
        </w:numPr>
        <w:rPr>
          <w:rFonts w:ascii="Arial" w:hAnsi="Arial" w:cs="Arial"/>
        </w:rPr>
      </w:pPr>
      <w:r w:rsidRPr="007770BB">
        <w:rPr>
          <w:rFonts w:ascii="Arial" w:hAnsi="Arial" w:cs="Arial"/>
        </w:rPr>
        <w:t>|_______|years</w:t>
      </w:r>
    </w:p>
    <w:p w:rsidR="00197696" w:rsidRPr="007770BB" w:rsidRDefault="00197696" w:rsidP="00F84DF0">
      <w:pPr>
        <w:rPr>
          <w:lang w:val="en-AU"/>
        </w:rPr>
      </w:pPr>
    </w:p>
    <w:p w:rsidR="00197696" w:rsidRPr="007770BB" w:rsidRDefault="00197696" w:rsidP="00F84DF0">
      <w:pPr>
        <w:rPr>
          <w:b/>
          <w:bCs/>
          <w:lang w:val="en-AU"/>
        </w:rPr>
      </w:pPr>
      <w:r w:rsidRPr="007770BB">
        <w:rPr>
          <w:b/>
          <w:bCs/>
          <w:lang w:val="en-AU"/>
        </w:rPr>
        <w:t>----------------------------------------------------- PAGE BREAK -----------------------------------------------------</w:t>
      </w:r>
    </w:p>
    <w:p w:rsidR="00197696"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Q1.</w:t>
      </w:r>
      <w:r>
        <w:rPr>
          <w:lang w:val="en-AU"/>
        </w:rPr>
        <w:t>2a</w:t>
      </w:r>
      <w:r w:rsidRPr="007770BB">
        <w:rPr>
          <w:lang w:val="en-AU"/>
        </w:rPr>
        <w:tab/>
      </w:r>
      <w:r>
        <w:rPr>
          <w:lang w:val="en-AU"/>
        </w:rPr>
        <w:t>What is the postcode of your household?</w:t>
      </w:r>
      <w:r w:rsidRPr="007770BB">
        <w:rPr>
          <w:lang w:val="en-AU"/>
        </w:rPr>
        <w:t>.</w:t>
      </w:r>
    </w:p>
    <w:p w:rsidR="00197696" w:rsidRPr="007770BB" w:rsidRDefault="00197696" w:rsidP="00F84DF0">
      <w:pPr>
        <w:numPr>
          <w:ilvl w:val="0"/>
          <w:numId w:val="43"/>
        </w:numPr>
        <w:spacing w:after="0"/>
        <w:rPr>
          <w:lang w:val="en-AU"/>
        </w:rPr>
      </w:pPr>
      <w:r>
        <w:rPr>
          <w:lang w:val="en-AU"/>
        </w:rPr>
        <w:t>Postcode</w:t>
      </w:r>
    </w:p>
    <w:p w:rsidR="00197696" w:rsidRDefault="00197696" w:rsidP="00F84DF0">
      <w:pPr>
        <w:numPr>
          <w:ilvl w:val="0"/>
          <w:numId w:val="43"/>
        </w:numPr>
        <w:spacing w:after="0"/>
        <w:rPr>
          <w:lang w:val="en-AU"/>
        </w:rPr>
      </w:pPr>
      <w:r>
        <w:rPr>
          <w:lang w:val="en-AU"/>
        </w:rPr>
        <w:t>Don’t know (please type in suburb) (SPECIFY)</w:t>
      </w:r>
    </w:p>
    <w:p w:rsidR="00197696" w:rsidRPr="007770BB" w:rsidRDefault="00197696" w:rsidP="00F84DF0">
      <w:pPr>
        <w:numPr>
          <w:ilvl w:val="0"/>
          <w:numId w:val="43"/>
        </w:numPr>
        <w:spacing w:after="0"/>
        <w:rPr>
          <w:lang w:val="en-AU"/>
        </w:rPr>
      </w:pPr>
      <w:r>
        <w:rPr>
          <w:lang w:val="en-AU"/>
        </w:rPr>
        <w:t>I’d prefer not to say</w:t>
      </w:r>
    </w:p>
    <w:p w:rsidR="00197696" w:rsidRDefault="00197696" w:rsidP="00F84DF0">
      <w:pPr>
        <w:spacing w:before="60" w:after="60"/>
        <w:ind w:left="720" w:hanging="720"/>
        <w:rPr>
          <w:lang w:val="en-AU"/>
        </w:rPr>
      </w:pPr>
    </w:p>
    <w:p w:rsidR="00197696" w:rsidRPr="007770BB" w:rsidRDefault="00197696" w:rsidP="00F84DF0">
      <w:pPr>
        <w:rPr>
          <w:b/>
          <w:bCs/>
          <w:lang w:val="en-AU"/>
        </w:rPr>
      </w:pPr>
      <w:r w:rsidRPr="007770BB">
        <w:rPr>
          <w:b/>
          <w:bCs/>
          <w:lang w:val="en-AU"/>
        </w:rPr>
        <w:t>----------------------------------------------------- PAGE BREAK -----------------------------------------------------</w:t>
      </w:r>
    </w:p>
    <w:p w:rsidR="00197696"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Q3)</w:t>
      </w:r>
    </w:p>
    <w:p w:rsidR="00197696" w:rsidRPr="007770BB" w:rsidRDefault="00197696" w:rsidP="00F84DF0">
      <w:pPr>
        <w:spacing w:before="60" w:after="60"/>
        <w:ind w:left="720" w:hanging="720"/>
        <w:rPr>
          <w:lang w:val="en-AU"/>
        </w:rPr>
      </w:pPr>
      <w:r w:rsidRPr="007770BB">
        <w:rPr>
          <w:lang w:val="en-AU"/>
        </w:rPr>
        <w:t>Q1.3</w:t>
      </w:r>
      <w:r w:rsidRPr="007770BB">
        <w:rPr>
          <w:lang w:val="en-AU"/>
        </w:rPr>
        <w:tab/>
        <w:t>Please record your gender.</w:t>
      </w:r>
    </w:p>
    <w:p w:rsidR="00197696" w:rsidRPr="007770BB" w:rsidRDefault="00197696" w:rsidP="00F84DF0">
      <w:pPr>
        <w:numPr>
          <w:ilvl w:val="0"/>
          <w:numId w:val="43"/>
        </w:numPr>
        <w:spacing w:after="0"/>
        <w:rPr>
          <w:lang w:val="en-AU"/>
        </w:rPr>
      </w:pPr>
      <w:r w:rsidRPr="007770BB">
        <w:rPr>
          <w:lang w:val="en-AU"/>
        </w:rPr>
        <w:t>Male</w:t>
      </w:r>
    </w:p>
    <w:p w:rsidR="00197696" w:rsidRPr="007770BB" w:rsidRDefault="00197696" w:rsidP="00F84DF0">
      <w:pPr>
        <w:numPr>
          <w:ilvl w:val="0"/>
          <w:numId w:val="43"/>
        </w:numPr>
        <w:spacing w:after="0"/>
        <w:rPr>
          <w:lang w:val="en-AU"/>
        </w:rPr>
      </w:pPr>
      <w:r w:rsidRPr="007770BB">
        <w:rPr>
          <w:lang w:val="en-AU"/>
        </w:rPr>
        <w:t>Female</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Q4)</w:t>
      </w:r>
    </w:p>
    <w:p w:rsidR="00197696" w:rsidRPr="007770BB" w:rsidRDefault="00197696" w:rsidP="00F84DF0">
      <w:pPr>
        <w:spacing w:before="60" w:after="60"/>
        <w:ind w:left="720" w:hanging="720"/>
        <w:rPr>
          <w:lang w:val="en-AU"/>
        </w:rPr>
      </w:pPr>
      <w:r w:rsidRPr="007770BB">
        <w:rPr>
          <w:lang w:val="en-AU"/>
        </w:rPr>
        <w:t>Q1.4</w:t>
      </w:r>
      <w:r w:rsidRPr="007770BB">
        <w:rPr>
          <w:lang w:val="en-AU"/>
        </w:rPr>
        <w:tab/>
        <w:t>What is your current employment status?</w:t>
      </w:r>
    </w:p>
    <w:p w:rsidR="00197696" w:rsidRPr="007770BB" w:rsidRDefault="00197696" w:rsidP="00F84DF0">
      <w:pPr>
        <w:spacing w:before="60" w:after="60"/>
        <w:ind w:left="720" w:hanging="720"/>
        <w:rPr>
          <w:i/>
          <w:iCs/>
          <w:lang w:val="en-AU"/>
        </w:rPr>
      </w:pPr>
      <w:r w:rsidRPr="007770BB">
        <w:rPr>
          <w:lang w:val="en-AU"/>
        </w:rPr>
        <w:tab/>
      </w:r>
    </w:p>
    <w:p w:rsidR="00197696" w:rsidRPr="007770BB" w:rsidRDefault="00197696" w:rsidP="00F84DF0">
      <w:pPr>
        <w:numPr>
          <w:ilvl w:val="0"/>
          <w:numId w:val="46"/>
        </w:numPr>
        <w:spacing w:after="0"/>
        <w:rPr>
          <w:lang w:val="en-AU"/>
        </w:rPr>
      </w:pPr>
      <w:r w:rsidRPr="007770BB">
        <w:rPr>
          <w:lang w:val="en-AU"/>
        </w:rPr>
        <w:t>Employed full-time</w:t>
      </w:r>
    </w:p>
    <w:p w:rsidR="00197696" w:rsidRPr="007770BB" w:rsidRDefault="00197696" w:rsidP="00F84DF0">
      <w:pPr>
        <w:numPr>
          <w:ilvl w:val="0"/>
          <w:numId w:val="46"/>
        </w:numPr>
        <w:spacing w:after="0"/>
        <w:rPr>
          <w:lang w:val="en-AU"/>
        </w:rPr>
      </w:pPr>
      <w:r w:rsidRPr="007770BB">
        <w:rPr>
          <w:lang w:val="en-AU"/>
        </w:rPr>
        <w:t>Employed part-time or casual</w:t>
      </w:r>
    </w:p>
    <w:p w:rsidR="00197696" w:rsidRPr="007770BB" w:rsidRDefault="00197696" w:rsidP="00F84DF0">
      <w:pPr>
        <w:numPr>
          <w:ilvl w:val="0"/>
          <w:numId w:val="46"/>
        </w:numPr>
        <w:spacing w:after="0"/>
        <w:rPr>
          <w:lang w:val="en-AU"/>
        </w:rPr>
      </w:pPr>
      <w:r w:rsidRPr="007770BB">
        <w:rPr>
          <w:lang w:val="en-AU"/>
        </w:rPr>
        <w:t>Self-employed</w:t>
      </w:r>
    </w:p>
    <w:p w:rsidR="00197696" w:rsidRPr="007770BB" w:rsidRDefault="00197696" w:rsidP="00F84DF0">
      <w:pPr>
        <w:numPr>
          <w:ilvl w:val="0"/>
          <w:numId w:val="46"/>
        </w:numPr>
        <w:spacing w:after="0"/>
        <w:rPr>
          <w:lang w:val="en-AU"/>
        </w:rPr>
      </w:pPr>
      <w:r w:rsidRPr="007770BB">
        <w:rPr>
          <w:lang w:val="en-AU"/>
        </w:rPr>
        <w:t>Student (GO TO Q1.6)</w:t>
      </w:r>
    </w:p>
    <w:p w:rsidR="00197696" w:rsidRPr="007770BB" w:rsidRDefault="00197696" w:rsidP="00F84DF0">
      <w:pPr>
        <w:numPr>
          <w:ilvl w:val="0"/>
          <w:numId w:val="46"/>
        </w:numPr>
        <w:spacing w:after="0"/>
        <w:rPr>
          <w:lang w:val="en-AU"/>
        </w:rPr>
      </w:pPr>
      <w:r w:rsidRPr="007770BB">
        <w:rPr>
          <w:lang w:val="en-AU"/>
        </w:rPr>
        <w:t>Unemployed (GO TO Q1.6)</w:t>
      </w:r>
    </w:p>
    <w:p w:rsidR="00197696" w:rsidRPr="007770BB" w:rsidRDefault="00197696" w:rsidP="00F84DF0">
      <w:pPr>
        <w:numPr>
          <w:ilvl w:val="0"/>
          <w:numId w:val="46"/>
        </w:numPr>
        <w:spacing w:after="0"/>
        <w:rPr>
          <w:lang w:val="en-AU"/>
        </w:rPr>
      </w:pPr>
      <w:r w:rsidRPr="007770BB">
        <w:rPr>
          <w:lang w:val="en-AU"/>
        </w:rPr>
        <w:t>Home duties (GO TO Q1.6)</w:t>
      </w:r>
    </w:p>
    <w:p w:rsidR="00197696" w:rsidRPr="007770BB" w:rsidRDefault="00197696" w:rsidP="00F84DF0">
      <w:pPr>
        <w:numPr>
          <w:ilvl w:val="0"/>
          <w:numId w:val="46"/>
        </w:numPr>
        <w:spacing w:after="0"/>
        <w:rPr>
          <w:lang w:val="en-AU"/>
        </w:rPr>
      </w:pPr>
      <w:r w:rsidRPr="007770BB">
        <w:rPr>
          <w:lang w:val="en-AU"/>
        </w:rPr>
        <w:t>Retired (GO TO Q1.6)</w:t>
      </w:r>
    </w:p>
    <w:p w:rsidR="00197696" w:rsidRPr="007770BB" w:rsidRDefault="00197696" w:rsidP="00F84DF0">
      <w:pPr>
        <w:numPr>
          <w:ilvl w:val="0"/>
          <w:numId w:val="46"/>
        </w:numPr>
        <w:spacing w:after="0"/>
        <w:rPr>
          <w:lang w:val="en-AU"/>
        </w:rPr>
      </w:pPr>
      <w:r w:rsidRPr="007770BB">
        <w:rPr>
          <w:lang w:val="en-AU"/>
        </w:rPr>
        <w:t>Other (GO TO Q1.6)</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*(IF IN PAID EMPLOYMENT) (Q1.</w:t>
      </w:r>
      <w:r>
        <w:rPr>
          <w:lang w:val="en-AU"/>
        </w:rPr>
        <w:t>4</w:t>
      </w:r>
      <w:r w:rsidRPr="007770BB">
        <w:rPr>
          <w:lang w:val="en-AU"/>
        </w:rPr>
        <w:t xml:space="preserve"> = 1 OR 2 OR 3)</w:t>
      </w:r>
      <w:r>
        <w:rPr>
          <w:lang w:val="en-AU"/>
        </w:rPr>
        <w:t xml:space="preserve"> (PAPER Q5)</w:t>
      </w:r>
    </w:p>
    <w:p w:rsidR="00197696" w:rsidRPr="007770BB" w:rsidRDefault="00197696" w:rsidP="00F84DF0">
      <w:pPr>
        <w:spacing w:before="60" w:after="60"/>
        <w:ind w:left="720" w:hanging="720"/>
        <w:rPr>
          <w:lang w:val="en-AU"/>
        </w:rPr>
      </w:pPr>
      <w:r w:rsidRPr="007770BB">
        <w:rPr>
          <w:lang w:val="en-AU"/>
        </w:rPr>
        <w:t>Q1.5</w:t>
      </w:r>
      <w:r w:rsidRPr="007770BB">
        <w:rPr>
          <w:lang w:val="en-AU"/>
        </w:rPr>
        <w:tab/>
        <w:t xml:space="preserve">How would you describe your occupation? Please roll your cursor over each option to see a full description </w:t>
      </w:r>
    </w:p>
    <w:p w:rsidR="00197696" w:rsidRPr="007770BB" w:rsidRDefault="00197696" w:rsidP="00F84DF0">
      <w:pPr>
        <w:spacing w:before="60" w:after="60"/>
        <w:ind w:left="720"/>
        <w:rPr>
          <w:lang w:val="en-AU"/>
        </w:rPr>
      </w:pPr>
      <w:r w:rsidRPr="007770BB">
        <w:rPr>
          <w:lang w:val="en-AU"/>
        </w:rPr>
        <w:t>(USE ROLL-OVERS AS PER LAST TIME)</w:t>
      </w:r>
    </w:p>
    <w:p w:rsidR="00197696" w:rsidRPr="007770BB" w:rsidRDefault="00197696" w:rsidP="00F84DF0">
      <w:pPr>
        <w:spacing w:before="60" w:after="60"/>
        <w:ind w:left="720"/>
        <w:rPr>
          <w:i/>
          <w:iCs/>
          <w:lang w:val="en-AU"/>
        </w:rPr>
      </w:pP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Managers and administrators</w:t>
      </w:r>
    </w:p>
    <w:p w:rsidR="00197696" w:rsidRPr="007770BB" w:rsidRDefault="00197696" w:rsidP="00F84DF0">
      <w:pPr>
        <w:ind w:left="1440"/>
        <w:rPr>
          <w:b/>
          <w:bCs/>
          <w:lang w:val="en-AU"/>
        </w:rPr>
      </w:pPr>
      <w:r w:rsidRPr="007770BB">
        <w:rPr>
          <w:lang w:val="en-AU"/>
        </w:rPr>
        <w:t>H</w:t>
      </w:r>
      <w:r w:rsidRPr="007770BB">
        <w:rPr>
          <w:i/>
          <w:iCs/>
          <w:lang w:val="en-AU"/>
        </w:rPr>
        <w:t>ospitality, retail and service managers, Specialist managers, Farmers and farm managers, Chief executives, General managers and legislators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Professionals &amp; Associate professionals</w:t>
      </w:r>
    </w:p>
    <w:p w:rsidR="00197696" w:rsidRPr="007770BB" w:rsidRDefault="00197696" w:rsidP="00F84DF0">
      <w:pPr>
        <w:ind w:left="1440"/>
        <w:rPr>
          <w:i/>
          <w:iCs/>
          <w:lang w:val="en-AU"/>
        </w:rPr>
      </w:pPr>
      <w:r w:rsidRPr="007770BB">
        <w:rPr>
          <w:i/>
          <w:iCs/>
          <w:lang w:val="en-AU"/>
        </w:rPr>
        <w:t>Legal, social and welfare professionals, ICT professionals, Health professionals, Education professionals, Design, engineering, science and transport professionals, Business, human resource and marketing professionals, Arts and media professionals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Technicians and trade workers</w:t>
      </w:r>
    </w:p>
    <w:p w:rsidR="00197696" w:rsidRPr="007770BB" w:rsidRDefault="00197696" w:rsidP="00F84DF0">
      <w:pPr>
        <w:ind w:left="1440"/>
        <w:rPr>
          <w:i/>
          <w:iCs/>
          <w:lang w:val="en-AU"/>
        </w:rPr>
      </w:pPr>
      <w:r w:rsidRPr="007770BB">
        <w:rPr>
          <w:i/>
          <w:iCs/>
          <w:lang w:val="en-AU"/>
        </w:rPr>
        <w:t>Other technicians and trades workers, Skilled animal and horticultural workers, Food trades workers, Electro-technology and telecommunications trades workers, Construction trades workers, Automotive and engineering trades workers, Engineering, ICT and science technicians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Clerical and administrative workers</w:t>
      </w:r>
    </w:p>
    <w:p w:rsidR="00197696" w:rsidRPr="007770BB" w:rsidRDefault="00197696" w:rsidP="00F84DF0">
      <w:pPr>
        <w:ind w:left="1440"/>
        <w:rPr>
          <w:i/>
          <w:iCs/>
          <w:lang w:val="en-AU"/>
        </w:rPr>
      </w:pPr>
      <w:r w:rsidRPr="007770BB">
        <w:rPr>
          <w:i/>
          <w:iCs/>
          <w:lang w:val="en-AU"/>
        </w:rPr>
        <w:t>Other clerical and administrative workers, Clerical and office support workers, Numerical clerks, Inquiry clerks and receptionists, General clerical workers, Personal assistants and secretaries, Office managers and program administrators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Community and personal service workers</w:t>
      </w:r>
    </w:p>
    <w:p w:rsidR="00197696" w:rsidRPr="007770BB" w:rsidRDefault="00197696" w:rsidP="00F84DF0">
      <w:pPr>
        <w:ind w:left="1440"/>
        <w:rPr>
          <w:i/>
          <w:iCs/>
          <w:lang w:val="en-AU"/>
        </w:rPr>
      </w:pPr>
      <w:r w:rsidRPr="007770BB">
        <w:rPr>
          <w:i/>
          <w:iCs/>
          <w:lang w:val="en-AU"/>
        </w:rPr>
        <w:t>Sports and personal service workers, Protective service workers, Hospitality workers, Carers and aides, Health and welfare support workers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Sales workers</w:t>
      </w:r>
    </w:p>
    <w:p w:rsidR="00197696" w:rsidRPr="007770BB" w:rsidRDefault="00197696" w:rsidP="00F84DF0">
      <w:pPr>
        <w:ind w:left="1440"/>
        <w:rPr>
          <w:b/>
          <w:bCs/>
          <w:i/>
          <w:iCs/>
          <w:lang w:val="en-AU"/>
        </w:rPr>
      </w:pPr>
      <w:r w:rsidRPr="007770BB">
        <w:rPr>
          <w:i/>
          <w:iCs/>
          <w:lang w:val="en-AU"/>
        </w:rPr>
        <w:t>Sales support workers, Sales assistants and salespersons, Sales representatives and agents</w:t>
      </w:r>
    </w:p>
    <w:p w:rsidR="00197696" w:rsidRPr="007770BB" w:rsidRDefault="00197696" w:rsidP="00F84DF0">
      <w:pPr>
        <w:numPr>
          <w:ilvl w:val="0"/>
          <w:numId w:val="48"/>
        </w:numPr>
        <w:tabs>
          <w:tab w:val="clear" w:pos="1440"/>
          <w:tab w:val="num" w:pos="720"/>
        </w:tabs>
        <w:spacing w:after="0"/>
        <w:rPr>
          <w:lang w:val="en-AU"/>
        </w:rPr>
      </w:pPr>
      <w:r w:rsidRPr="007770BB">
        <w:rPr>
          <w:b/>
          <w:bCs/>
          <w:lang w:val="en-AU"/>
        </w:rPr>
        <w:t>Machinery operators and drivers</w:t>
      </w:r>
    </w:p>
    <w:p w:rsidR="00197696" w:rsidRPr="007770BB" w:rsidRDefault="00197696" w:rsidP="00F84DF0">
      <w:pPr>
        <w:ind w:left="1440"/>
        <w:rPr>
          <w:b/>
          <w:bCs/>
          <w:i/>
          <w:iCs/>
          <w:lang w:val="en-AU"/>
        </w:rPr>
      </w:pPr>
      <w:r w:rsidRPr="007770BB">
        <w:rPr>
          <w:i/>
          <w:iCs/>
          <w:lang w:val="en-AU"/>
        </w:rPr>
        <w:t>Store person, Road and rail drivers, Mobile plant operators, Machine and stationary plant operators</w:t>
      </w:r>
    </w:p>
    <w:p w:rsidR="00197696" w:rsidRPr="007770BB" w:rsidRDefault="00197696" w:rsidP="00F84DF0">
      <w:pPr>
        <w:numPr>
          <w:ilvl w:val="0"/>
          <w:numId w:val="48"/>
        </w:numPr>
        <w:spacing w:after="0"/>
        <w:rPr>
          <w:lang w:val="en-AU"/>
        </w:rPr>
      </w:pPr>
      <w:r w:rsidRPr="007770BB">
        <w:rPr>
          <w:b/>
          <w:bCs/>
          <w:lang w:val="en-AU"/>
        </w:rPr>
        <w:t>Labourers and related workers</w:t>
      </w:r>
      <w:r w:rsidRPr="007770BB">
        <w:rPr>
          <w:i/>
          <w:iCs/>
          <w:lang w:val="en-AU"/>
        </w:rPr>
        <w:t xml:space="preserve"> </w:t>
      </w:r>
      <w:r w:rsidRPr="007770BB">
        <w:rPr>
          <w:b/>
          <w:bCs/>
          <w:i/>
          <w:iCs/>
          <w:lang w:val="en-AU"/>
        </w:rPr>
        <w:br/>
      </w:r>
      <w:r w:rsidRPr="007770BB">
        <w:rPr>
          <w:i/>
          <w:iCs/>
          <w:lang w:val="en-AU"/>
        </w:rPr>
        <w:t>Food preparation assistants, Farm, forestry and garden workers, Factory process workers, Construction and mining labourers, Cleaners and laundry workers</w:t>
      </w:r>
    </w:p>
    <w:p w:rsidR="00197696" w:rsidRPr="00727978" w:rsidRDefault="00197696" w:rsidP="00F84DF0">
      <w:pPr>
        <w:numPr>
          <w:ilvl w:val="0"/>
          <w:numId w:val="48"/>
        </w:numPr>
        <w:spacing w:after="0"/>
        <w:rPr>
          <w:lang w:val="en-AU"/>
        </w:rPr>
      </w:pPr>
      <w:r w:rsidRPr="007770BB">
        <w:rPr>
          <w:b/>
          <w:bCs/>
          <w:lang w:val="en-AU"/>
        </w:rPr>
        <w:t>Other (describe) NEED SPACE FOR TEXT BOX HERE</w:t>
      </w:r>
    </w:p>
    <w:p w:rsidR="00197696" w:rsidRPr="00727978" w:rsidRDefault="00197696" w:rsidP="00F84DF0">
      <w:pPr>
        <w:numPr>
          <w:ilvl w:val="0"/>
          <w:numId w:val="48"/>
        </w:numPr>
        <w:spacing w:after="0"/>
        <w:rPr>
          <w:lang w:val="en-AU"/>
        </w:rPr>
      </w:pPr>
      <w:r w:rsidRPr="00727978">
        <w:rPr>
          <w:lang w:val="en-AU"/>
        </w:rPr>
        <w:t>I’d prefer not to say</w:t>
      </w:r>
    </w:p>
    <w:p w:rsidR="00197696" w:rsidRPr="007770BB" w:rsidRDefault="00197696" w:rsidP="00F84DF0">
      <w:pPr>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lang w:val="en-AU"/>
        </w:rPr>
      </w:pPr>
    </w:p>
    <w:p w:rsidR="00197696" w:rsidRDefault="00197696" w:rsidP="00F84DF0">
      <w:pPr>
        <w:rPr>
          <w:lang w:val="en-AU"/>
        </w:rPr>
      </w:pPr>
      <w:r>
        <w:rPr>
          <w:lang w:val="en-AU"/>
        </w:rPr>
        <w:br w:type="page"/>
      </w:r>
    </w:p>
    <w:p w:rsidR="00197696" w:rsidRPr="007770BB" w:rsidRDefault="00197696" w:rsidP="00F84DF0">
      <w:pPr>
        <w:spacing w:before="60" w:after="60"/>
        <w:ind w:left="720" w:hanging="720"/>
        <w:rPr>
          <w:lang w:val="en-AU"/>
        </w:rPr>
      </w:pPr>
      <w:r w:rsidRPr="007770BB">
        <w:rPr>
          <w:lang w:val="en-AU"/>
        </w:rPr>
        <w:t xml:space="preserve">*(ALL) </w:t>
      </w:r>
      <w:r>
        <w:rPr>
          <w:lang w:val="en-AU"/>
        </w:rPr>
        <w:t>(PAPER Q6)</w:t>
      </w:r>
    </w:p>
    <w:p w:rsidR="00197696" w:rsidRPr="007770BB" w:rsidRDefault="00197696" w:rsidP="00F84DF0">
      <w:pPr>
        <w:spacing w:before="60" w:after="60"/>
        <w:ind w:left="720" w:hanging="720"/>
        <w:rPr>
          <w:lang w:val="en-AU"/>
        </w:rPr>
      </w:pPr>
      <w:r w:rsidRPr="007770BB">
        <w:rPr>
          <w:lang w:val="en-AU"/>
        </w:rPr>
        <w:t>Q2.1</w:t>
      </w:r>
      <w:r w:rsidRPr="007770BB">
        <w:rPr>
          <w:lang w:val="en-AU"/>
        </w:rPr>
        <w:tab/>
        <w:t>What do you think are the three main factors that most often lead to</w:t>
      </w:r>
      <w:r w:rsidRPr="007770BB">
        <w:rPr>
          <w:b/>
          <w:bCs/>
          <w:lang w:val="en-AU"/>
        </w:rPr>
        <w:t xml:space="preserve"> serious </w:t>
      </w:r>
      <w:r w:rsidRPr="007770BB">
        <w:rPr>
          <w:lang w:val="en-AU"/>
        </w:rPr>
        <w:t xml:space="preserve">road accidents? </w:t>
      </w:r>
    </w:p>
    <w:p w:rsidR="00197696" w:rsidRPr="007770BB" w:rsidRDefault="00197696" w:rsidP="00F84DF0">
      <w:pPr>
        <w:spacing w:before="60" w:after="60"/>
        <w:ind w:left="720" w:hanging="720"/>
        <w:rPr>
          <w:i/>
          <w:iCs/>
          <w:lang w:val="en-AU"/>
        </w:rPr>
      </w:pPr>
      <w:r w:rsidRPr="007770BB">
        <w:rPr>
          <w:i/>
          <w:iCs/>
          <w:lang w:val="en-AU"/>
        </w:rPr>
        <w:tab/>
      </w:r>
      <w:r w:rsidRPr="00202F5A">
        <w:rPr>
          <w:i/>
          <w:iCs/>
          <w:lang w:val="en-AU"/>
        </w:rPr>
        <w:t>Please number the boxes from 1 to 3.</w:t>
      </w:r>
    </w:p>
    <w:p w:rsidR="00197696" w:rsidRPr="007770BB" w:rsidRDefault="00197696" w:rsidP="00F84DF0">
      <w:pPr>
        <w:spacing w:before="60" w:after="60"/>
        <w:ind w:left="720" w:hanging="720"/>
        <w:rPr>
          <w:i/>
          <w:iCs/>
          <w:lang w:val="en-AU"/>
        </w:rPr>
      </w:pPr>
      <w:r w:rsidRPr="007770BB">
        <w:rPr>
          <w:lang w:val="en-AU"/>
        </w:rPr>
        <w:tab/>
      </w:r>
    </w:p>
    <w:p w:rsidR="00197696" w:rsidRPr="007770BB" w:rsidRDefault="00197696" w:rsidP="00F84DF0">
      <w:pPr>
        <w:pStyle w:val="Codes"/>
        <w:numPr>
          <w:ilvl w:val="0"/>
          <w:numId w:val="55"/>
        </w:numPr>
        <w:rPr>
          <w:rFonts w:ascii="Arial" w:hAnsi="Arial" w:cs="Arial"/>
        </w:rPr>
      </w:pPr>
      <w:r w:rsidRPr="007770BB">
        <w:rPr>
          <w:rFonts w:ascii="Arial" w:hAnsi="Arial" w:cs="Arial"/>
        </w:rPr>
        <w:t>Young drivers</w:t>
      </w:r>
    </w:p>
    <w:p w:rsidR="00197696" w:rsidRPr="007770BB" w:rsidRDefault="00197696" w:rsidP="00F84DF0">
      <w:pPr>
        <w:pStyle w:val="Codes"/>
        <w:numPr>
          <w:ilvl w:val="0"/>
          <w:numId w:val="55"/>
        </w:numPr>
        <w:rPr>
          <w:rFonts w:ascii="Arial" w:hAnsi="Arial" w:cs="Arial"/>
        </w:rPr>
      </w:pPr>
      <w:r w:rsidRPr="007770BB">
        <w:rPr>
          <w:rFonts w:ascii="Arial" w:hAnsi="Arial" w:cs="Arial"/>
        </w:rPr>
        <w:t>Alcohol</w:t>
      </w:r>
    </w:p>
    <w:p w:rsidR="00197696" w:rsidRPr="007770BB" w:rsidRDefault="00197696" w:rsidP="00F84DF0">
      <w:pPr>
        <w:pStyle w:val="Codes"/>
        <w:numPr>
          <w:ilvl w:val="0"/>
          <w:numId w:val="55"/>
        </w:numPr>
        <w:rPr>
          <w:rFonts w:ascii="Arial" w:hAnsi="Arial" w:cs="Arial"/>
        </w:rPr>
      </w:pPr>
      <w:r w:rsidRPr="007770BB">
        <w:rPr>
          <w:rFonts w:ascii="Arial" w:hAnsi="Arial" w:cs="Arial"/>
        </w:rPr>
        <w:t>Distraction from using mobile phones, MP3 players, GPS etc.</w:t>
      </w:r>
    </w:p>
    <w:p w:rsidR="00197696" w:rsidRPr="007770BB" w:rsidRDefault="00197696" w:rsidP="00F84DF0">
      <w:pPr>
        <w:pStyle w:val="Codes"/>
        <w:numPr>
          <w:ilvl w:val="0"/>
          <w:numId w:val="55"/>
        </w:numPr>
        <w:rPr>
          <w:rFonts w:ascii="Arial" w:hAnsi="Arial" w:cs="Arial"/>
        </w:rPr>
      </w:pPr>
      <w:r w:rsidRPr="007770BB">
        <w:rPr>
          <w:rFonts w:ascii="Arial" w:hAnsi="Arial" w:cs="Arial"/>
        </w:rPr>
        <w:t>Other distractions</w:t>
      </w:r>
    </w:p>
    <w:p w:rsidR="00197696" w:rsidRPr="007770BB" w:rsidRDefault="00197696" w:rsidP="00F84DF0">
      <w:pPr>
        <w:pStyle w:val="Codes"/>
        <w:numPr>
          <w:ilvl w:val="0"/>
          <w:numId w:val="55"/>
        </w:numPr>
        <w:rPr>
          <w:rFonts w:ascii="Arial" w:hAnsi="Arial" w:cs="Arial"/>
        </w:rPr>
      </w:pPr>
      <w:r w:rsidRPr="007770BB">
        <w:rPr>
          <w:rFonts w:ascii="Arial" w:hAnsi="Arial" w:cs="Arial"/>
        </w:rPr>
        <w:t>Driver Inexperience</w:t>
      </w:r>
    </w:p>
    <w:p w:rsidR="00197696" w:rsidRPr="007770BB" w:rsidRDefault="00197696" w:rsidP="00F84DF0">
      <w:pPr>
        <w:pStyle w:val="Codes"/>
        <w:numPr>
          <w:ilvl w:val="0"/>
          <w:numId w:val="55"/>
        </w:numPr>
        <w:rPr>
          <w:rFonts w:ascii="Arial" w:hAnsi="Arial" w:cs="Arial"/>
        </w:rPr>
      </w:pPr>
      <w:r w:rsidRPr="007770BB">
        <w:rPr>
          <w:rFonts w:ascii="Arial" w:hAnsi="Arial" w:cs="Arial"/>
        </w:rPr>
        <w:t xml:space="preserve">Drugs </w:t>
      </w:r>
    </w:p>
    <w:p w:rsidR="00197696" w:rsidRPr="007770BB" w:rsidRDefault="00197696" w:rsidP="00F84DF0">
      <w:pPr>
        <w:pStyle w:val="Codes"/>
        <w:numPr>
          <w:ilvl w:val="0"/>
          <w:numId w:val="55"/>
        </w:numPr>
        <w:rPr>
          <w:rFonts w:ascii="Arial" w:hAnsi="Arial" w:cs="Arial"/>
        </w:rPr>
      </w:pPr>
      <w:r w:rsidRPr="007770BB">
        <w:rPr>
          <w:rFonts w:ascii="Arial" w:hAnsi="Arial" w:cs="Arial"/>
        </w:rPr>
        <w:t>Road conditions/ design</w:t>
      </w:r>
    </w:p>
    <w:p w:rsidR="00197696" w:rsidRPr="007770BB" w:rsidRDefault="00197696" w:rsidP="00F84DF0">
      <w:pPr>
        <w:pStyle w:val="Codes"/>
        <w:numPr>
          <w:ilvl w:val="0"/>
          <w:numId w:val="55"/>
        </w:numPr>
        <w:rPr>
          <w:rFonts w:ascii="Arial" w:hAnsi="Arial" w:cs="Arial"/>
        </w:rPr>
      </w:pPr>
      <w:r w:rsidRPr="007770BB">
        <w:rPr>
          <w:rFonts w:ascii="Arial" w:hAnsi="Arial" w:cs="Arial"/>
        </w:rPr>
        <w:t>Speed</w:t>
      </w:r>
    </w:p>
    <w:p w:rsidR="00197696" w:rsidRPr="007770BB" w:rsidRDefault="00197696" w:rsidP="00F84DF0">
      <w:pPr>
        <w:pStyle w:val="Codes"/>
        <w:numPr>
          <w:ilvl w:val="0"/>
          <w:numId w:val="55"/>
        </w:numPr>
        <w:rPr>
          <w:rFonts w:ascii="Arial" w:hAnsi="Arial" w:cs="Arial"/>
        </w:rPr>
      </w:pPr>
      <w:r w:rsidRPr="007770BB">
        <w:rPr>
          <w:rFonts w:ascii="Arial" w:hAnsi="Arial" w:cs="Arial"/>
        </w:rPr>
        <w:t>Tiredness/ fatigue</w:t>
      </w:r>
    </w:p>
    <w:p w:rsidR="00197696" w:rsidRPr="007770BB" w:rsidRDefault="00197696" w:rsidP="00F84DF0">
      <w:pPr>
        <w:pStyle w:val="Codes"/>
        <w:numPr>
          <w:ilvl w:val="0"/>
          <w:numId w:val="55"/>
        </w:numPr>
        <w:rPr>
          <w:rFonts w:ascii="Arial" w:hAnsi="Arial" w:cs="Arial"/>
        </w:rPr>
      </w:pPr>
      <w:r w:rsidRPr="007770BB">
        <w:rPr>
          <w:rFonts w:ascii="Arial" w:hAnsi="Arial" w:cs="Arial"/>
        </w:rPr>
        <w:t>Road rage / impatience / aggressive driving</w:t>
      </w:r>
    </w:p>
    <w:p w:rsidR="00197696" w:rsidRPr="007770BB" w:rsidRDefault="00197696" w:rsidP="00F84DF0">
      <w:pPr>
        <w:pStyle w:val="Codes"/>
        <w:numPr>
          <w:ilvl w:val="0"/>
          <w:numId w:val="55"/>
        </w:numPr>
        <w:rPr>
          <w:rFonts w:ascii="Arial" w:hAnsi="Arial" w:cs="Arial"/>
        </w:rPr>
      </w:pPr>
      <w:r w:rsidRPr="007770BB">
        <w:rPr>
          <w:rFonts w:ascii="Arial" w:hAnsi="Arial" w:cs="Arial"/>
        </w:rPr>
        <w:t>Weather conditions</w:t>
      </w:r>
    </w:p>
    <w:p w:rsidR="00197696" w:rsidRPr="007770BB" w:rsidRDefault="00197696" w:rsidP="00F84DF0">
      <w:pPr>
        <w:pStyle w:val="Codes"/>
        <w:numPr>
          <w:ilvl w:val="0"/>
          <w:numId w:val="55"/>
        </w:numPr>
        <w:rPr>
          <w:rFonts w:ascii="Arial" w:hAnsi="Arial" w:cs="Arial"/>
        </w:rPr>
      </w:pPr>
      <w:r w:rsidRPr="007770BB">
        <w:rPr>
          <w:rFonts w:ascii="Arial" w:hAnsi="Arial" w:cs="Arial"/>
        </w:rPr>
        <w:t>Poor vehicle maintenance</w:t>
      </w:r>
    </w:p>
    <w:p w:rsidR="00197696" w:rsidRPr="007770BB" w:rsidRDefault="00197696" w:rsidP="00F84DF0">
      <w:pPr>
        <w:pStyle w:val="Codes"/>
        <w:numPr>
          <w:ilvl w:val="0"/>
          <w:numId w:val="55"/>
        </w:numPr>
        <w:rPr>
          <w:rFonts w:ascii="Arial" w:hAnsi="Arial" w:cs="Arial"/>
        </w:rPr>
      </w:pPr>
      <w:r w:rsidRPr="007770BB">
        <w:rPr>
          <w:rFonts w:ascii="Arial" w:hAnsi="Arial" w:cs="Arial"/>
        </w:rPr>
        <w:t>Disregard for road rules / reckless driving</w:t>
      </w:r>
    </w:p>
    <w:p w:rsidR="00197696" w:rsidRPr="007770BB" w:rsidRDefault="00197696" w:rsidP="00F84DF0">
      <w:pPr>
        <w:pStyle w:val="Codes"/>
        <w:numPr>
          <w:ilvl w:val="0"/>
          <w:numId w:val="55"/>
        </w:numPr>
        <w:rPr>
          <w:rFonts w:ascii="Arial" w:hAnsi="Arial" w:cs="Arial"/>
        </w:rPr>
      </w:pPr>
      <w:r w:rsidRPr="007770BB">
        <w:rPr>
          <w:rFonts w:ascii="Arial" w:hAnsi="Arial" w:cs="Arial"/>
        </w:rPr>
        <w:t>Older drivers</w:t>
      </w:r>
    </w:p>
    <w:p w:rsidR="00197696" w:rsidRPr="007770BB" w:rsidRDefault="00197696" w:rsidP="00F84DF0">
      <w:pPr>
        <w:pStyle w:val="Codes"/>
        <w:numPr>
          <w:ilvl w:val="0"/>
          <w:numId w:val="55"/>
        </w:numPr>
        <w:rPr>
          <w:rFonts w:ascii="Arial" w:hAnsi="Arial" w:cs="Arial"/>
        </w:rPr>
      </w:pPr>
      <w:r w:rsidRPr="007770BB">
        <w:rPr>
          <w:rFonts w:ascii="Arial" w:hAnsi="Arial" w:cs="Arial"/>
        </w:rPr>
        <w:t xml:space="preserve">Other </w:t>
      </w:r>
      <w:r w:rsidRPr="007770BB">
        <w:rPr>
          <w:rFonts w:ascii="Arial" w:hAnsi="Arial" w:cs="Arial"/>
          <w:i/>
          <w:iCs/>
        </w:rPr>
        <w:t>(please specify)</w:t>
      </w:r>
    </w:p>
    <w:p w:rsidR="00197696" w:rsidRPr="007770BB" w:rsidRDefault="00197696" w:rsidP="00F84DF0">
      <w:pPr>
        <w:pStyle w:val="Codes"/>
        <w:numPr>
          <w:ilvl w:val="0"/>
          <w:numId w:val="0"/>
        </w:numPr>
        <w:rPr>
          <w:rFonts w:ascii="Arial" w:hAnsi="Arial" w:cs="Arial"/>
          <w:i/>
          <w:iCs/>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Q7)</w:t>
      </w:r>
    </w:p>
    <w:p w:rsidR="00197696" w:rsidRPr="007770BB" w:rsidRDefault="00197696" w:rsidP="00F84DF0">
      <w:pPr>
        <w:spacing w:before="60" w:after="60"/>
        <w:ind w:left="720" w:hanging="720"/>
        <w:rPr>
          <w:lang w:val="en-AU"/>
        </w:rPr>
      </w:pPr>
      <w:r w:rsidRPr="007770BB">
        <w:rPr>
          <w:lang w:val="en-AU"/>
        </w:rPr>
        <w:t>Q2.2</w:t>
      </w:r>
      <w:r w:rsidRPr="007770BB">
        <w:rPr>
          <w:lang w:val="en-AU"/>
        </w:rPr>
        <w:tab/>
        <w:t>Have you been caught speeding in the last 12 months (either by police or a fixed/mobile camera)?</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59"/>
        </w:numPr>
        <w:rPr>
          <w:rFonts w:ascii="Arial" w:hAnsi="Arial" w:cs="Arial"/>
        </w:rPr>
      </w:pPr>
      <w:r w:rsidRPr="007770BB">
        <w:rPr>
          <w:rFonts w:ascii="Arial" w:hAnsi="Arial" w:cs="Arial"/>
        </w:rPr>
        <w:t>Yes</w:t>
      </w:r>
    </w:p>
    <w:p w:rsidR="00197696" w:rsidRPr="007770BB" w:rsidRDefault="00197696" w:rsidP="00F84DF0">
      <w:pPr>
        <w:pStyle w:val="Codes"/>
        <w:numPr>
          <w:ilvl w:val="0"/>
          <w:numId w:val="59"/>
        </w:numPr>
        <w:rPr>
          <w:rFonts w:ascii="Arial" w:hAnsi="Arial" w:cs="Arial"/>
        </w:rPr>
      </w:pPr>
      <w:r w:rsidRPr="007770BB">
        <w:rPr>
          <w:rFonts w:ascii="Arial" w:hAnsi="Arial" w:cs="Arial"/>
        </w:rPr>
        <w:t>No – GO TO Q2</w:t>
      </w:r>
      <w:r>
        <w:rPr>
          <w:rFonts w:ascii="Arial" w:hAnsi="Arial" w:cs="Arial"/>
        </w:rPr>
        <w:t>.3a</w:t>
      </w:r>
    </w:p>
    <w:p w:rsidR="00197696" w:rsidRPr="007770BB" w:rsidRDefault="00197696" w:rsidP="00F84DF0">
      <w:pPr>
        <w:pStyle w:val="Codes"/>
        <w:numPr>
          <w:ilvl w:val="0"/>
          <w:numId w:val="59"/>
        </w:numPr>
        <w:rPr>
          <w:rFonts w:ascii="Arial" w:hAnsi="Arial" w:cs="Arial"/>
        </w:rPr>
      </w:pPr>
      <w:r w:rsidRPr="007770BB">
        <w:rPr>
          <w:rFonts w:ascii="Arial" w:hAnsi="Arial" w:cs="Arial"/>
        </w:rPr>
        <w:t>I’d prefer not to say – GO TO Q2</w:t>
      </w:r>
      <w:r>
        <w:rPr>
          <w:rFonts w:ascii="Arial" w:hAnsi="Arial" w:cs="Arial"/>
        </w:rPr>
        <w:t>.3a</w:t>
      </w:r>
    </w:p>
    <w:p w:rsidR="00197696" w:rsidRPr="007770BB" w:rsidRDefault="00197696" w:rsidP="00F84DF0">
      <w:pPr>
        <w:rPr>
          <w:lang w:val="en-AU"/>
        </w:rPr>
      </w:pPr>
    </w:p>
    <w:p w:rsidR="00197696" w:rsidRPr="007770BB" w:rsidRDefault="00197696" w:rsidP="00F84DF0">
      <w:pPr>
        <w:jc w:val="center"/>
        <w:rPr>
          <w:b/>
          <w:bCs/>
          <w:lang w:val="en-AU"/>
        </w:rPr>
      </w:pPr>
      <w:r w:rsidRPr="007770BB">
        <w:rPr>
          <w:b/>
          <w:bCs/>
          <w:lang w:val="en-AU"/>
        </w:rPr>
        <w:t>----------------------------------------------------- PAGE BREAK -----------------------------------------------------</w:t>
      </w:r>
    </w:p>
    <w:p w:rsidR="00197696"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*(CAUGHT SPEEDING) (Q2.2=1) </w:t>
      </w:r>
      <w:r>
        <w:rPr>
          <w:lang w:val="en-AU"/>
        </w:rPr>
        <w:t>(PAPER Q8)</w:t>
      </w:r>
    </w:p>
    <w:p w:rsidR="00197696" w:rsidRPr="007770BB" w:rsidRDefault="00197696" w:rsidP="00F84DF0">
      <w:pPr>
        <w:spacing w:before="60" w:after="60"/>
        <w:ind w:left="720" w:hanging="720"/>
        <w:rPr>
          <w:lang w:val="en-AU"/>
        </w:rPr>
      </w:pPr>
      <w:r w:rsidRPr="007770BB">
        <w:rPr>
          <w:lang w:val="en-AU"/>
        </w:rPr>
        <w:t>Q2.3</w:t>
      </w:r>
      <w:r w:rsidRPr="007770BB">
        <w:rPr>
          <w:lang w:val="en-AU"/>
        </w:rPr>
        <w:tab/>
        <w:t>How many times have you been caught speeding in the last 12 months?</w:t>
      </w:r>
    </w:p>
    <w:p w:rsidR="00197696" w:rsidRPr="007770BB" w:rsidRDefault="00197696" w:rsidP="00F84DF0">
      <w:pPr>
        <w:pStyle w:val="Codes"/>
        <w:numPr>
          <w:ilvl w:val="0"/>
          <w:numId w:val="60"/>
        </w:numPr>
        <w:rPr>
          <w:rFonts w:ascii="Arial" w:hAnsi="Arial" w:cs="Arial"/>
        </w:rPr>
      </w:pPr>
      <w:r w:rsidRPr="007770BB">
        <w:rPr>
          <w:rFonts w:ascii="Arial" w:hAnsi="Arial" w:cs="Arial"/>
        </w:rPr>
        <w:t>(2 DIGITS)</w:t>
      </w:r>
      <w:r w:rsidRPr="007770BB">
        <w:rPr>
          <w:rFonts w:ascii="Arial" w:hAnsi="Arial" w:cs="Arial"/>
        </w:rPr>
        <w:tab/>
        <w:t>|___|___|</w:t>
      </w:r>
    </w:p>
    <w:p w:rsidR="00197696" w:rsidRPr="007770BB" w:rsidRDefault="00197696" w:rsidP="00F84DF0">
      <w:pPr>
        <w:pStyle w:val="Codes"/>
        <w:numPr>
          <w:ilvl w:val="0"/>
          <w:numId w:val="60"/>
        </w:numPr>
        <w:rPr>
          <w:rFonts w:ascii="Arial" w:hAnsi="Arial" w:cs="Arial"/>
        </w:rPr>
      </w:pPr>
      <w:r w:rsidRPr="007770BB">
        <w:rPr>
          <w:rFonts w:ascii="Arial" w:hAnsi="Arial" w:cs="Arial"/>
        </w:rPr>
        <w:t>I’d prefer not to say</w:t>
      </w:r>
    </w:p>
    <w:p w:rsidR="00197696" w:rsidRPr="007770BB" w:rsidRDefault="00197696" w:rsidP="00F84DF0">
      <w:pPr>
        <w:spacing w:before="60" w:after="60"/>
        <w:ind w:left="720" w:hanging="720"/>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Q9)</w:t>
      </w:r>
    </w:p>
    <w:p w:rsidR="00197696" w:rsidRPr="007770BB" w:rsidRDefault="00197696" w:rsidP="00F84DF0">
      <w:pPr>
        <w:spacing w:before="60" w:after="60"/>
        <w:ind w:left="720" w:hanging="720"/>
        <w:rPr>
          <w:lang w:val="en-AU"/>
        </w:rPr>
      </w:pPr>
      <w:r w:rsidRPr="007770BB">
        <w:rPr>
          <w:lang w:val="en-AU"/>
        </w:rPr>
        <w:t xml:space="preserve">Q2.3a How many demerit points have you </w:t>
      </w:r>
      <w:r w:rsidRPr="007770BB">
        <w:rPr>
          <w:i/>
          <w:iCs/>
          <w:lang w:val="en-AU"/>
        </w:rPr>
        <w:t xml:space="preserve">received </w:t>
      </w:r>
      <w:r w:rsidRPr="007770BB">
        <w:rPr>
          <w:lang w:val="en-AU"/>
        </w:rPr>
        <w:t xml:space="preserve">in the last three years for traffic offences? </w:t>
      </w:r>
    </w:p>
    <w:p w:rsidR="00197696" w:rsidRPr="007770BB" w:rsidRDefault="00197696" w:rsidP="00F84DF0">
      <w:pPr>
        <w:pStyle w:val="Codes"/>
        <w:numPr>
          <w:ilvl w:val="0"/>
          <w:numId w:val="86"/>
        </w:numPr>
        <w:rPr>
          <w:rFonts w:ascii="Arial" w:hAnsi="Arial" w:cs="Arial"/>
        </w:rPr>
      </w:pPr>
      <w:r w:rsidRPr="007770BB">
        <w:rPr>
          <w:rFonts w:ascii="Arial" w:hAnsi="Arial" w:cs="Arial"/>
        </w:rPr>
        <w:t>(2 DIGITS)</w:t>
      </w:r>
      <w:r w:rsidRPr="007770BB">
        <w:rPr>
          <w:rFonts w:ascii="Arial" w:hAnsi="Arial" w:cs="Arial"/>
        </w:rPr>
        <w:tab/>
        <w:t>|___|___|</w:t>
      </w:r>
    </w:p>
    <w:p w:rsidR="00197696" w:rsidRPr="007770BB" w:rsidRDefault="00197696" w:rsidP="00F84DF0">
      <w:pPr>
        <w:numPr>
          <w:ilvl w:val="0"/>
          <w:numId w:val="86"/>
        </w:numPr>
        <w:spacing w:before="60" w:after="60"/>
        <w:rPr>
          <w:lang w:val="en-AU"/>
        </w:rPr>
      </w:pPr>
      <w:r w:rsidRPr="007770BB">
        <w:rPr>
          <w:lang w:val="en-AU"/>
        </w:rPr>
        <w:t>Don’t know</w:t>
      </w:r>
    </w:p>
    <w:p w:rsidR="00197696" w:rsidRPr="007770BB" w:rsidRDefault="00197696" w:rsidP="00F84DF0">
      <w:pPr>
        <w:numPr>
          <w:ilvl w:val="0"/>
          <w:numId w:val="86"/>
        </w:numPr>
        <w:spacing w:before="60" w:after="60"/>
        <w:rPr>
          <w:lang w:val="en-AU"/>
        </w:rPr>
      </w:pPr>
      <w:r w:rsidRPr="007770BB">
        <w:rPr>
          <w:lang w:val="en-AU"/>
        </w:rPr>
        <w:t>I’d prefer not to say</w:t>
      </w:r>
    </w:p>
    <w:p w:rsidR="00197696" w:rsidRPr="007770BB" w:rsidRDefault="00197696" w:rsidP="00F84DF0">
      <w:pPr>
        <w:spacing w:before="60" w:after="60"/>
        <w:ind w:left="720" w:hanging="720"/>
        <w:rPr>
          <w:lang w:val="en-AU"/>
        </w:rPr>
      </w:pPr>
    </w:p>
    <w:p w:rsidR="00197696" w:rsidRPr="007770BB" w:rsidRDefault="00197696" w:rsidP="00F84DF0">
      <w:pPr>
        <w:jc w:val="center"/>
        <w:rPr>
          <w:b/>
          <w:bCs/>
          <w:lang w:val="en-AU"/>
        </w:rPr>
      </w:pPr>
      <w:r w:rsidRPr="007770BB">
        <w:rPr>
          <w:b/>
          <w:bCs/>
          <w:lang w:val="en-AU"/>
        </w:rPr>
        <w:t>----------------------------------------------------- PAGE BREAK -----------------------------------------------------</w:t>
      </w:r>
    </w:p>
    <w:p w:rsidR="00197696" w:rsidRDefault="00197696" w:rsidP="00F84DF0">
      <w:pPr>
        <w:rPr>
          <w:lang w:val="en-AU"/>
        </w:rPr>
      </w:pPr>
      <w:r>
        <w:rPr>
          <w:lang w:val="en-AU"/>
        </w:rPr>
        <w:br w:type="page"/>
      </w:r>
    </w:p>
    <w:p w:rsidR="00197696" w:rsidRPr="007770BB" w:rsidRDefault="00197696" w:rsidP="00F84DF0">
      <w:pPr>
        <w:spacing w:before="60" w:after="60"/>
        <w:ind w:left="720" w:hanging="720"/>
        <w:rPr>
          <w:lang w:val="en-AU"/>
        </w:rPr>
      </w:pPr>
      <w:r w:rsidRPr="007770BB">
        <w:rPr>
          <w:lang w:val="en-AU"/>
        </w:rPr>
        <w:t xml:space="preserve">*(ALL) </w:t>
      </w:r>
      <w:r>
        <w:rPr>
          <w:lang w:val="en-AU"/>
        </w:rPr>
        <w:t>(PAPER Q10)</w:t>
      </w:r>
    </w:p>
    <w:p w:rsidR="00197696" w:rsidRPr="007770BB" w:rsidRDefault="00197696" w:rsidP="00F84DF0">
      <w:pPr>
        <w:spacing w:before="60" w:after="60"/>
        <w:ind w:left="720" w:hanging="720"/>
        <w:rPr>
          <w:lang w:val="en-AU"/>
        </w:rPr>
      </w:pPr>
      <w:r w:rsidRPr="007770BB">
        <w:rPr>
          <w:lang w:val="en-AU"/>
        </w:rPr>
        <w:t>Q2.4</w:t>
      </w:r>
      <w:r w:rsidRPr="007770BB">
        <w:rPr>
          <w:lang w:val="en-AU"/>
        </w:rPr>
        <w:tab/>
      </w:r>
      <w:r w:rsidRPr="007770BB">
        <w:rPr>
          <w:lang w:val="en-AU"/>
        </w:rPr>
        <w:br/>
        <w:t>How fast should people be allowed to drive in a 60km/h zone without being booked for speeding?</w:t>
      </w:r>
    </w:p>
    <w:p w:rsidR="00197696" w:rsidRPr="007770BB" w:rsidRDefault="00197696" w:rsidP="00F84DF0">
      <w:pPr>
        <w:spacing w:before="60" w:after="60"/>
        <w:ind w:left="720"/>
        <w:rPr>
          <w:lang w:val="en-AU"/>
        </w:rPr>
      </w:pPr>
    </w:p>
    <w:p w:rsidR="00197696" w:rsidRPr="007770BB" w:rsidRDefault="00197696" w:rsidP="00F84DF0">
      <w:pPr>
        <w:pStyle w:val="Codes"/>
        <w:numPr>
          <w:ilvl w:val="0"/>
          <w:numId w:val="81"/>
        </w:numPr>
        <w:rPr>
          <w:rFonts w:ascii="Arial" w:hAnsi="Arial" w:cs="Arial"/>
        </w:rPr>
      </w:pPr>
      <w:r w:rsidRPr="007770BB">
        <w:rPr>
          <w:rFonts w:ascii="Arial" w:hAnsi="Arial" w:cs="Arial"/>
        </w:rPr>
        <w:t>(</w:t>
      </w:r>
      <w:r>
        <w:rPr>
          <w:rFonts w:ascii="Arial" w:hAnsi="Arial" w:cs="Arial"/>
        </w:rPr>
        <w:t>3</w:t>
      </w:r>
      <w:r w:rsidRPr="007770BB">
        <w:rPr>
          <w:rFonts w:ascii="Arial" w:hAnsi="Arial" w:cs="Arial"/>
        </w:rPr>
        <w:t xml:space="preserve"> DIGITS)</w:t>
      </w:r>
      <w:r w:rsidRPr="007770BB">
        <w:rPr>
          <w:rFonts w:ascii="Arial" w:hAnsi="Arial" w:cs="Arial"/>
        </w:rPr>
        <w:tab/>
        <w:t>|___|___|___|km PROGRAMMER RANGE 55 - 100</w:t>
      </w:r>
    </w:p>
    <w:p w:rsidR="00197696" w:rsidRPr="007770BB" w:rsidRDefault="00197696" w:rsidP="00F84DF0">
      <w:pPr>
        <w:pStyle w:val="Codes"/>
        <w:numPr>
          <w:ilvl w:val="0"/>
          <w:numId w:val="81"/>
        </w:numPr>
        <w:rPr>
          <w:rFonts w:ascii="Arial" w:hAnsi="Arial" w:cs="Arial"/>
        </w:rPr>
      </w:pPr>
      <w:r w:rsidRPr="007770BB">
        <w:rPr>
          <w:rFonts w:ascii="Arial" w:hAnsi="Arial" w:cs="Arial"/>
        </w:rPr>
        <w:t>Don’t know</w:t>
      </w:r>
    </w:p>
    <w:p w:rsidR="00197696" w:rsidRPr="007770BB" w:rsidRDefault="00197696" w:rsidP="00F84DF0">
      <w:pPr>
        <w:pStyle w:val="Codes"/>
        <w:numPr>
          <w:ilvl w:val="0"/>
          <w:numId w:val="0"/>
        </w:numPr>
        <w:ind w:left="1440"/>
        <w:rPr>
          <w:rFonts w:ascii="Arial" w:hAnsi="Arial" w:cs="Arial"/>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pStyle w:val="Codes"/>
        <w:numPr>
          <w:ilvl w:val="0"/>
          <w:numId w:val="0"/>
        </w:numPr>
        <w:ind w:left="1440"/>
        <w:rPr>
          <w:rFonts w:ascii="Arial" w:hAnsi="Arial" w:cs="Arial"/>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Q11)</w:t>
      </w:r>
    </w:p>
    <w:p w:rsidR="00197696" w:rsidRPr="007770BB" w:rsidRDefault="00197696" w:rsidP="00F84DF0">
      <w:pPr>
        <w:spacing w:before="60" w:after="60"/>
        <w:ind w:left="720" w:hanging="720"/>
        <w:rPr>
          <w:lang w:val="en-AU"/>
        </w:rPr>
      </w:pPr>
      <w:r w:rsidRPr="007770BB">
        <w:rPr>
          <w:lang w:val="en-AU"/>
        </w:rPr>
        <w:t>Q2.5</w:t>
      </w:r>
      <w:r w:rsidRPr="007770BB">
        <w:rPr>
          <w:lang w:val="en-AU"/>
        </w:rPr>
        <w:tab/>
        <w:t xml:space="preserve">When you have the opportunity, how often do you travel at or above </w:t>
      </w:r>
      <w:r w:rsidRPr="007770BB">
        <w:rPr>
          <w:i/>
          <w:iCs/>
          <w:lang w:val="en-AU"/>
        </w:rPr>
        <w:t xml:space="preserve">&lt;PROGRAMMER INSERT RESPONSE FROM Q2.4=1&gt; </w:t>
      </w:r>
      <w:r w:rsidRPr="007770BB">
        <w:rPr>
          <w:lang w:val="en-AU"/>
        </w:rPr>
        <w:t xml:space="preserve">in a 60km/h zone?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57"/>
        </w:numPr>
        <w:rPr>
          <w:rFonts w:ascii="Arial" w:hAnsi="Arial" w:cs="Arial"/>
        </w:rPr>
      </w:pPr>
      <w:r w:rsidRPr="007770BB">
        <w:rPr>
          <w:rFonts w:ascii="Arial" w:hAnsi="Arial" w:cs="Arial"/>
        </w:rPr>
        <w:t>None of the time</w:t>
      </w:r>
    </w:p>
    <w:p w:rsidR="00197696" w:rsidRPr="007770BB" w:rsidRDefault="00197696" w:rsidP="00F84DF0">
      <w:pPr>
        <w:pStyle w:val="Codes"/>
        <w:numPr>
          <w:ilvl w:val="0"/>
          <w:numId w:val="57"/>
        </w:numPr>
        <w:rPr>
          <w:rFonts w:ascii="Arial" w:hAnsi="Arial" w:cs="Arial"/>
        </w:rPr>
      </w:pPr>
      <w:r w:rsidRPr="007770BB">
        <w:rPr>
          <w:rFonts w:ascii="Arial" w:hAnsi="Arial" w:cs="Arial"/>
        </w:rPr>
        <w:t>Some of the time (Less than half but not never)</w:t>
      </w:r>
    </w:p>
    <w:p w:rsidR="00197696" w:rsidRPr="007770BB" w:rsidRDefault="00197696" w:rsidP="00F84DF0">
      <w:pPr>
        <w:pStyle w:val="Codes"/>
        <w:numPr>
          <w:ilvl w:val="0"/>
          <w:numId w:val="57"/>
        </w:numPr>
        <w:rPr>
          <w:rFonts w:ascii="Arial" w:hAnsi="Arial" w:cs="Arial"/>
        </w:rPr>
      </w:pPr>
      <w:r w:rsidRPr="007770BB">
        <w:rPr>
          <w:rFonts w:ascii="Arial" w:hAnsi="Arial" w:cs="Arial"/>
        </w:rPr>
        <w:t>About half the time (50%)</w:t>
      </w:r>
    </w:p>
    <w:p w:rsidR="00197696" w:rsidRPr="007770BB" w:rsidRDefault="00197696" w:rsidP="00F84DF0">
      <w:pPr>
        <w:pStyle w:val="Codes"/>
        <w:numPr>
          <w:ilvl w:val="0"/>
          <w:numId w:val="57"/>
        </w:numPr>
        <w:rPr>
          <w:rFonts w:ascii="Arial" w:hAnsi="Arial" w:cs="Arial"/>
        </w:rPr>
      </w:pPr>
      <w:r w:rsidRPr="007770BB">
        <w:rPr>
          <w:rFonts w:ascii="Arial" w:hAnsi="Arial" w:cs="Arial"/>
        </w:rPr>
        <w:t>Most of the time, or (More than half but not all)</w:t>
      </w:r>
    </w:p>
    <w:p w:rsidR="00197696" w:rsidRPr="007770BB" w:rsidRDefault="00197696" w:rsidP="00F84DF0">
      <w:pPr>
        <w:pStyle w:val="Codes"/>
        <w:numPr>
          <w:ilvl w:val="0"/>
          <w:numId w:val="57"/>
        </w:numPr>
        <w:rPr>
          <w:rFonts w:ascii="Arial" w:hAnsi="Arial" w:cs="Arial"/>
        </w:rPr>
      </w:pPr>
      <w:r w:rsidRPr="007770BB">
        <w:rPr>
          <w:rFonts w:ascii="Arial" w:hAnsi="Arial" w:cs="Arial"/>
        </w:rPr>
        <w:t>All of the time</w:t>
      </w:r>
    </w:p>
    <w:p w:rsidR="00197696" w:rsidRPr="007770BB" w:rsidRDefault="00197696" w:rsidP="00F84DF0">
      <w:pPr>
        <w:pStyle w:val="Codes"/>
        <w:numPr>
          <w:ilvl w:val="0"/>
          <w:numId w:val="57"/>
        </w:numPr>
        <w:spacing w:before="60" w:after="60"/>
        <w:rPr>
          <w:rFonts w:ascii="Arial" w:hAnsi="Arial" w:cs="Arial"/>
        </w:rPr>
      </w:pPr>
      <w:r w:rsidRPr="007770BB">
        <w:rPr>
          <w:rFonts w:ascii="Arial" w:hAnsi="Arial" w:cs="Arial"/>
        </w:rPr>
        <w:t xml:space="preserve">Don’t know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Q12)</w:t>
      </w:r>
    </w:p>
    <w:p w:rsidR="00197696" w:rsidRPr="007770BB" w:rsidRDefault="00197696" w:rsidP="00F84DF0">
      <w:pPr>
        <w:spacing w:before="60" w:after="60"/>
        <w:ind w:left="720" w:hanging="720"/>
        <w:rPr>
          <w:lang w:val="en-AU"/>
        </w:rPr>
      </w:pPr>
      <w:r w:rsidRPr="007770BB">
        <w:rPr>
          <w:lang w:val="en-AU"/>
        </w:rPr>
        <w:t>Q2.6</w:t>
      </w:r>
      <w:r w:rsidRPr="007770BB">
        <w:rPr>
          <w:lang w:val="en-AU"/>
        </w:rPr>
        <w:tab/>
        <w:t xml:space="preserve"> </w:t>
      </w:r>
    </w:p>
    <w:p w:rsidR="00197696" w:rsidRPr="007770BB" w:rsidRDefault="00197696" w:rsidP="00F84DF0">
      <w:pPr>
        <w:spacing w:before="60" w:after="60"/>
        <w:ind w:left="720"/>
        <w:rPr>
          <w:lang w:val="en-AU"/>
        </w:rPr>
      </w:pPr>
      <w:r w:rsidRPr="007770BB">
        <w:rPr>
          <w:lang w:val="en-AU"/>
        </w:rPr>
        <w:t>How fast should people be allowed to drive in a 100km/h zone without being booked for speeding?</w:t>
      </w:r>
    </w:p>
    <w:p w:rsidR="00197696" w:rsidRPr="007770BB" w:rsidRDefault="00197696" w:rsidP="00F84DF0">
      <w:pPr>
        <w:pStyle w:val="Codes"/>
        <w:numPr>
          <w:ilvl w:val="0"/>
          <w:numId w:val="79"/>
        </w:numPr>
        <w:rPr>
          <w:rFonts w:ascii="Arial" w:hAnsi="Arial" w:cs="Arial"/>
        </w:rPr>
      </w:pPr>
      <w:r w:rsidRPr="007770BB" w:rsidDel="006740AD">
        <w:rPr>
          <w:rFonts w:ascii="Arial" w:hAnsi="Arial" w:cs="Arial"/>
          <w:i/>
          <w:iCs/>
        </w:rPr>
        <w:t xml:space="preserve"> </w:t>
      </w:r>
      <w:r w:rsidRPr="007770BB">
        <w:rPr>
          <w:rFonts w:ascii="Arial" w:hAnsi="Arial" w:cs="Arial"/>
        </w:rPr>
        <w:t>(3 DIGITS)</w:t>
      </w:r>
      <w:r w:rsidRPr="007770BB">
        <w:rPr>
          <w:rFonts w:ascii="Arial" w:hAnsi="Arial" w:cs="Arial"/>
        </w:rPr>
        <w:tab/>
        <w:t xml:space="preserve">|___|___|___|km </w:t>
      </w:r>
    </w:p>
    <w:p w:rsidR="00197696" w:rsidRPr="007770BB" w:rsidRDefault="00197696" w:rsidP="00F84DF0">
      <w:pPr>
        <w:pStyle w:val="Codes"/>
        <w:numPr>
          <w:ilvl w:val="0"/>
          <w:numId w:val="79"/>
        </w:numPr>
        <w:spacing w:before="60" w:after="60"/>
        <w:rPr>
          <w:rFonts w:ascii="Arial" w:hAnsi="Arial" w:cs="Arial"/>
        </w:rPr>
      </w:pPr>
      <w:r w:rsidRPr="007770BB">
        <w:rPr>
          <w:rFonts w:ascii="Arial" w:hAnsi="Arial" w:cs="Arial"/>
        </w:rPr>
        <w:t xml:space="preserve">Don’t know </w:t>
      </w:r>
    </w:p>
    <w:p w:rsidR="00197696" w:rsidRPr="007770BB" w:rsidRDefault="00197696" w:rsidP="00F84DF0">
      <w:pPr>
        <w:spacing w:before="60" w:after="60"/>
        <w:ind w:left="720" w:hanging="720"/>
        <w:rPr>
          <w:b/>
          <w:bCs/>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Q13)</w:t>
      </w:r>
    </w:p>
    <w:p w:rsidR="00197696" w:rsidRPr="007770BB" w:rsidRDefault="00197696" w:rsidP="00F84DF0">
      <w:pPr>
        <w:spacing w:before="60" w:after="60"/>
        <w:ind w:left="720" w:hanging="720"/>
        <w:rPr>
          <w:lang w:val="en-AU"/>
        </w:rPr>
      </w:pPr>
      <w:r w:rsidRPr="007770BB">
        <w:rPr>
          <w:lang w:val="en-AU"/>
        </w:rPr>
        <w:t>Q2.7</w:t>
      </w:r>
      <w:r w:rsidRPr="007770BB">
        <w:rPr>
          <w:lang w:val="en-AU"/>
        </w:rPr>
        <w:tab/>
        <w:t xml:space="preserve">When you have the opportunity, how often do you travel at or above </w:t>
      </w:r>
      <w:r w:rsidRPr="007770BB">
        <w:rPr>
          <w:i/>
          <w:iCs/>
          <w:lang w:val="en-AU"/>
        </w:rPr>
        <w:t xml:space="preserve">&lt;PROGRAMMER INSERT RESPONSE FROM Q2.6=1&gt; </w:t>
      </w:r>
      <w:r w:rsidRPr="007770BB">
        <w:rPr>
          <w:lang w:val="en-AU"/>
        </w:rPr>
        <w:t>in a 100km/h zone?</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cross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58"/>
        </w:numPr>
        <w:rPr>
          <w:rFonts w:ascii="Arial" w:hAnsi="Arial" w:cs="Arial"/>
        </w:rPr>
      </w:pPr>
      <w:r w:rsidRPr="007770BB">
        <w:rPr>
          <w:rFonts w:ascii="Arial" w:hAnsi="Arial" w:cs="Arial"/>
        </w:rPr>
        <w:t>None of the time</w:t>
      </w:r>
    </w:p>
    <w:p w:rsidR="00197696" w:rsidRPr="007770BB" w:rsidRDefault="00197696" w:rsidP="00F84DF0">
      <w:pPr>
        <w:pStyle w:val="Codes"/>
        <w:numPr>
          <w:ilvl w:val="0"/>
          <w:numId w:val="58"/>
        </w:numPr>
        <w:rPr>
          <w:rFonts w:ascii="Arial" w:hAnsi="Arial" w:cs="Arial"/>
        </w:rPr>
      </w:pPr>
      <w:r w:rsidRPr="007770BB">
        <w:rPr>
          <w:rFonts w:ascii="Arial" w:hAnsi="Arial" w:cs="Arial"/>
        </w:rPr>
        <w:t>Some of the time (Less than half but not never)</w:t>
      </w:r>
    </w:p>
    <w:p w:rsidR="00197696" w:rsidRPr="007770BB" w:rsidRDefault="00197696" w:rsidP="00F84DF0">
      <w:pPr>
        <w:pStyle w:val="Codes"/>
        <w:numPr>
          <w:ilvl w:val="0"/>
          <w:numId w:val="58"/>
        </w:numPr>
        <w:rPr>
          <w:rFonts w:ascii="Arial" w:hAnsi="Arial" w:cs="Arial"/>
        </w:rPr>
      </w:pPr>
      <w:r w:rsidRPr="007770BB">
        <w:rPr>
          <w:rFonts w:ascii="Arial" w:hAnsi="Arial" w:cs="Arial"/>
        </w:rPr>
        <w:t>About half the time (50%)</w:t>
      </w:r>
    </w:p>
    <w:p w:rsidR="00197696" w:rsidRPr="007770BB" w:rsidRDefault="00197696" w:rsidP="00F84DF0">
      <w:pPr>
        <w:pStyle w:val="Codes"/>
        <w:numPr>
          <w:ilvl w:val="0"/>
          <w:numId w:val="58"/>
        </w:numPr>
        <w:rPr>
          <w:rFonts w:ascii="Arial" w:hAnsi="Arial" w:cs="Arial"/>
        </w:rPr>
      </w:pPr>
      <w:r w:rsidRPr="007770BB">
        <w:rPr>
          <w:rFonts w:ascii="Arial" w:hAnsi="Arial" w:cs="Arial"/>
        </w:rPr>
        <w:t>Most of the time, or (More than half but not all)</w:t>
      </w:r>
    </w:p>
    <w:p w:rsidR="00197696" w:rsidRPr="007770BB" w:rsidRDefault="00197696" w:rsidP="00F84DF0">
      <w:pPr>
        <w:pStyle w:val="Codes"/>
        <w:numPr>
          <w:ilvl w:val="0"/>
          <w:numId w:val="58"/>
        </w:numPr>
        <w:rPr>
          <w:rFonts w:ascii="Arial" w:hAnsi="Arial" w:cs="Arial"/>
        </w:rPr>
      </w:pPr>
      <w:r w:rsidRPr="007770BB">
        <w:rPr>
          <w:rFonts w:ascii="Arial" w:hAnsi="Arial" w:cs="Arial"/>
        </w:rPr>
        <w:t>All of the time</w:t>
      </w:r>
    </w:p>
    <w:p w:rsidR="00197696" w:rsidRPr="007770BB" w:rsidRDefault="00197696" w:rsidP="00F84DF0">
      <w:pPr>
        <w:pStyle w:val="Codes"/>
        <w:numPr>
          <w:ilvl w:val="0"/>
          <w:numId w:val="58"/>
        </w:numPr>
        <w:spacing w:before="60" w:after="60"/>
        <w:rPr>
          <w:rFonts w:ascii="Arial" w:hAnsi="Arial" w:cs="Arial"/>
        </w:rPr>
      </w:pPr>
      <w:r w:rsidRPr="007770BB">
        <w:rPr>
          <w:rFonts w:ascii="Arial" w:hAnsi="Arial" w:cs="Arial"/>
        </w:rPr>
        <w:t xml:space="preserve">Don’t know </w:t>
      </w:r>
    </w:p>
    <w:p w:rsidR="00197696" w:rsidRPr="007770BB" w:rsidRDefault="00197696" w:rsidP="00F84DF0">
      <w:pPr>
        <w:pStyle w:val="Codes"/>
        <w:numPr>
          <w:ilvl w:val="0"/>
          <w:numId w:val="0"/>
        </w:numPr>
        <w:spacing w:before="60" w:after="60"/>
        <w:rPr>
          <w:rFonts w:ascii="Arial" w:hAnsi="Arial" w:cs="Arial"/>
        </w:rPr>
      </w:pPr>
    </w:p>
    <w:p w:rsidR="00197696" w:rsidRPr="007770BB" w:rsidRDefault="00197696" w:rsidP="00F84DF0">
      <w:pPr>
        <w:jc w:val="center"/>
        <w:rPr>
          <w:b/>
          <w:bCs/>
          <w:lang w:val="en-AU"/>
        </w:rPr>
      </w:pPr>
      <w:r w:rsidRPr="007770BB">
        <w:rPr>
          <w:b/>
          <w:bCs/>
          <w:lang w:val="en-AU"/>
        </w:rPr>
        <w:t>----------------------------------------------------- PAGE BREAK -----------------------------------------------------</w:t>
      </w:r>
    </w:p>
    <w:p w:rsidR="00197696" w:rsidRDefault="00197696">
      <w:pPr>
        <w:rPr>
          <w:lang w:val="en-AU"/>
        </w:rPr>
      </w:pPr>
      <w:r>
        <w:rPr>
          <w:lang w:val="en-AU"/>
        </w:rPr>
        <w:br w:type="page"/>
      </w:r>
    </w:p>
    <w:p w:rsidR="00197696" w:rsidRPr="007770BB" w:rsidRDefault="00197696" w:rsidP="00F84DF0">
      <w:pPr>
        <w:spacing w:before="60" w:after="60"/>
        <w:ind w:left="720" w:hanging="720"/>
        <w:rPr>
          <w:lang w:val="en-AU"/>
        </w:rPr>
      </w:pPr>
      <w:r w:rsidRPr="007770BB">
        <w:rPr>
          <w:lang w:val="en-AU"/>
        </w:rPr>
        <w:t xml:space="preserve">*(ALL) </w:t>
      </w:r>
      <w:r>
        <w:rPr>
          <w:lang w:val="en-AU"/>
        </w:rPr>
        <w:t>(PAPER Q14)</w:t>
      </w:r>
    </w:p>
    <w:p w:rsidR="00197696" w:rsidRPr="007770BB" w:rsidRDefault="00197696" w:rsidP="00F84DF0">
      <w:pPr>
        <w:spacing w:before="60" w:after="60"/>
        <w:ind w:left="720" w:hanging="720"/>
        <w:rPr>
          <w:lang w:val="en-AU"/>
        </w:rPr>
      </w:pPr>
      <w:r w:rsidRPr="007770BB">
        <w:rPr>
          <w:lang w:val="en-AU"/>
        </w:rPr>
        <w:t>Q2.8</w:t>
      </w:r>
      <w:r w:rsidRPr="007770BB">
        <w:rPr>
          <w:lang w:val="en-AU"/>
        </w:rPr>
        <w:tab/>
        <w:t xml:space="preserve">On a scale of 1 to 5, where 1 is “Strongly disagree” and 5 is “Strongly agree”, to what extent do you agree or disagree with the following statements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one</w:t>
      </w:r>
      <w:r w:rsidRPr="007770BB">
        <w:rPr>
          <w:i/>
          <w:iCs/>
          <w:lang w:val="en-AU"/>
        </w:rPr>
        <w:t xml:space="preserve"> </w:t>
      </w:r>
      <w:r>
        <w:rPr>
          <w:i/>
          <w:iCs/>
          <w:lang w:val="en-AU"/>
        </w:rPr>
        <w:t xml:space="preserve">answer </w:t>
      </w:r>
      <w:r w:rsidRPr="007770BB">
        <w:rPr>
          <w:i/>
          <w:iCs/>
          <w:lang w:val="en-AU"/>
        </w:rPr>
        <w:t xml:space="preserve">per </w:t>
      </w:r>
      <w:r w:rsidRPr="007770BB">
        <w:rPr>
          <w:b/>
          <w:bCs/>
          <w:i/>
          <w:iCs/>
          <w:lang w:val="en-AU"/>
        </w:rPr>
        <w:t>row</w:t>
      </w:r>
    </w:p>
    <w:tbl>
      <w:tblPr>
        <w:tblW w:w="801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3402"/>
        <w:gridCol w:w="698"/>
        <w:gridCol w:w="699"/>
        <w:gridCol w:w="698"/>
        <w:gridCol w:w="699"/>
        <w:gridCol w:w="698"/>
        <w:gridCol w:w="699"/>
      </w:tblGrid>
      <w:tr w:rsidR="00197696" w:rsidRPr="00D231F0">
        <w:trPr>
          <w:cantSplit/>
          <w:trHeight w:val="1508"/>
        </w:trPr>
        <w:tc>
          <w:tcPr>
            <w:tcW w:w="425" w:type="dxa"/>
            <w:tcBorders>
              <w:top w:val="nil"/>
              <w:left w:val="nil"/>
              <w:right w:val="nil"/>
            </w:tcBorders>
          </w:tcPr>
          <w:p w:rsidR="00197696" w:rsidRPr="00D231F0" w:rsidRDefault="00197696" w:rsidP="00E758B0">
            <w:pPr>
              <w:spacing w:before="60" w:after="60"/>
              <w:rPr>
                <w:lang w:val="en-AU"/>
              </w:rPr>
            </w:pPr>
          </w:p>
        </w:tc>
        <w:tc>
          <w:tcPr>
            <w:tcW w:w="3402" w:type="dxa"/>
            <w:tcBorders>
              <w:top w:val="nil"/>
              <w:left w:val="nil"/>
            </w:tcBorders>
          </w:tcPr>
          <w:p w:rsidR="00197696" w:rsidRPr="00D231F0" w:rsidRDefault="00197696" w:rsidP="00E758B0">
            <w:pPr>
              <w:spacing w:before="60" w:after="60"/>
              <w:rPr>
                <w:lang w:val="en-AU"/>
              </w:rPr>
            </w:pP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disagree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disagree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Neither</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Don’t know</w:t>
            </w:r>
          </w:p>
        </w:tc>
      </w:tr>
      <w:tr w:rsidR="00197696" w:rsidRPr="00D231F0">
        <w:tc>
          <w:tcPr>
            <w:tcW w:w="425" w:type="dxa"/>
            <w:vAlign w:val="center"/>
          </w:tcPr>
          <w:p w:rsidR="00197696" w:rsidRPr="00D231F0" w:rsidRDefault="00197696" w:rsidP="00E758B0">
            <w:pPr>
              <w:jc w:val="center"/>
              <w:rPr>
                <w:lang w:val="en-AU"/>
              </w:rPr>
            </w:pPr>
          </w:p>
        </w:tc>
        <w:tc>
          <w:tcPr>
            <w:tcW w:w="3402" w:type="dxa"/>
            <w:vAlign w:val="center"/>
          </w:tcPr>
          <w:p w:rsidR="00197696" w:rsidRPr="00D231F0" w:rsidRDefault="00197696" w:rsidP="00E758B0">
            <w:pPr>
              <w:rPr>
                <w:lang w:val="en-AU"/>
              </w:rPr>
            </w:pPr>
          </w:p>
        </w:tc>
        <w:tc>
          <w:tcPr>
            <w:tcW w:w="698" w:type="dxa"/>
            <w:vAlign w:val="center"/>
          </w:tcPr>
          <w:p w:rsidR="00197696" w:rsidRPr="00D231F0" w:rsidRDefault="00197696" w:rsidP="00E758B0">
            <w:pPr>
              <w:spacing w:before="60" w:after="60"/>
              <w:jc w:val="center"/>
              <w:rPr>
                <w:b/>
                <w:bCs/>
                <w:lang w:val="en-AU"/>
              </w:rPr>
            </w:pPr>
            <w:r w:rsidRPr="00D231F0">
              <w:rPr>
                <w:b/>
                <w:bCs/>
                <w:lang w:val="en-AU"/>
              </w:rPr>
              <w:t>1</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2</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3</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4</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5</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a)</w:t>
            </w:r>
          </w:p>
        </w:tc>
        <w:tc>
          <w:tcPr>
            <w:tcW w:w="3402" w:type="dxa"/>
            <w:vAlign w:val="center"/>
          </w:tcPr>
          <w:p w:rsidR="00197696" w:rsidRPr="00D231F0" w:rsidRDefault="00197696" w:rsidP="00E758B0">
            <w:pPr>
              <w:rPr>
                <w:lang w:val="en-AU"/>
              </w:rPr>
            </w:pPr>
            <w:r w:rsidRPr="00D231F0">
              <w:rPr>
                <w:lang w:val="en-AU"/>
              </w:rPr>
              <w:t>Speeding significantly increases my chances of crashing</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b)</w:t>
            </w:r>
          </w:p>
        </w:tc>
        <w:tc>
          <w:tcPr>
            <w:tcW w:w="3402" w:type="dxa"/>
            <w:shd w:val="clear" w:color="auto" w:fill="F2F2F2"/>
            <w:vAlign w:val="center"/>
          </w:tcPr>
          <w:p w:rsidR="00197696" w:rsidRPr="00D231F0" w:rsidRDefault="00197696" w:rsidP="00E758B0">
            <w:pPr>
              <w:rPr>
                <w:lang w:val="en-AU"/>
              </w:rPr>
            </w:pPr>
            <w:r w:rsidRPr="00D231F0">
              <w:rPr>
                <w:lang w:val="en-AU"/>
              </w:rPr>
              <w:t>If I was to speed the next time I drive, I would have a high chance of being caught</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c)</w:t>
            </w:r>
          </w:p>
        </w:tc>
        <w:tc>
          <w:tcPr>
            <w:tcW w:w="3402" w:type="dxa"/>
            <w:vAlign w:val="center"/>
          </w:tcPr>
          <w:p w:rsidR="00197696" w:rsidRPr="00D231F0" w:rsidRDefault="00197696" w:rsidP="00E758B0">
            <w:pPr>
              <w:rPr>
                <w:lang w:val="en-AU"/>
              </w:rPr>
            </w:pPr>
            <w:r w:rsidRPr="00D231F0">
              <w:rPr>
                <w:lang w:val="en-AU"/>
              </w:rPr>
              <w:t>Penalties for speeding act as a deterrent when I’m driving</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d)</w:t>
            </w:r>
          </w:p>
        </w:tc>
        <w:tc>
          <w:tcPr>
            <w:tcW w:w="3402" w:type="dxa"/>
            <w:shd w:val="clear" w:color="auto" w:fill="F2F2F2"/>
            <w:vAlign w:val="center"/>
          </w:tcPr>
          <w:p w:rsidR="00197696" w:rsidRPr="00D231F0" w:rsidRDefault="00197696" w:rsidP="00E758B0">
            <w:pPr>
              <w:rPr>
                <w:lang w:val="en-AU"/>
              </w:rPr>
            </w:pPr>
            <w:r w:rsidRPr="00D231F0">
              <w:rPr>
                <w:lang w:val="en-AU"/>
              </w:rPr>
              <w:t>Enforcing the speed limit helps lower the road toll</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e)</w:t>
            </w:r>
          </w:p>
        </w:tc>
        <w:tc>
          <w:tcPr>
            <w:tcW w:w="3402" w:type="dxa"/>
            <w:vAlign w:val="center"/>
          </w:tcPr>
          <w:p w:rsidR="00197696" w:rsidRPr="00D231F0" w:rsidRDefault="00197696" w:rsidP="00E758B0">
            <w:pPr>
              <w:rPr>
                <w:lang w:val="en-AU"/>
              </w:rPr>
            </w:pPr>
            <w:r w:rsidRPr="00D231F0">
              <w:rPr>
                <w:lang w:val="en-AU"/>
              </w:rPr>
              <w:t>It’s easy to avoid being caught speeding</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bl>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b/>
          <w:bCs/>
          <w:lang w:val="en-AU"/>
        </w:rPr>
      </w:pPr>
    </w:p>
    <w:p w:rsidR="00197696" w:rsidRPr="007770BB" w:rsidRDefault="00197696" w:rsidP="00F84DF0">
      <w:pPr>
        <w:spacing w:before="60" w:after="60"/>
        <w:rPr>
          <w:lang w:val="en-AU"/>
        </w:rPr>
      </w:pPr>
      <w:r>
        <w:rPr>
          <w:lang w:val="en-AU"/>
        </w:rPr>
        <w:t>*(IF Q2.8e-4,5</w:t>
      </w:r>
      <w:r w:rsidRPr="007770BB">
        <w:rPr>
          <w:lang w:val="en-AU"/>
        </w:rPr>
        <w:t xml:space="preserve"> CONTINUE ELSE GO TO Q2.9)</w:t>
      </w:r>
      <w:r>
        <w:rPr>
          <w:lang w:val="en-AU"/>
        </w:rPr>
        <w:t xml:space="preserve"> (PAPER Q15)</w:t>
      </w:r>
    </w:p>
    <w:p w:rsidR="00197696" w:rsidRPr="007770BB" w:rsidRDefault="00197696" w:rsidP="00F84DF0">
      <w:pPr>
        <w:spacing w:before="60" w:after="60"/>
        <w:rPr>
          <w:lang w:val="en-AU"/>
        </w:rPr>
      </w:pPr>
      <w:r w:rsidRPr="007770BB">
        <w:rPr>
          <w:lang w:val="en-AU"/>
        </w:rPr>
        <w:t>Q2.8a</w:t>
      </w:r>
      <w:r w:rsidRPr="007770BB">
        <w:rPr>
          <w:lang w:val="en-AU"/>
        </w:rPr>
        <w:tab/>
        <w:t xml:space="preserve">Why do you say that it is easy to avoid being caught speeding? </w:t>
      </w:r>
    </w:p>
    <w:p w:rsidR="00197696" w:rsidRPr="007770BB" w:rsidRDefault="00197696" w:rsidP="00F84DF0">
      <w:pPr>
        <w:spacing w:before="60" w:after="60"/>
        <w:ind w:firstLine="720"/>
        <w:rPr>
          <w:lang w:val="en-AU"/>
        </w:rPr>
      </w:pPr>
      <w:r w:rsidRPr="007770BB">
        <w:rPr>
          <w:lang w:val="en-AU"/>
        </w:rPr>
        <w:t xml:space="preserve">(TEXT BOX) </w:t>
      </w: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Q16)</w:t>
      </w:r>
    </w:p>
    <w:p w:rsidR="00197696" w:rsidRPr="007770BB" w:rsidRDefault="00197696" w:rsidP="00F84DF0">
      <w:pPr>
        <w:spacing w:before="60" w:after="60"/>
        <w:ind w:left="720"/>
        <w:rPr>
          <w:i/>
          <w:iCs/>
          <w:lang w:val="en-AU"/>
        </w:rPr>
      </w:pPr>
      <w:r w:rsidRPr="007770BB">
        <w:rPr>
          <w:lang w:val="en-AU"/>
        </w:rPr>
        <w:t>Q2.9</w:t>
      </w:r>
      <w:r w:rsidRPr="007770BB">
        <w:rPr>
          <w:lang w:val="en-AU"/>
        </w:rPr>
        <w:tab/>
        <w:t xml:space="preserve">Now thinking about how fast or slow you travel when you are driving; what factors influence your driving speed? </w:t>
      </w:r>
    </w:p>
    <w:tbl>
      <w:tblPr>
        <w:tblW w:w="720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82"/>
        <w:gridCol w:w="1315"/>
      </w:tblGrid>
      <w:tr w:rsidR="00197696" w:rsidRPr="00D231F0">
        <w:tc>
          <w:tcPr>
            <w:tcW w:w="5890" w:type="dxa"/>
            <w:tcBorders>
              <w:top w:val="nil"/>
              <w:left w:val="nil"/>
            </w:tcBorders>
          </w:tcPr>
          <w:p w:rsidR="00197696" w:rsidRPr="00D231F0" w:rsidRDefault="00197696" w:rsidP="00E758B0">
            <w:pPr>
              <w:rPr>
                <w:i/>
                <w:iCs/>
                <w:lang w:val="en-AU"/>
              </w:rPr>
            </w:pPr>
            <w:r w:rsidRPr="00D231F0">
              <w:rPr>
                <w:i/>
                <w:iCs/>
                <w:lang w:val="en-AU"/>
              </w:rPr>
              <w:t>Please score each item from 1 to 5 where 1 is not important at all and 5 is very important</w:t>
            </w:r>
          </w:p>
        </w:tc>
        <w:tc>
          <w:tcPr>
            <w:tcW w:w="1315" w:type="dxa"/>
            <w:shd w:val="clear" w:color="auto" w:fill="DBE5F1"/>
          </w:tcPr>
          <w:p w:rsidR="00197696" w:rsidRPr="00D231F0" w:rsidRDefault="00197696" w:rsidP="00E758B0">
            <w:pPr>
              <w:spacing w:before="60" w:after="60"/>
              <w:jc w:val="center"/>
              <w:rPr>
                <w:b/>
                <w:bCs/>
                <w:lang w:val="en-AU"/>
              </w:rPr>
            </w:pPr>
            <w:r w:rsidRPr="00D231F0">
              <w:rPr>
                <w:b/>
                <w:bCs/>
                <w:lang w:val="en-AU"/>
              </w:rPr>
              <w:t>Score out of 5</w:t>
            </w:r>
          </w:p>
        </w:tc>
      </w:tr>
      <w:tr w:rsidR="00197696" w:rsidRPr="00D231F0">
        <w:tc>
          <w:tcPr>
            <w:tcW w:w="5890" w:type="dxa"/>
            <w:vAlign w:val="center"/>
          </w:tcPr>
          <w:p w:rsidR="00197696" w:rsidRPr="00D231F0" w:rsidRDefault="00197696" w:rsidP="00E758B0">
            <w:pPr>
              <w:rPr>
                <w:lang w:val="en-AU"/>
              </w:rPr>
            </w:pPr>
            <w:r w:rsidRPr="00D231F0">
              <w:rPr>
                <w:lang w:val="en-AU"/>
              </w:rPr>
              <w:t>The speed limit</w:t>
            </w:r>
          </w:p>
        </w:tc>
        <w:tc>
          <w:tcPr>
            <w:tcW w:w="1315" w:type="dxa"/>
            <w:vAlign w:val="center"/>
          </w:tcPr>
          <w:p w:rsidR="00197696" w:rsidRPr="00D231F0" w:rsidRDefault="00197696" w:rsidP="00E758B0">
            <w:pPr>
              <w:spacing w:before="60" w:after="60"/>
              <w:jc w:val="center"/>
              <w:rPr>
                <w:lang w:val="en-AU"/>
              </w:rPr>
            </w:pPr>
          </w:p>
        </w:tc>
      </w:tr>
      <w:tr w:rsidR="00197696" w:rsidRPr="00D231F0">
        <w:tc>
          <w:tcPr>
            <w:tcW w:w="5890" w:type="dxa"/>
            <w:shd w:val="clear" w:color="auto" w:fill="F2F2F2"/>
            <w:vAlign w:val="center"/>
          </w:tcPr>
          <w:p w:rsidR="00197696" w:rsidRPr="00D231F0" w:rsidRDefault="00197696" w:rsidP="00E758B0">
            <w:pPr>
              <w:rPr>
                <w:lang w:val="en-AU"/>
              </w:rPr>
            </w:pPr>
            <w:r w:rsidRPr="00D231F0">
              <w:rPr>
                <w:lang w:val="en-AU"/>
              </w:rPr>
              <w:t>The road conditions (gravel, paved, quality of the road surface, road design, etc)</w:t>
            </w:r>
          </w:p>
        </w:tc>
        <w:tc>
          <w:tcPr>
            <w:tcW w:w="1315"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890" w:type="dxa"/>
            <w:vAlign w:val="center"/>
          </w:tcPr>
          <w:p w:rsidR="00197696" w:rsidRPr="00D231F0" w:rsidRDefault="00197696" w:rsidP="00E758B0">
            <w:pPr>
              <w:rPr>
                <w:lang w:val="en-AU"/>
              </w:rPr>
            </w:pPr>
            <w:r w:rsidRPr="00D231F0">
              <w:rPr>
                <w:lang w:val="en-AU"/>
              </w:rPr>
              <w:t>The weather conditions (wet, windy, foggy etc)</w:t>
            </w:r>
          </w:p>
        </w:tc>
        <w:tc>
          <w:tcPr>
            <w:tcW w:w="1315" w:type="dxa"/>
            <w:vAlign w:val="center"/>
          </w:tcPr>
          <w:p w:rsidR="00197696" w:rsidRPr="00D231F0" w:rsidRDefault="00197696" w:rsidP="00E758B0">
            <w:pPr>
              <w:spacing w:before="60" w:after="60"/>
              <w:jc w:val="center"/>
              <w:rPr>
                <w:lang w:val="en-AU"/>
              </w:rPr>
            </w:pPr>
          </w:p>
        </w:tc>
      </w:tr>
      <w:tr w:rsidR="00197696" w:rsidRPr="00D231F0">
        <w:tc>
          <w:tcPr>
            <w:tcW w:w="5890" w:type="dxa"/>
            <w:shd w:val="clear" w:color="auto" w:fill="F2F2F2"/>
            <w:vAlign w:val="center"/>
          </w:tcPr>
          <w:p w:rsidR="00197696" w:rsidRPr="00D231F0" w:rsidRDefault="00197696" w:rsidP="00E758B0">
            <w:pPr>
              <w:rPr>
                <w:lang w:val="en-AU"/>
              </w:rPr>
            </w:pPr>
            <w:r w:rsidRPr="00D231F0">
              <w:rPr>
                <w:lang w:val="en-AU"/>
              </w:rPr>
              <w:t>My chances of being caught speeding</w:t>
            </w:r>
          </w:p>
        </w:tc>
        <w:tc>
          <w:tcPr>
            <w:tcW w:w="1315"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890" w:type="dxa"/>
            <w:vAlign w:val="center"/>
          </w:tcPr>
          <w:p w:rsidR="00197696" w:rsidRPr="00D231F0" w:rsidRDefault="00197696" w:rsidP="00E758B0">
            <w:pPr>
              <w:rPr>
                <w:lang w:val="en-AU"/>
              </w:rPr>
            </w:pPr>
            <w:r w:rsidRPr="00D231F0">
              <w:rPr>
                <w:lang w:val="en-AU"/>
              </w:rPr>
              <w:t>The speed of other traffic</w:t>
            </w:r>
          </w:p>
        </w:tc>
        <w:tc>
          <w:tcPr>
            <w:tcW w:w="1315" w:type="dxa"/>
            <w:vAlign w:val="center"/>
          </w:tcPr>
          <w:p w:rsidR="00197696" w:rsidRPr="00D231F0" w:rsidRDefault="00197696" w:rsidP="00E758B0">
            <w:pPr>
              <w:spacing w:before="60" w:after="60"/>
              <w:jc w:val="center"/>
              <w:rPr>
                <w:lang w:val="en-AU"/>
              </w:rPr>
            </w:pPr>
          </w:p>
        </w:tc>
      </w:tr>
      <w:tr w:rsidR="00197696" w:rsidRPr="00D231F0">
        <w:tc>
          <w:tcPr>
            <w:tcW w:w="5890" w:type="dxa"/>
            <w:shd w:val="clear" w:color="auto" w:fill="F2F2F2"/>
            <w:vAlign w:val="center"/>
          </w:tcPr>
          <w:p w:rsidR="00197696" w:rsidRPr="00D231F0" w:rsidRDefault="00197696" w:rsidP="00E758B0">
            <w:pPr>
              <w:rPr>
                <w:lang w:val="en-AU"/>
              </w:rPr>
            </w:pPr>
            <w:r w:rsidRPr="00D231F0">
              <w:rPr>
                <w:lang w:val="en-AU"/>
              </w:rPr>
              <w:t>The volume of traffic on the particular road</w:t>
            </w:r>
          </w:p>
        </w:tc>
        <w:tc>
          <w:tcPr>
            <w:tcW w:w="1315"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890" w:type="dxa"/>
            <w:vAlign w:val="center"/>
          </w:tcPr>
          <w:p w:rsidR="00197696" w:rsidRPr="00D231F0" w:rsidRDefault="00197696" w:rsidP="00E758B0">
            <w:pPr>
              <w:rPr>
                <w:lang w:val="en-AU"/>
              </w:rPr>
            </w:pPr>
            <w:r w:rsidRPr="00D231F0">
              <w:rPr>
                <w:lang w:val="en-AU"/>
              </w:rPr>
              <w:t>Whether or not I have passengers in my car</w:t>
            </w:r>
          </w:p>
        </w:tc>
        <w:tc>
          <w:tcPr>
            <w:tcW w:w="1315" w:type="dxa"/>
            <w:vAlign w:val="center"/>
          </w:tcPr>
          <w:p w:rsidR="00197696" w:rsidRPr="00D231F0" w:rsidRDefault="00197696" w:rsidP="00E758B0">
            <w:pPr>
              <w:spacing w:before="60" w:after="60"/>
              <w:jc w:val="center"/>
              <w:rPr>
                <w:lang w:val="en-AU"/>
              </w:rPr>
            </w:pPr>
          </w:p>
        </w:tc>
      </w:tr>
      <w:tr w:rsidR="00197696" w:rsidRPr="00D231F0">
        <w:tc>
          <w:tcPr>
            <w:tcW w:w="5890" w:type="dxa"/>
            <w:shd w:val="clear" w:color="auto" w:fill="F2F2F2"/>
            <w:vAlign w:val="center"/>
          </w:tcPr>
          <w:p w:rsidR="00197696" w:rsidRPr="00D231F0" w:rsidRDefault="00197696" w:rsidP="00E758B0">
            <w:pPr>
              <w:rPr>
                <w:lang w:val="en-AU"/>
              </w:rPr>
            </w:pPr>
            <w:r w:rsidRPr="00D231F0">
              <w:rPr>
                <w:lang w:val="en-AU"/>
              </w:rPr>
              <w:t>If late/in a hurry</w:t>
            </w:r>
          </w:p>
        </w:tc>
        <w:tc>
          <w:tcPr>
            <w:tcW w:w="1315" w:type="dxa"/>
            <w:shd w:val="clear" w:color="auto" w:fill="F2F2F2"/>
            <w:vAlign w:val="center"/>
          </w:tcPr>
          <w:p w:rsidR="00197696" w:rsidRPr="00D231F0" w:rsidRDefault="00197696" w:rsidP="00E758B0">
            <w:pPr>
              <w:spacing w:before="60" w:after="60"/>
              <w:jc w:val="center"/>
              <w:rPr>
                <w:lang w:val="en-AU"/>
              </w:rPr>
            </w:pPr>
          </w:p>
        </w:tc>
      </w:tr>
    </w:tbl>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Default="00197696">
      <w:pPr>
        <w:rPr>
          <w:color w:val="000080"/>
          <w:sz w:val="24"/>
          <w:szCs w:val="24"/>
          <w:lang w:val="en-AU"/>
        </w:rPr>
      </w:pPr>
      <w:r>
        <w:rPr>
          <w:color w:val="000080"/>
          <w:sz w:val="24"/>
          <w:szCs w:val="24"/>
        </w:rPr>
        <w:br w:type="page"/>
      </w:r>
    </w:p>
    <w:p w:rsidR="00197696" w:rsidRPr="00E722ED" w:rsidRDefault="00197696" w:rsidP="00F84DF0">
      <w:pPr>
        <w:pStyle w:val="Body"/>
        <w:ind w:left="0"/>
        <w:rPr>
          <w:color w:val="000080"/>
          <w:sz w:val="24"/>
          <w:szCs w:val="24"/>
        </w:rPr>
      </w:pPr>
      <w:r w:rsidRPr="00E722ED">
        <w:rPr>
          <w:color w:val="000080"/>
          <w:sz w:val="24"/>
          <w:szCs w:val="24"/>
        </w:rPr>
        <w:t>*(Drink Driving)</w:t>
      </w:r>
    </w:p>
    <w:p w:rsidR="00197696" w:rsidRPr="007770BB" w:rsidRDefault="00197696" w:rsidP="00F84DF0">
      <w:pPr>
        <w:spacing w:before="60" w:after="60"/>
        <w:ind w:left="720" w:hanging="720"/>
        <w:rPr>
          <w:lang w:val="en-AU"/>
        </w:rPr>
      </w:pPr>
      <w:r w:rsidRPr="007770BB">
        <w:rPr>
          <w:lang w:val="en-AU"/>
        </w:rPr>
        <w:t xml:space="preserve">*(ALL) </w:t>
      </w:r>
      <w:r>
        <w:rPr>
          <w:lang w:val="en-AU"/>
        </w:rPr>
        <w:t>(PAPER Q17)</w:t>
      </w:r>
    </w:p>
    <w:p w:rsidR="00197696" w:rsidRPr="007770BB" w:rsidRDefault="00197696" w:rsidP="00F84DF0">
      <w:pPr>
        <w:spacing w:before="60" w:after="60"/>
        <w:ind w:left="720" w:hanging="720"/>
        <w:rPr>
          <w:lang w:val="en-AU"/>
        </w:rPr>
      </w:pPr>
      <w:r w:rsidRPr="007770BB">
        <w:rPr>
          <w:lang w:val="en-AU"/>
        </w:rPr>
        <w:t>Q3.1</w:t>
      </w:r>
      <w:r w:rsidRPr="007770BB">
        <w:rPr>
          <w:lang w:val="en-AU"/>
        </w:rPr>
        <w:tab/>
        <w:t>The next set of questions relate to driving under the influence of alcohol and other drugs.  Please be honest in your answers and remember that your responses will be completely confidential.</w:t>
      </w:r>
    </w:p>
    <w:p w:rsidR="00197696" w:rsidRPr="007770BB" w:rsidRDefault="00197696" w:rsidP="00F84DF0">
      <w:pPr>
        <w:spacing w:before="60" w:after="60"/>
        <w:ind w:left="720" w:hanging="720"/>
        <w:rPr>
          <w:lang w:val="en-AU"/>
        </w:rPr>
      </w:pPr>
      <w:r w:rsidRPr="007770BB">
        <w:rPr>
          <w:lang w:val="en-AU"/>
        </w:rPr>
        <w:br/>
      </w:r>
      <w:r w:rsidRPr="008063E4">
        <w:rPr>
          <w:lang w:val="en-AU"/>
        </w:rPr>
        <w:t xml:space="preserve">Over the past 12 months have you been breath tested or been in a car when the </w:t>
      </w:r>
      <w:r w:rsidRPr="008063E4">
        <w:rPr>
          <w:b/>
          <w:bCs/>
          <w:i/>
          <w:iCs/>
          <w:lang w:val="en-AU"/>
        </w:rPr>
        <w:t>driver was breath</w:t>
      </w:r>
      <w:r w:rsidRPr="007770BB">
        <w:rPr>
          <w:b/>
          <w:bCs/>
          <w:i/>
          <w:iCs/>
          <w:lang w:val="en-AU"/>
        </w:rPr>
        <w:t xml:space="preserve"> tested</w:t>
      </w:r>
      <w:r w:rsidRPr="007770BB">
        <w:rPr>
          <w:lang w:val="en-AU"/>
        </w:rPr>
        <w:t>?</w:t>
      </w:r>
    </w:p>
    <w:p w:rsidR="00197696" w:rsidRPr="007770BB" w:rsidRDefault="00197696" w:rsidP="00F84DF0">
      <w:pPr>
        <w:spacing w:before="60" w:after="60"/>
        <w:ind w:left="720" w:hanging="720"/>
        <w:rPr>
          <w:lang w:val="en-AU"/>
        </w:rPr>
      </w:pPr>
    </w:p>
    <w:p w:rsidR="00197696" w:rsidRPr="007770BB" w:rsidRDefault="00197696" w:rsidP="00F84DF0">
      <w:pPr>
        <w:pStyle w:val="Codes"/>
        <w:numPr>
          <w:ilvl w:val="0"/>
          <w:numId w:val="61"/>
        </w:numPr>
        <w:rPr>
          <w:rFonts w:ascii="Arial" w:hAnsi="Arial" w:cs="Arial"/>
        </w:rPr>
      </w:pPr>
      <w:r w:rsidRPr="007770BB">
        <w:rPr>
          <w:rFonts w:ascii="Arial" w:hAnsi="Arial" w:cs="Arial"/>
        </w:rPr>
        <w:t>Yes</w:t>
      </w:r>
    </w:p>
    <w:p w:rsidR="00197696" w:rsidRPr="007770BB" w:rsidRDefault="00197696" w:rsidP="00F84DF0">
      <w:pPr>
        <w:pStyle w:val="Codes"/>
        <w:numPr>
          <w:ilvl w:val="0"/>
          <w:numId w:val="61"/>
        </w:numPr>
        <w:rPr>
          <w:rFonts w:ascii="Arial" w:hAnsi="Arial" w:cs="Arial"/>
        </w:rPr>
      </w:pPr>
      <w:r w:rsidRPr="007770BB">
        <w:rPr>
          <w:rFonts w:ascii="Arial" w:hAnsi="Arial" w:cs="Arial"/>
        </w:rPr>
        <w:t>No - GO TO Q3.3</w:t>
      </w:r>
    </w:p>
    <w:p w:rsidR="00197696" w:rsidRPr="007770BB" w:rsidRDefault="00197696" w:rsidP="00F84DF0">
      <w:pPr>
        <w:pStyle w:val="Codes"/>
        <w:numPr>
          <w:ilvl w:val="0"/>
          <w:numId w:val="61"/>
        </w:numPr>
        <w:spacing w:before="60" w:after="60"/>
        <w:rPr>
          <w:rFonts w:ascii="Arial" w:hAnsi="Arial" w:cs="Arial"/>
        </w:rPr>
      </w:pPr>
      <w:r w:rsidRPr="007770BB">
        <w:rPr>
          <w:rFonts w:ascii="Arial" w:hAnsi="Arial" w:cs="Arial"/>
        </w:rPr>
        <w:t xml:space="preserve">Don’t know - GO TO Q3.3 </w:t>
      </w:r>
    </w:p>
    <w:p w:rsidR="00197696" w:rsidRPr="007770BB" w:rsidRDefault="00197696" w:rsidP="00F84DF0">
      <w:pPr>
        <w:pStyle w:val="Codes"/>
        <w:numPr>
          <w:ilvl w:val="0"/>
          <w:numId w:val="0"/>
        </w:numPr>
        <w:spacing w:before="60" w:after="60"/>
        <w:rPr>
          <w:rFonts w:ascii="Arial" w:hAnsi="Arial" w:cs="Arial"/>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pStyle w:val="Codes"/>
        <w:numPr>
          <w:ilvl w:val="0"/>
          <w:numId w:val="0"/>
        </w:numPr>
        <w:spacing w:before="60" w:after="60"/>
        <w:rPr>
          <w:rFonts w:ascii="Arial" w:hAnsi="Arial" w:cs="Arial"/>
        </w:rPr>
      </w:pPr>
    </w:p>
    <w:p w:rsidR="00197696" w:rsidRPr="007770BB" w:rsidRDefault="00197696" w:rsidP="00F84DF0">
      <w:pPr>
        <w:spacing w:before="60" w:after="60"/>
        <w:ind w:left="720" w:hanging="720"/>
        <w:rPr>
          <w:lang w:val="en-AU"/>
        </w:rPr>
      </w:pPr>
      <w:r w:rsidRPr="007770BB">
        <w:rPr>
          <w:lang w:val="en-AU"/>
        </w:rPr>
        <w:t xml:space="preserve">*(BREATH TESTED) (Q3.1=1) </w:t>
      </w:r>
      <w:r>
        <w:rPr>
          <w:lang w:val="en-AU"/>
        </w:rPr>
        <w:t>(PAPER Q18)</w:t>
      </w:r>
    </w:p>
    <w:p w:rsidR="00197696" w:rsidRPr="007770BB" w:rsidRDefault="00197696" w:rsidP="00F84DF0">
      <w:pPr>
        <w:spacing w:before="60" w:after="60"/>
        <w:ind w:left="720" w:hanging="720"/>
        <w:rPr>
          <w:lang w:val="en-AU"/>
        </w:rPr>
      </w:pPr>
      <w:r w:rsidRPr="007770BB">
        <w:rPr>
          <w:lang w:val="en-AU"/>
        </w:rPr>
        <w:t>Q3.2</w:t>
      </w:r>
      <w:r w:rsidRPr="007770BB">
        <w:rPr>
          <w:lang w:val="en-AU"/>
        </w:rPr>
        <w:tab/>
        <w:t xml:space="preserve">Approximately on how many occasions in the last 12 months have you been breath tested </w:t>
      </w:r>
      <w:r w:rsidRPr="007770BB">
        <w:rPr>
          <w:b/>
          <w:bCs/>
          <w:i/>
          <w:iCs/>
          <w:lang w:val="en-AU"/>
        </w:rPr>
        <w:t>or been in a car when the driver was breath tested</w:t>
      </w:r>
      <w:r w:rsidRPr="007770BB">
        <w:rPr>
          <w:lang w:val="en-AU"/>
        </w:rPr>
        <w:t>?</w:t>
      </w:r>
    </w:p>
    <w:p w:rsidR="00197696" w:rsidRPr="007770BB" w:rsidRDefault="00197696" w:rsidP="00F84DF0">
      <w:pPr>
        <w:pStyle w:val="Codes"/>
        <w:numPr>
          <w:ilvl w:val="0"/>
          <w:numId w:val="62"/>
        </w:numPr>
        <w:rPr>
          <w:rFonts w:ascii="Arial" w:hAnsi="Arial" w:cs="Arial"/>
        </w:rPr>
      </w:pPr>
      <w:r w:rsidRPr="007770BB">
        <w:rPr>
          <w:rFonts w:ascii="Arial" w:hAnsi="Arial" w:cs="Arial"/>
        </w:rPr>
        <w:t>(2 DIGITS)</w:t>
      </w:r>
      <w:r w:rsidRPr="007770BB">
        <w:rPr>
          <w:rFonts w:ascii="Arial" w:hAnsi="Arial" w:cs="Arial"/>
        </w:rPr>
        <w:tab/>
        <w:t>|___|___|</w:t>
      </w:r>
    </w:p>
    <w:p w:rsidR="00197696" w:rsidRPr="007770BB" w:rsidRDefault="00197696" w:rsidP="00F84DF0">
      <w:pPr>
        <w:pStyle w:val="Codes"/>
        <w:numPr>
          <w:ilvl w:val="0"/>
          <w:numId w:val="62"/>
        </w:numPr>
        <w:spacing w:before="60" w:after="60"/>
        <w:rPr>
          <w:rFonts w:ascii="Arial" w:hAnsi="Arial" w:cs="Arial"/>
        </w:rPr>
      </w:pPr>
      <w:r w:rsidRPr="007770BB">
        <w:rPr>
          <w:rFonts w:ascii="Arial" w:hAnsi="Arial" w:cs="Arial"/>
        </w:rPr>
        <w:t xml:space="preserve">Don’t know </w:t>
      </w:r>
    </w:p>
    <w:p w:rsidR="00197696" w:rsidRPr="007770BB" w:rsidRDefault="00197696" w:rsidP="00F84DF0">
      <w:pPr>
        <w:spacing w:before="60" w:after="60"/>
        <w:ind w:left="720" w:hanging="720"/>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Q19)</w:t>
      </w:r>
    </w:p>
    <w:p w:rsidR="00197696" w:rsidRPr="007770BB" w:rsidRDefault="00197696" w:rsidP="00F84DF0">
      <w:pPr>
        <w:spacing w:before="60" w:after="60"/>
        <w:ind w:left="720" w:hanging="720"/>
        <w:rPr>
          <w:lang w:val="en-AU"/>
        </w:rPr>
      </w:pPr>
      <w:r w:rsidRPr="007770BB">
        <w:rPr>
          <w:lang w:val="en-AU"/>
        </w:rPr>
        <w:t>Q3.3</w:t>
      </w:r>
      <w:r w:rsidRPr="007770BB">
        <w:rPr>
          <w:lang w:val="en-AU"/>
        </w:rPr>
        <w:tab/>
        <w:t>Over the last 12 months have you been drug tested or been in a car when the driver was drug tested?</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cross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63"/>
        </w:numPr>
        <w:rPr>
          <w:rFonts w:ascii="Arial" w:hAnsi="Arial" w:cs="Arial"/>
        </w:rPr>
      </w:pPr>
      <w:r w:rsidRPr="007770BB">
        <w:rPr>
          <w:rFonts w:ascii="Arial" w:hAnsi="Arial" w:cs="Arial"/>
        </w:rPr>
        <w:t>Yes</w:t>
      </w:r>
    </w:p>
    <w:p w:rsidR="00197696" w:rsidRPr="007770BB" w:rsidRDefault="00197696" w:rsidP="00F84DF0">
      <w:pPr>
        <w:pStyle w:val="Codes"/>
        <w:numPr>
          <w:ilvl w:val="0"/>
          <w:numId w:val="63"/>
        </w:numPr>
        <w:rPr>
          <w:rFonts w:ascii="Arial" w:hAnsi="Arial" w:cs="Arial"/>
        </w:rPr>
      </w:pPr>
      <w:r w:rsidRPr="007770BB">
        <w:rPr>
          <w:rFonts w:ascii="Arial" w:hAnsi="Arial" w:cs="Arial"/>
        </w:rPr>
        <w:t>No – GO TO Q3.5</w:t>
      </w:r>
    </w:p>
    <w:p w:rsidR="00197696" w:rsidRPr="007770BB" w:rsidRDefault="00197696" w:rsidP="00F84DF0">
      <w:pPr>
        <w:pStyle w:val="Codes"/>
        <w:numPr>
          <w:ilvl w:val="0"/>
          <w:numId w:val="63"/>
        </w:numPr>
        <w:rPr>
          <w:rFonts w:ascii="Arial" w:hAnsi="Arial" w:cs="Arial"/>
        </w:rPr>
      </w:pPr>
      <w:r w:rsidRPr="007770BB">
        <w:rPr>
          <w:rFonts w:ascii="Arial" w:hAnsi="Arial" w:cs="Arial"/>
        </w:rPr>
        <w:t>Don’t know – GO TO Q3.5</w:t>
      </w:r>
    </w:p>
    <w:p w:rsidR="00197696" w:rsidRPr="007770BB" w:rsidRDefault="00197696" w:rsidP="00F84DF0">
      <w:pPr>
        <w:spacing w:before="60" w:after="60"/>
        <w:ind w:left="720" w:hanging="720"/>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(DRUG TESTED) (Q3.3=1)</w:t>
      </w:r>
      <w:r>
        <w:rPr>
          <w:lang w:val="en-AU"/>
        </w:rPr>
        <w:t xml:space="preserve"> (PAPER Q20)</w:t>
      </w:r>
    </w:p>
    <w:p w:rsidR="00197696" w:rsidRPr="007770BB" w:rsidRDefault="00197696" w:rsidP="00F84DF0">
      <w:pPr>
        <w:spacing w:before="60" w:after="60"/>
        <w:ind w:left="720" w:hanging="720"/>
        <w:rPr>
          <w:b/>
          <w:bCs/>
          <w:lang w:val="en-AU"/>
        </w:rPr>
      </w:pPr>
      <w:r w:rsidRPr="007770BB">
        <w:rPr>
          <w:lang w:val="en-AU"/>
        </w:rPr>
        <w:t>Q3.4</w:t>
      </w:r>
      <w:r w:rsidRPr="007770BB">
        <w:rPr>
          <w:lang w:val="en-AU"/>
        </w:rPr>
        <w:tab/>
        <w:t xml:space="preserve">What type of drug test was it? </w:t>
      </w:r>
    </w:p>
    <w:p w:rsidR="00197696" w:rsidRPr="007770BB" w:rsidRDefault="00197696" w:rsidP="00F84DF0">
      <w:pPr>
        <w:spacing w:before="60" w:after="60"/>
        <w:ind w:left="1440" w:hanging="720"/>
        <w:rPr>
          <w:lang w:val="en-AU"/>
        </w:rPr>
      </w:pPr>
      <w:r w:rsidRPr="007770BB">
        <w:rPr>
          <w:lang w:val="en-AU"/>
        </w:rPr>
        <w:t>1.</w:t>
      </w:r>
      <w:r w:rsidRPr="007770BB">
        <w:rPr>
          <w:lang w:val="en-AU"/>
        </w:rPr>
        <w:tab/>
        <w:t>(VERBATIM BOX)</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Q21)</w:t>
      </w:r>
    </w:p>
    <w:p w:rsidR="00197696" w:rsidRPr="007770BB" w:rsidRDefault="00197696" w:rsidP="00F84DF0">
      <w:pPr>
        <w:spacing w:before="60" w:after="60"/>
        <w:ind w:left="720" w:hanging="720"/>
        <w:rPr>
          <w:lang w:val="en-AU"/>
        </w:rPr>
      </w:pPr>
      <w:r w:rsidRPr="007770BB">
        <w:rPr>
          <w:lang w:val="en-AU"/>
        </w:rPr>
        <w:t>Q3.5</w:t>
      </w:r>
      <w:r w:rsidRPr="007770BB">
        <w:rPr>
          <w:lang w:val="en-AU"/>
        </w:rPr>
        <w:tab/>
        <w:t xml:space="preserve">Have you ever gotten into a car in the last 12 months when you knew or thought the driver was over the legal blood alcohol limit?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69"/>
        </w:numPr>
        <w:rPr>
          <w:rFonts w:ascii="Arial" w:hAnsi="Arial" w:cs="Arial"/>
        </w:rPr>
      </w:pPr>
      <w:r w:rsidRPr="007770BB">
        <w:rPr>
          <w:rFonts w:ascii="Arial" w:hAnsi="Arial" w:cs="Arial"/>
        </w:rPr>
        <w:t>Yes</w:t>
      </w:r>
    </w:p>
    <w:p w:rsidR="00197696" w:rsidRPr="007770BB" w:rsidRDefault="00197696" w:rsidP="00F84DF0">
      <w:pPr>
        <w:pStyle w:val="Codes"/>
        <w:numPr>
          <w:ilvl w:val="0"/>
          <w:numId w:val="69"/>
        </w:numPr>
        <w:rPr>
          <w:rFonts w:ascii="Arial" w:hAnsi="Arial" w:cs="Arial"/>
        </w:rPr>
      </w:pPr>
      <w:r w:rsidRPr="007770BB">
        <w:rPr>
          <w:rFonts w:ascii="Arial" w:hAnsi="Arial" w:cs="Arial"/>
        </w:rPr>
        <w:t>No – GO TO Q3.7</w:t>
      </w:r>
    </w:p>
    <w:p w:rsidR="00197696" w:rsidRPr="007770BB" w:rsidRDefault="00197696" w:rsidP="00F84DF0">
      <w:pPr>
        <w:pStyle w:val="Codes"/>
        <w:numPr>
          <w:ilvl w:val="0"/>
          <w:numId w:val="69"/>
        </w:numPr>
        <w:rPr>
          <w:rFonts w:ascii="Arial" w:hAnsi="Arial" w:cs="Arial"/>
        </w:rPr>
      </w:pPr>
      <w:r w:rsidRPr="007770BB">
        <w:rPr>
          <w:rFonts w:ascii="Arial" w:hAnsi="Arial" w:cs="Arial"/>
        </w:rPr>
        <w:t>Don’t know – GO TO Q3.7</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*(IN CAR WITH DRIVER OVER LIMIT) (Q3.5=1) </w:t>
      </w:r>
      <w:r>
        <w:rPr>
          <w:lang w:val="en-AU"/>
        </w:rPr>
        <w:t>(PAPER Q22)</w:t>
      </w:r>
    </w:p>
    <w:p w:rsidR="00197696" w:rsidRPr="007770BB" w:rsidRDefault="00197696" w:rsidP="00F84DF0">
      <w:pPr>
        <w:spacing w:before="60" w:after="60"/>
        <w:ind w:left="720" w:hanging="720"/>
        <w:rPr>
          <w:lang w:val="en-AU"/>
        </w:rPr>
      </w:pPr>
      <w:r w:rsidRPr="007770BB">
        <w:rPr>
          <w:lang w:val="en-AU"/>
        </w:rPr>
        <w:t>Q3.6</w:t>
      </w:r>
      <w:r w:rsidRPr="007770BB">
        <w:rPr>
          <w:lang w:val="en-AU"/>
        </w:rPr>
        <w:tab/>
        <w:t>What was the main reason you got into a car when you knew or thought the driver was over the legal blood alcohol limit?</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Please write in your answer in the box below</w:t>
      </w:r>
    </w:p>
    <w:p w:rsidR="00197696" w:rsidRPr="007770BB" w:rsidRDefault="00197696" w:rsidP="00F84DF0">
      <w:pPr>
        <w:pStyle w:val="Codes"/>
        <w:numPr>
          <w:ilvl w:val="0"/>
          <w:numId w:val="70"/>
        </w:numPr>
        <w:rPr>
          <w:rFonts w:ascii="Arial" w:hAnsi="Arial" w:cs="Arial"/>
        </w:rPr>
      </w:pPr>
      <w:r w:rsidRPr="007770BB">
        <w:rPr>
          <w:rFonts w:ascii="Arial" w:hAnsi="Arial" w:cs="Arial"/>
        </w:rPr>
        <w:t>(VERBATIM BOX)</w:t>
      </w:r>
    </w:p>
    <w:p w:rsidR="00197696" w:rsidRPr="007770BB" w:rsidRDefault="00197696" w:rsidP="00F84DF0">
      <w:pPr>
        <w:pStyle w:val="Codes"/>
        <w:numPr>
          <w:ilvl w:val="0"/>
          <w:numId w:val="70"/>
        </w:numPr>
        <w:rPr>
          <w:rFonts w:ascii="Arial" w:hAnsi="Arial" w:cs="Arial"/>
        </w:rPr>
      </w:pPr>
      <w:r w:rsidRPr="007770BB">
        <w:rPr>
          <w:rFonts w:ascii="Arial" w:hAnsi="Arial" w:cs="Arial"/>
        </w:rPr>
        <w:t xml:space="preserve">Don’t know </w:t>
      </w:r>
    </w:p>
    <w:p w:rsidR="00197696" w:rsidRPr="007770BB" w:rsidRDefault="00197696" w:rsidP="00F84DF0">
      <w:pPr>
        <w:spacing w:before="60" w:after="60"/>
        <w:ind w:left="720" w:hanging="720"/>
        <w:jc w:val="center"/>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Q23)</w:t>
      </w:r>
    </w:p>
    <w:p w:rsidR="00197696" w:rsidRPr="007770BB" w:rsidRDefault="00197696" w:rsidP="00F84DF0">
      <w:pPr>
        <w:spacing w:before="60" w:after="60"/>
        <w:ind w:left="720" w:hanging="720"/>
        <w:rPr>
          <w:lang w:val="en-AU"/>
        </w:rPr>
      </w:pPr>
      <w:r w:rsidRPr="007770BB">
        <w:rPr>
          <w:lang w:val="en-AU"/>
        </w:rPr>
        <w:t>Q3.7</w:t>
      </w:r>
      <w:r w:rsidRPr="007770BB">
        <w:rPr>
          <w:lang w:val="en-AU"/>
        </w:rPr>
        <w:tab/>
        <w:t xml:space="preserve">During the last 12 months, have you driven a car when you knew or thought you were over the legal blood alcohol limit? </w:t>
      </w:r>
    </w:p>
    <w:p w:rsidR="00197696" w:rsidRPr="007770BB" w:rsidRDefault="00197696" w:rsidP="00F84DF0">
      <w:pPr>
        <w:spacing w:before="60" w:after="60"/>
        <w:ind w:left="720" w:hanging="720"/>
        <w:rPr>
          <w:lang w:val="en-AU"/>
        </w:rPr>
      </w:pPr>
    </w:p>
    <w:p w:rsidR="00197696" w:rsidRPr="007770BB" w:rsidRDefault="00197696" w:rsidP="00F84DF0">
      <w:pPr>
        <w:pStyle w:val="Codes"/>
        <w:numPr>
          <w:ilvl w:val="0"/>
          <w:numId w:val="67"/>
        </w:numPr>
        <w:rPr>
          <w:rFonts w:ascii="Arial" w:hAnsi="Arial" w:cs="Arial"/>
        </w:rPr>
      </w:pPr>
      <w:r w:rsidRPr="007770BB">
        <w:rPr>
          <w:rFonts w:ascii="Arial" w:hAnsi="Arial" w:cs="Arial"/>
        </w:rPr>
        <w:t>Yes</w:t>
      </w:r>
    </w:p>
    <w:p w:rsidR="00197696" w:rsidRPr="007770BB" w:rsidRDefault="00197696" w:rsidP="00F84DF0">
      <w:pPr>
        <w:pStyle w:val="Codes"/>
        <w:numPr>
          <w:ilvl w:val="0"/>
          <w:numId w:val="67"/>
        </w:numPr>
        <w:rPr>
          <w:rFonts w:ascii="Arial" w:hAnsi="Arial" w:cs="Arial"/>
        </w:rPr>
      </w:pPr>
      <w:r w:rsidRPr="007770BB">
        <w:rPr>
          <w:rFonts w:ascii="Arial" w:hAnsi="Arial" w:cs="Arial"/>
        </w:rPr>
        <w:t>No - GO TO Q3.9</w:t>
      </w:r>
    </w:p>
    <w:p w:rsidR="00197696" w:rsidRPr="007770BB" w:rsidRDefault="00197696" w:rsidP="00F84DF0">
      <w:pPr>
        <w:pStyle w:val="Codes"/>
        <w:numPr>
          <w:ilvl w:val="0"/>
          <w:numId w:val="67"/>
        </w:numPr>
        <w:rPr>
          <w:rFonts w:ascii="Arial" w:hAnsi="Arial" w:cs="Arial"/>
        </w:rPr>
      </w:pPr>
      <w:r w:rsidRPr="007770BB">
        <w:rPr>
          <w:rFonts w:ascii="Arial" w:hAnsi="Arial" w:cs="Arial"/>
        </w:rPr>
        <w:t>I’d prefer not to say - GO TO Q3.9</w:t>
      </w:r>
    </w:p>
    <w:p w:rsidR="00197696" w:rsidRPr="007770BB" w:rsidRDefault="00197696" w:rsidP="00F84DF0">
      <w:pPr>
        <w:pStyle w:val="Codes"/>
        <w:numPr>
          <w:ilvl w:val="0"/>
          <w:numId w:val="67"/>
        </w:numPr>
        <w:rPr>
          <w:rFonts w:ascii="Arial" w:hAnsi="Arial" w:cs="Arial"/>
        </w:rPr>
      </w:pPr>
      <w:r w:rsidRPr="007770BB">
        <w:rPr>
          <w:rFonts w:ascii="Arial" w:hAnsi="Arial" w:cs="Arial"/>
        </w:rPr>
        <w:t>Not applicable (I do not drink alcohol) - GO TO Q3.13</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*(DROVE OVER LIMIT) (Q3.7=1) </w:t>
      </w:r>
      <w:r>
        <w:rPr>
          <w:lang w:val="en-AU"/>
        </w:rPr>
        <w:t>(PAPER Q24)</w:t>
      </w:r>
    </w:p>
    <w:p w:rsidR="00197696" w:rsidRPr="007770BB" w:rsidRDefault="00197696" w:rsidP="00F84DF0">
      <w:pPr>
        <w:spacing w:before="60" w:after="60"/>
        <w:ind w:left="720" w:hanging="720"/>
        <w:rPr>
          <w:lang w:val="en-AU"/>
        </w:rPr>
      </w:pPr>
      <w:r w:rsidRPr="007770BB">
        <w:rPr>
          <w:lang w:val="en-AU"/>
        </w:rPr>
        <w:t>Q3.8</w:t>
      </w:r>
      <w:r w:rsidRPr="007770BB">
        <w:rPr>
          <w:lang w:val="en-AU"/>
        </w:rPr>
        <w:tab/>
        <w:t>What was the main reason for you driving a car when you knew or thought you were over the legal blood alcohol limit?</w:t>
      </w:r>
    </w:p>
    <w:p w:rsidR="00197696" w:rsidRPr="007770BB" w:rsidRDefault="00197696" w:rsidP="00F84DF0">
      <w:pPr>
        <w:spacing w:before="60" w:after="60"/>
        <w:rPr>
          <w:i/>
          <w:iCs/>
          <w:lang w:val="en-AU"/>
        </w:rPr>
      </w:pPr>
    </w:p>
    <w:p w:rsidR="00197696" w:rsidRDefault="00197696" w:rsidP="00F84DF0">
      <w:pPr>
        <w:pStyle w:val="Codes"/>
        <w:numPr>
          <w:ilvl w:val="0"/>
          <w:numId w:val="68"/>
        </w:numPr>
        <w:rPr>
          <w:rFonts w:ascii="Arial" w:hAnsi="Arial" w:cs="Arial"/>
        </w:rPr>
      </w:pPr>
      <w:r w:rsidRPr="007770BB">
        <w:rPr>
          <w:rFonts w:ascii="Arial" w:hAnsi="Arial" w:cs="Arial"/>
        </w:rPr>
        <w:t>(VERBATIM BOX)</w:t>
      </w:r>
    </w:p>
    <w:p w:rsidR="00197696" w:rsidRPr="007770BB" w:rsidRDefault="00197696" w:rsidP="00F84DF0">
      <w:pPr>
        <w:pStyle w:val="Codes"/>
        <w:numPr>
          <w:ilvl w:val="0"/>
          <w:numId w:val="68"/>
        </w:numPr>
        <w:rPr>
          <w:rFonts w:ascii="Arial" w:hAnsi="Arial" w:cs="Arial"/>
        </w:rPr>
      </w:pPr>
      <w:r>
        <w:rPr>
          <w:rFonts w:ascii="Arial" w:hAnsi="Arial" w:cs="Arial"/>
        </w:rPr>
        <w:t>I’d prefer not to say</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Pr>
          <w:lang w:val="en-AU"/>
        </w:rPr>
        <w:t>*(Q3.7=1-3</w:t>
      </w:r>
      <w:r w:rsidRPr="007770BB">
        <w:rPr>
          <w:lang w:val="en-AU"/>
        </w:rPr>
        <w:t xml:space="preserve">) </w:t>
      </w:r>
      <w:r>
        <w:rPr>
          <w:lang w:val="en-AU"/>
        </w:rPr>
        <w:t>(PAPER Q25)</w:t>
      </w:r>
    </w:p>
    <w:p w:rsidR="00197696" w:rsidRPr="007770BB" w:rsidRDefault="00197696" w:rsidP="00F84DF0">
      <w:pPr>
        <w:spacing w:before="60" w:after="60"/>
        <w:ind w:left="720" w:hanging="720"/>
        <w:rPr>
          <w:lang w:val="en-AU"/>
        </w:rPr>
      </w:pPr>
      <w:r w:rsidRPr="007770BB">
        <w:rPr>
          <w:lang w:val="en-AU"/>
        </w:rPr>
        <w:t>Q3.9</w:t>
      </w:r>
      <w:r w:rsidRPr="007770BB">
        <w:rPr>
          <w:lang w:val="en-AU"/>
        </w:rPr>
        <w:tab/>
        <w:t>Do you drink alcohol?</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64"/>
        </w:numPr>
        <w:rPr>
          <w:rFonts w:ascii="Arial" w:hAnsi="Arial" w:cs="Arial"/>
        </w:rPr>
      </w:pPr>
      <w:r w:rsidRPr="007770BB">
        <w:rPr>
          <w:rFonts w:ascii="Arial" w:hAnsi="Arial" w:cs="Arial"/>
        </w:rPr>
        <w:t>Yes</w:t>
      </w:r>
    </w:p>
    <w:p w:rsidR="00197696" w:rsidRPr="007770BB" w:rsidRDefault="00197696" w:rsidP="00F84DF0">
      <w:pPr>
        <w:pStyle w:val="Codes"/>
        <w:numPr>
          <w:ilvl w:val="0"/>
          <w:numId w:val="64"/>
        </w:numPr>
        <w:rPr>
          <w:rFonts w:ascii="Arial" w:hAnsi="Arial" w:cs="Arial"/>
        </w:rPr>
      </w:pPr>
      <w:r w:rsidRPr="007770BB">
        <w:rPr>
          <w:rFonts w:ascii="Arial" w:hAnsi="Arial" w:cs="Arial"/>
        </w:rPr>
        <w:t>No (GO TO Q3.13)</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ind w:left="720" w:hanging="720"/>
        <w:rPr>
          <w:lang w:val="en-AU"/>
        </w:rPr>
      </w:pPr>
    </w:p>
    <w:p w:rsidR="00197696" w:rsidRPr="007770BB" w:rsidRDefault="00197696" w:rsidP="00F84DF0">
      <w:pPr>
        <w:spacing w:before="60" w:after="60"/>
        <w:ind w:left="720" w:hanging="720"/>
        <w:rPr>
          <w:lang w:val="en-AU"/>
        </w:rPr>
      </w:pPr>
      <w:r w:rsidRPr="007770BB">
        <w:rPr>
          <w:lang w:val="en-AU"/>
        </w:rPr>
        <w:t>*(DRINKS ALCOHOL) (Q3.9=1)</w:t>
      </w:r>
      <w:r>
        <w:rPr>
          <w:lang w:val="en-AU"/>
        </w:rPr>
        <w:t xml:space="preserve"> (PAPER Q26)</w:t>
      </w:r>
    </w:p>
    <w:p w:rsidR="00197696" w:rsidRPr="007770BB" w:rsidRDefault="00197696" w:rsidP="00F84DF0">
      <w:pPr>
        <w:spacing w:before="60" w:after="60"/>
        <w:ind w:left="720" w:hanging="720"/>
        <w:rPr>
          <w:lang w:val="en-AU"/>
        </w:rPr>
      </w:pPr>
      <w:r w:rsidRPr="00202F5A">
        <w:rPr>
          <w:lang w:val="en-AU"/>
        </w:rPr>
        <w:t>Q3.10</w:t>
      </w:r>
      <w:r w:rsidRPr="00202F5A">
        <w:rPr>
          <w:lang w:val="en-AU"/>
        </w:rPr>
        <w:tab/>
        <w:t>Now if for some reason you were to drive while over the legal blood alcohol limit, what would worry</w:t>
      </w:r>
      <w:r w:rsidRPr="007770BB">
        <w:rPr>
          <w:lang w:val="en-AU"/>
        </w:rPr>
        <w:t xml:space="preserve"> you the most?</w:t>
      </w:r>
    </w:p>
    <w:p w:rsidR="00197696" w:rsidRPr="007770BB" w:rsidRDefault="00197696" w:rsidP="00F84DF0">
      <w:pPr>
        <w:spacing w:before="60" w:after="60"/>
        <w:ind w:left="720" w:hanging="720"/>
        <w:rPr>
          <w:i/>
          <w:iCs/>
          <w:lang w:val="en-AU"/>
        </w:rPr>
      </w:pPr>
      <w:r w:rsidRPr="007770BB">
        <w:rPr>
          <w:lang w:val="en-AU"/>
        </w:rPr>
        <w:tab/>
      </w:r>
    </w:p>
    <w:p w:rsidR="00197696" w:rsidRPr="007770BB" w:rsidRDefault="00197696" w:rsidP="00F84DF0">
      <w:pPr>
        <w:pStyle w:val="Codes"/>
        <w:numPr>
          <w:ilvl w:val="0"/>
          <w:numId w:val="71"/>
        </w:numPr>
        <w:rPr>
          <w:rFonts w:ascii="Arial" w:hAnsi="Arial" w:cs="Arial"/>
        </w:rPr>
      </w:pPr>
      <w:r w:rsidRPr="007770BB">
        <w:rPr>
          <w:rFonts w:ascii="Arial" w:hAnsi="Arial" w:cs="Arial"/>
        </w:rPr>
        <w:t>Having a crash</w:t>
      </w:r>
    </w:p>
    <w:p w:rsidR="00197696" w:rsidRPr="007770BB" w:rsidRDefault="00197696" w:rsidP="00F84DF0">
      <w:pPr>
        <w:pStyle w:val="Codes"/>
        <w:numPr>
          <w:ilvl w:val="0"/>
          <w:numId w:val="71"/>
        </w:numPr>
        <w:rPr>
          <w:rFonts w:ascii="Arial" w:hAnsi="Arial" w:cs="Arial"/>
        </w:rPr>
      </w:pPr>
      <w:r w:rsidRPr="007770BB">
        <w:rPr>
          <w:rFonts w:ascii="Arial" w:hAnsi="Arial" w:cs="Arial"/>
        </w:rPr>
        <w:t>Injuring/killing yourself</w:t>
      </w:r>
    </w:p>
    <w:p w:rsidR="00197696" w:rsidRPr="007770BB" w:rsidRDefault="00197696" w:rsidP="00F84DF0">
      <w:pPr>
        <w:pStyle w:val="Codes"/>
        <w:numPr>
          <w:ilvl w:val="0"/>
          <w:numId w:val="71"/>
        </w:numPr>
        <w:rPr>
          <w:rFonts w:ascii="Arial" w:hAnsi="Arial" w:cs="Arial"/>
        </w:rPr>
      </w:pPr>
      <w:r w:rsidRPr="007770BB">
        <w:rPr>
          <w:rFonts w:ascii="Arial" w:hAnsi="Arial" w:cs="Arial"/>
        </w:rPr>
        <w:t>Hurting/killing someone else</w:t>
      </w:r>
    </w:p>
    <w:p w:rsidR="00197696" w:rsidRPr="007770BB" w:rsidRDefault="00197696" w:rsidP="00F84DF0">
      <w:pPr>
        <w:pStyle w:val="Codes"/>
        <w:numPr>
          <w:ilvl w:val="0"/>
          <w:numId w:val="71"/>
        </w:numPr>
        <w:rPr>
          <w:rFonts w:ascii="Arial" w:hAnsi="Arial" w:cs="Arial"/>
        </w:rPr>
      </w:pPr>
      <w:r w:rsidRPr="007770BB">
        <w:rPr>
          <w:rFonts w:ascii="Arial" w:hAnsi="Arial" w:cs="Arial"/>
        </w:rPr>
        <w:t>Getting stopped by the police</w:t>
      </w:r>
    </w:p>
    <w:p w:rsidR="00197696" w:rsidRPr="007770BB" w:rsidRDefault="00197696" w:rsidP="00F84DF0">
      <w:pPr>
        <w:pStyle w:val="Codes"/>
        <w:numPr>
          <w:ilvl w:val="0"/>
          <w:numId w:val="71"/>
        </w:numPr>
        <w:rPr>
          <w:rFonts w:ascii="Arial" w:hAnsi="Arial" w:cs="Arial"/>
        </w:rPr>
      </w:pPr>
      <w:r w:rsidRPr="007770BB">
        <w:rPr>
          <w:rFonts w:ascii="Arial" w:hAnsi="Arial" w:cs="Arial"/>
        </w:rPr>
        <w:t>Being fined or losing licence</w:t>
      </w:r>
    </w:p>
    <w:p w:rsidR="00197696" w:rsidRPr="007770BB" w:rsidRDefault="00197696" w:rsidP="00F84DF0">
      <w:pPr>
        <w:pStyle w:val="Codes"/>
        <w:numPr>
          <w:ilvl w:val="0"/>
          <w:numId w:val="71"/>
        </w:numPr>
        <w:rPr>
          <w:rFonts w:ascii="Arial" w:hAnsi="Arial" w:cs="Arial"/>
        </w:rPr>
      </w:pPr>
      <w:r w:rsidRPr="007770BB">
        <w:rPr>
          <w:rFonts w:ascii="Arial" w:hAnsi="Arial" w:cs="Arial"/>
        </w:rPr>
        <w:t>Going to Jail / prison</w:t>
      </w:r>
    </w:p>
    <w:p w:rsidR="00197696" w:rsidRPr="007770BB" w:rsidRDefault="00197696" w:rsidP="00F84DF0">
      <w:pPr>
        <w:pStyle w:val="Codes"/>
        <w:numPr>
          <w:ilvl w:val="0"/>
          <w:numId w:val="71"/>
        </w:numPr>
        <w:rPr>
          <w:rFonts w:ascii="Arial" w:hAnsi="Arial" w:cs="Arial"/>
        </w:rPr>
      </w:pPr>
      <w:r w:rsidRPr="007770BB">
        <w:rPr>
          <w:rFonts w:ascii="Arial" w:hAnsi="Arial" w:cs="Arial"/>
        </w:rPr>
        <w:t>Nothing would worry me</w:t>
      </w:r>
    </w:p>
    <w:p w:rsidR="00197696" w:rsidRPr="007770BB" w:rsidRDefault="00197696" w:rsidP="00F84DF0">
      <w:pPr>
        <w:pStyle w:val="Codes"/>
        <w:numPr>
          <w:ilvl w:val="0"/>
          <w:numId w:val="71"/>
        </w:numPr>
        <w:rPr>
          <w:rFonts w:ascii="Arial" w:hAnsi="Arial" w:cs="Arial"/>
        </w:rPr>
      </w:pPr>
      <w:r w:rsidRPr="007770BB">
        <w:rPr>
          <w:rFonts w:ascii="Arial" w:hAnsi="Arial" w:cs="Arial"/>
        </w:rPr>
        <w:t xml:space="preserve">Other </w:t>
      </w:r>
      <w:r w:rsidRPr="007770BB">
        <w:rPr>
          <w:rFonts w:ascii="Arial" w:hAnsi="Arial" w:cs="Arial"/>
          <w:i/>
          <w:iCs/>
        </w:rPr>
        <w:t xml:space="preserve">(please specify) </w:t>
      </w:r>
    </w:p>
    <w:p w:rsidR="00197696" w:rsidRPr="007770BB" w:rsidRDefault="00197696" w:rsidP="00F84DF0">
      <w:pPr>
        <w:pStyle w:val="Codes"/>
        <w:numPr>
          <w:ilvl w:val="0"/>
          <w:numId w:val="71"/>
        </w:numPr>
        <w:spacing w:before="60" w:after="60"/>
        <w:rPr>
          <w:rFonts w:ascii="Arial" w:hAnsi="Arial" w:cs="Arial"/>
        </w:rPr>
      </w:pPr>
      <w:r w:rsidRPr="007770BB">
        <w:rPr>
          <w:rFonts w:ascii="Arial" w:hAnsi="Arial" w:cs="Arial"/>
        </w:rPr>
        <w:t xml:space="preserve">Don’t know </w:t>
      </w:r>
    </w:p>
    <w:p w:rsidR="00197696" w:rsidRPr="007770BB" w:rsidRDefault="00197696" w:rsidP="00F84DF0">
      <w:pPr>
        <w:pStyle w:val="Codes"/>
        <w:numPr>
          <w:ilvl w:val="0"/>
          <w:numId w:val="0"/>
        </w:numPr>
        <w:spacing w:before="60" w:after="60"/>
        <w:ind w:left="1440" w:hanging="720"/>
        <w:rPr>
          <w:rFonts w:ascii="Arial" w:hAnsi="Arial" w:cs="Arial"/>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pStyle w:val="Codes"/>
        <w:numPr>
          <w:ilvl w:val="0"/>
          <w:numId w:val="0"/>
        </w:numPr>
        <w:spacing w:before="60" w:after="60"/>
        <w:ind w:left="1440" w:hanging="720"/>
        <w:rPr>
          <w:rFonts w:ascii="Arial" w:hAnsi="Arial" w:cs="Arial"/>
        </w:rPr>
      </w:pPr>
    </w:p>
    <w:p w:rsidR="00197696" w:rsidRPr="007770BB" w:rsidRDefault="00197696" w:rsidP="00F84DF0">
      <w:pPr>
        <w:spacing w:before="60" w:after="60"/>
        <w:ind w:left="720" w:hanging="720"/>
        <w:rPr>
          <w:lang w:val="en-AU"/>
        </w:rPr>
      </w:pPr>
      <w:r w:rsidRPr="007770BB">
        <w:rPr>
          <w:lang w:val="en-AU"/>
        </w:rPr>
        <w:t>*(DRINK ALCOHOL) (Q3.9=1)</w:t>
      </w:r>
      <w:r>
        <w:rPr>
          <w:lang w:val="en-AU"/>
        </w:rPr>
        <w:t xml:space="preserve"> (PAPER Q27)</w:t>
      </w:r>
    </w:p>
    <w:p w:rsidR="00197696" w:rsidRPr="007770BB" w:rsidRDefault="00197696" w:rsidP="00F84DF0">
      <w:pPr>
        <w:spacing w:before="60" w:after="60"/>
        <w:ind w:left="720" w:hanging="720"/>
        <w:rPr>
          <w:lang w:val="en-AU"/>
        </w:rPr>
      </w:pPr>
      <w:r w:rsidRPr="007770BB">
        <w:rPr>
          <w:lang w:val="en-AU"/>
        </w:rPr>
        <w:t>Q3.11</w:t>
      </w:r>
      <w:r w:rsidRPr="007770BB">
        <w:rPr>
          <w:lang w:val="en-AU"/>
        </w:rPr>
        <w:tab/>
        <w:t xml:space="preserve">In the next two questions, please think about the </w:t>
      </w:r>
      <w:r w:rsidRPr="007770BB">
        <w:rPr>
          <w:b/>
          <w:bCs/>
          <w:lang w:val="en-AU"/>
        </w:rPr>
        <w:t>last time you went out</w:t>
      </w:r>
      <w:r w:rsidRPr="007770BB">
        <w:rPr>
          <w:lang w:val="en-AU"/>
        </w:rPr>
        <w:t xml:space="preserve"> (not at home) and drank alcohol.</w:t>
      </w:r>
    </w:p>
    <w:p w:rsidR="00197696" w:rsidRPr="007770BB" w:rsidRDefault="00197696" w:rsidP="00F84DF0">
      <w:pPr>
        <w:spacing w:before="60" w:after="60"/>
        <w:ind w:left="720"/>
        <w:rPr>
          <w:lang w:val="en-AU"/>
        </w:rPr>
      </w:pPr>
      <w:r w:rsidRPr="007770BB">
        <w:rPr>
          <w:lang w:val="en-AU"/>
        </w:rPr>
        <w:t xml:space="preserve">Did you decide how you would get home…? </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65"/>
        </w:numPr>
        <w:rPr>
          <w:rFonts w:ascii="Arial" w:hAnsi="Arial" w:cs="Arial"/>
        </w:rPr>
      </w:pPr>
      <w:r w:rsidRPr="007770BB">
        <w:rPr>
          <w:rFonts w:ascii="Arial" w:hAnsi="Arial" w:cs="Arial"/>
        </w:rPr>
        <w:t xml:space="preserve">Before you started drinking </w:t>
      </w:r>
    </w:p>
    <w:p w:rsidR="00197696" w:rsidRPr="007770BB" w:rsidRDefault="00197696" w:rsidP="00F84DF0">
      <w:pPr>
        <w:pStyle w:val="Codes"/>
        <w:numPr>
          <w:ilvl w:val="0"/>
          <w:numId w:val="65"/>
        </w:numPr>
        <w:rPr>
          <w:rFonts w:ascii="Arial" w:hAnsi="Arial" w:cs="Arial"/>
        </w:rPr>
      </w:pPr>
      <w:r w:rsidRPr="007770BB">
        <w:rPr>
          <w:rFonts w:ascii="Arial" w:hAnsi="Arial" w:cs="Arial"/>
        </w:rPr>
        <w:t>After you started drinking</w:t>
      </w:r>
    </w:p>
    <w:p w:rsidR="00197696" w:rsidRPr="007770BB" w:rsidRDefault="00197696" w:rsidP="00F84DF0">
      <w:pPr>
        <w:pStyle w:val="Codes"/>
        <w:numPr>
          <w:ilvl w:val="0"/>
          <w:numId w:val="65"/>
        </w:numPr>
        <w:rPr>
          <w:rFonts w:ascii="Arial" w:hAnsi="Arial" w:cs="Arial"/>
        </w:rPr>
      </w:pPr>
      <w:r w:rsidRPr="007770BB">
        <w:rPr>
          <w:rFonts w:ascii="Arial" w:hAnsi="Arial" w:cs="Arial"/>
        </w:rPr>
        <w:t>Can’t remember</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*(DRINK ALCOHOL) (Q3.9=1) </w:t>
      </w:r>
      <w:r>
        <w:rPr>
          <w:lang w:val="en-AU"/>
        </w:rPr>
        <w:t>(PAPER Q28)</w:t>
      </w:r>
    </w:p>
    <w:p w:rsidR="00197696" w:rsidRPr="007770BB" w:rsidRDefault="00197696" w:rsidP="00F84DF0">
      <w:pPr>
        <w:spacing w:before="60" w:after="60"/>
        <w:ind w:left="720" w:hanging="720"/>
        <w:rPr>
          <w:lang w:val="en-AU"/>
        </w:rPr>
      </w:pPr>
      <w:r w:rsidRPr="007770BB">
        <w:rPr>
          <w:lang w:val="en-AU"/>
        </w:rPr>
        <w:t>Q3.12</w:t>
      </w:r>
      <w:r w:rsidRPr="007770BB">
        <w:rPr>
          <w:lang w:val="en-AU"/>
        </w:rPr>
        <w:tab/>
        <w:t xml:space="preserve">Which one of the following best describes your journey home after drinking on that occasion? </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66"/>
        </w:numPr>
        <w:rPr>
          <w:rFonts w:ascii="Arial" w:hAnsi="Arial" w:cs="Arial"/>
        </w:rPr>
      </w:pPr>
      <w:r w:rsidRPr="007770BB">
        <w:rPr>
          <w:rFonts w:ascii="Arial" w:hAnsi="Arial" w:cs="Arial"/>
        </w:rPr>
        <w:t>Drove but limited my alcohol consumption so I was confident I was under the legal limit</w:t>
      </w:r>
    </w:p>
    <w:p w:rsidR="00197696" w:rsidRPr="007770BB" w:rsidRDefault="00197696" w:rsidP="00F84DF0">
      <w:pPr>
        <w:pStyle w:val="Codes"/>
        <w:numPr>
          <w:ilvl w:val="0"/>
          <w:numId w:val="66"/>
        </w:numPr>
        <w:rPr>
          <w:rFonts w:ascii="Arial" w:hAnsi="Arial" w:cs="Arial"/>
        </w:rPr>
      </w:pPr>
      <w:r w:rsidRPr="007770BB">
        <w:rPr>
          <w:rFonts w:ascii="Arial" w:hAnsi="Arial" w:cs="Arial"/>
        </w:rPr>
        <w:t>Drove but waited long enough between drinking and driving to be sure I was under the legal limit</w:t>
      </w:r>
    </w:p>
    <w:p w:rsidR="00197696" w:rsidRPr="007770BB" w:rsidRDefault="00197696" w:rsidP="00F84DF0">
      <w:pPr>
        <w:pStyle w:val="Codes"/>
        <w:numPr>
          <w:ilvl w:val="0"/>
          <w:numId w:val="66"/>
        </w:numPr>
        <w:rPr>
          <w:rFonts w:ascii="Arial" w:hAnsi="Arial" w:cs="Arial"/>
        </w:rPr>
      </w:pPr>
      <w:r w:rsidRPr="007770BB">
        <w:rPr>
          <w:rFonts w:ascii="Arial" w:hAnsi="Arial" w:cs="Arial"/>
        </w:rPr>
        <w:t>Drove and was likely to have been over or close to the legal limit</w:t>
      </w:r>
    </w:p>
    <w:p w:rsidR="00197696" w:rsidRPr="007770BB" w:rsidRDefault="00197696" w:rsidP="00F84DF0">
      <w:pPr>
        <w:pStyle w:val="Codes"/>
        <w:numPr>
          <w:ilvl w:val="0"/>
          <w:numId w:val="66"/>
        </w:numPr>
        <w:rPr>
          <w:rFonts w:ascii="Arial" w:hAnsi="Arial" w:cs="Arial"/>
        </w:rPr>
      </w:pPr>
      <w:r w:rsidRPr="007770BB">
        <w:rPr>
          <w:rFonts w:ascii="Arial" w:hAnsi="Arial" w:cs="Arial"/>
        </w:rPr>
        <w:t>Used public transportation</w:t>
      </w:r>
    </w:p>
    <w:p w:rsidR="00197696" w:rsidRPr="007770BB" w:rsidRDefault="00197696" w:rsidP="00F84DF0">
      <w:pPr>
        <w:pStyle w:val="Codes"/>
        <w:numPr>
          <w:ilvl w:val="0"/>
          <w:numId w:val="66"/>
        </w:numPr>
        <w:rPr>
          <w:rFonts w:ascii="Arial" w:hAnsi="Arial" w:cs="Arial"/>
        </w:rPr>
      </w:pPr>
      <w:r w:rsidRPr="007770BB">
        <w:rPr>
          <w:rFonts w:ascii="Arial" w:hAnsi="Arial" w:cs="Arial"/>
        </w:rPr>
        <w:t>Got a taxi</w:t>
      </w:r>
    </w:p>
    <w:p w:rsidR="00197696" w:rsidRPr="007770BB" w:rsidRDefault="00197696" w:rsidP="00F84DF0">
      <w:pPr>
        <w:pStyle w:val="Codes"/>
        <w:numPr>
          <w:ilvl w:val="0"/>
          <w:numId w:val="66"/>
        </w:numPr>
        <w:rPr>
          <w:rFonts w:ascii="Arial" w:hAnsi="Arial" w:cs="Arial"/>
        </w:rPr>
      </w:pPr>
      <w:r w:rsidRPr="007770BB">
        <w:rPr>
          <w:rFonts w:ascii="Arial" w:hAnsi="Arial" w:cs="Arial"/>
        </w:rPr>
        <w:t>Got a lift</w:t>
      </w:r>
    </w:p>
    <w:p w:rsidR="00197696" w:rsidRPr="007770BB" w:rsidRDefault="00197696" w:rsidP="00F84DF0">
      <w:pPr>
        <w:pStyle w:val="Codes"/>
        <w:numPr>
          <w:ilvl w:val="0"/>
          <w:numId w:val="66"/>
        </w:numPr>
        <w:rPr>
          <w:rFonts w:ascii="Arial" w:hAnsi="Arial" w:cs="Arial"/>
        </w:rPr>
      </w:pPr>
      <w:r w:rsidRPr="007770BB">
        <w:rPr>
          <w:rFonts w:ascii="Arial" w:hAnsi="Arial" w:cs="Arial"/>
        </w:rPr>
        <w:t>Walked</w:t>
      </w:r>
    </w:p>
    <w:p w:rsidR="00197696" w:rsidRPr="007770BB" w:rsidRDefault="00197696" w:rsidP="00F84DF0">
      <w:pPr>
        <w:pStyle w:val="Codes"/>
        <w:numPr>
          <w:ilvl w:val="0"/>
          <w:numId w:val="66"/>
        </w:numPr>
        <w:rPr>
          <w:rFonts w:ascii="Arial" w:hAnsi="Arial" w:cs="Arial"/>
        </w:rPr>
      </w:pPr>
      <w:r w:rsidRPr="007770BB">
        <w:rPr>
          <w:rFonts w:ascii="Arial" w:hAnsi="Arial" w:cs="Arial"/>
        </w:rPr>
        <w:t>Rode a bicycle</w:t>
      </w:r>
    </w:p>
    <w:p w:rsidR="00197696" w:rsidRPr="007770BB" w:rsidRDefault="00197696" w:rsidP="00F84DF0">
      <w:pPr>
        <w:pStyle w:val="Codes"/>
        <w:numPr>
          <w:ilvl w:val="0"/>
          <w:numId w:val="66"/>
        </w:numPr>
        <w:rPr>
          <w:rFonts w:ascii="Arial" w:hAnsi="Arial" w:cs="Arial"/>
        </w:rPr>
      </w:pPr>
      <w:r w:rsidRPr="007770BB">
        <w:rPr>
          <w:rFonts w:ascii="Arial" w:hAnsi="Arial" w:cs="Arial"/>
        </w:rPr>
        <w:t>Someone else was driving me home</w:t>
      </w:r>
    </w:p>
    <w:p w:rsidR="00197696" w:rsidRPr="007770BB" w:rsidRDefault="00197696" w:rsidP="00F84DF0">
      <w:pPr>
        <w:pStyle w:val="Codes"/>
        <w:numPr>
          <w:ilvl w:val="0"/>
          <w:numId w:val="66"/>
        </w:numPr>
        <w:rPr>
          <w:rFonts w:ascii="Arial" w:hAnsi="Arial" w:cs="Arial"/>
        </w:rPr>
      </w:pPr>
      <w:r w:rsidRPr="007770BB">
        <w:rPr>
          <w:rFonts w:ascii="Arial" w:hAnsi="Arial" w:cs="Arial"/>
        </w:rPr>
        <w:t xml:space="preserve">Other </w:t>
      </w:r>
      <w:r w:rsidRPr="007770BB">
        <w:rPr>
          <w:rFonts w:ascii="Arial" w:hAnsi="Arial" w:cs="Arial"/>
          <w:i/>
          <w:iCs/>
        </w:rPr>
        <w:t>(please specify)</w:t>
      </w:r>
    </w:p>
    <w:p w:rsidR="00197696" w:rsidRPr="007770BB" w:rsidRDefault="00197696" w:rsidP="00F84DF0">
      <w:pPr>
        <w:pStyle w:val="Codes"/>
        <w:numPr>
          <w:ilvl w:val="0"/>
          <w:numId w:val="66"/>
        </w:numPr>
        <w:rPr>
          <w:rFonts w:ascii="Arial" w:hAnsi="Arial" w:cs="Arial"/>
        </w:rPr>
      </w:pPr>
      <w:r w:rsidRPr="007770BB">
        <w:rPr>
          <w:rFonts w:ascii="Arial" w:hAnsi="Arial" w:cs="Arial"/>
        </w:rPr>
        <w:t>Don’t know</w:t>
      </w:r>
    </w:p>
    <w:p w:rsidR="00197696" w:rsidRPr="007770BB" w:rsidRDefault="00197696" w:rsidP="00F84DF0">
      <w:pPr>
        <w:pStyle w:val="Codes"/>
        <w:numPr>
          <w:ilvl w:val="0"/>
          <w:numId w:val="0"/>
        </w:numPr>
        <w:rPr>
          <w:rFonts w:ascii="Arial" w:hAnsi="Arial" w:cs="Arial"/>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pStyle w:val="Codes"/>
        <w:numPr>
          <w:ilvl w:val="0"/>
          <w:numId w:val="0"/>
        </w:numPr>
        <w:rPr>
          <w:rFonts w:ascii="Arial" w:hAnsi="Arial" w:cs="Arial"/>
        </w:rPr>
      </w:pPr>
      <w:r w:rsidRPr="007770BB">
        <w:rPr>
          <w:rFonts w:ascii="Arial" w:hAnsi="Arial" w:cs="Arial"/>
        </w:rPr>
        <w:t xml:space="preserve"> </w:t>
      </w:r>
    </w:p>
    <w:p w:rsidR="00197696" w:rsidRPr="007770BB" w:rsidRDefault="00197696" w:rsidP="00F84DF0">
      <w:pPr>
        <w:pStyle w:val="Codes"/>
        <w:numPr>
          <w:ilvl w:val="0"/>
          <w:numId w:val="0"/>
        </w:numPr>
        <w:rPr>
          <w:rFonts w:ascii="Arial" w:hAnsi="Arial" w:cs="Arial"/>
        </w:rPr>
      </w:pPr>
      <w:r w:rsidRPr="007770BB">
        <w:rPr>
          <w:rFonts w:ascii="Arial" w:hAnsi="Arial" w:cs="Arial"/>
        </w:rPr>
        <w:t xml:space="preserve">*(ALL) </w:t>
      </w:r>
      <w:r>
        <w:rPr>
          <w:rFonts w:ascii="Arial" w:hAnsi="Arial" w:cs="Arial"/>
        </w:rPr>
        <w:t>(PAPER Q29)</w:t>
      </w:r>
    </w:p>
    <w:p w:rsidR="00197696" w:rsidRPr="007770BB" w:rsidRDefault="00197696" w:rsidP="00F84DF0">
      <w:pPr>
        <w:spacing w:before="60" w:after="60"/>
        <w:ind w:left="720" w:hanging="720"/>
        <w:rPr>
          <w:lang w:val="en-AU"/>
        </w:rPr>
      </w:pPr>
      <w:r w:rsidRPr="007770BB">
        <w:rPr>
          <w:lang w:val="en-AU"/>
        </w:rPr>
        <w:t>Q3.13</w:t>
      </w:r>
      <w:r w:rsidRPr="007770BB">
        <w:rPr>
          <w:lang w:val="en-AU"/>
        </w:rPr>
        <w:tab/>
        <w:t xml:space="preserve">To what extent do you agree or disagree with the following statements, using a scale of 1 to 5, where 1 is “Strongly disagree” and 5 is “Strongly agree” </w:t>
      </w:r>
    </w:p>
    <w:p w:rsidR="00197696" w:rsidRPr="007770BB" w:rsidRDefault="00197696" w:rsidP="00F84DF0">
      <w:pPr>
        <w:spacing w:before="60" w:after="60"/>
        <w:ind w:left="720" w:hanging="720"/>
        <w:rPr>
          <w:i/>
          <w:iCs/>
          <w:lang w:val="en-AU"/>
        </w:rPr>
      </w:pPr>
      <w:r w:rsidRPr="007770BB">
        <w:rPr>
          <w:lang w:val="en-AU"/>
        </w:rPr>
        <w:tab/>
      </w:r>
    </w:p>
    <w:tbl>
      <w:tblPr>
        <w:tblW w:w="801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3402"/>
        <w:gridCol w:w="698"/>
        <w:gridCol w:w="699"/>
        <w:gridCol w:w="698"/>
        <w:gridCol w:w="699"/>
        <w:gridCol w:w="698"/>
        <w:gridCol w:w="699"/>
      </w:tblGrid>
      <w:tr w:rsidR="00197696" w:rsidRPr="00D231F0">
        <w:trPr>
          <w:cantSplit/>
          <w:trHeight w:val="1508"/>
        </w:trPr>
        <w:tc>
          <w:tcPr>
            <w:tcW w:w="425" w:type="dxa"/>
            <w:tcBorders>
              <w:top w:val="nil"/>
              <w:left w:val="nil"/>
              <w:right w:val="nil"/>
            </w:tcBorders>
          </w:tcPr>
          <w:p w:rsidR="00197696" w:rsidRPr="00D231F0" w:rsidRDefault="00197696" w:rsidP="00E758B0">
            <w:pPr>
              <w:spacing w:before="60" w:after="60"/>
              <w:rPr>
                <w:lang w:val="en-AU"/>
              </w:rPr>
            </w:pPr>
          </w:p>
        </w:tc>
        <w:tc>
          <w:tcPr>
            <w:tcW w:w="3402" w:type="dxa"/>
            <w:tcBorders>
              <w:top w:val="nil"/>
              <w:left w:val="nil"/>
            </w:tcBorders>
          </w:tcPr>
          <w:p w:rsidR="00197696" w:rsidRPr="00D231F0" w:rsidRDefault="00197696" w:rsidP="00E758B0">
            <w:pPr>
              <w:spacing w:before="60" w:after="60"/>
              <w:rPr>
                <w:lang w:val="en-AU"/>
              </w:rPr>
            </w:pP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disagree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disagree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Neither</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Don’t know</w:t>
            </w:r>
          </w:p>
        </w:tc>
      </w:tr>
      <w:tr w:rsidR="00197696" w:rsidRPr="00D231F0">
        <w:tc>
          <w:tcPr>
            <w:tcW w:w="425" w:type="dxa"/>
            <w:vAlign w:val="center"/>
          </w:tcPr>
          <w:p w:rsidR="00197696" w:rsidRPr="00D231F0" w:rsidRDefault="00197696" w:rsidP="00E758B0">
            <w:pPr>
              <w:jc w:val="center"/>
              <w:rPr>
                <w:lang w:val="en-AU"/>
              </w:rPr>
            </w:pPr>
          </w:p>
        </w:tc>
        <w:tc>
          <w:tcPr>
            <w:tcW w:w="3402" w:type="dxa"/>
            <w:vAlign w:val="center"/>
          </w:tcPr>
          <w:p w:rsidR="00197696" w:rsidRPr="00D231F0" w:rsidRDefault="00197696" w:rsidP="00E758B0">
            <w:pPr>
              <w:rPr>
                <w:lang w:val="en-AU"/>
              </w:rPr>
            </w:pPr>
          </w:p>
        </w:tc>
        <w:tc>
          <w:tcPr>
            <w:tcW w:w="698" w:type="dxa"/>
            <w:vAlign w:val="center"/>
          </w:tcPr>
          <w:p w:rsidR="00197696" w:rsidRPr="00D231F0" w:rsidRDefault="00197696" w:rsidP="00E758B0">
            <w:pPr>
              <w:spacing w:before="60" w:after="60"/>
              <w:jc w:val="center"/>
              <w:rPr>
                <w:b/>
                <w:bCs/>
                <w:lang w:val="en-AU"/>
              </w:rPr>
            </w:pPr>
            <w:r w:rsidRPr="00D231F0">
              <w:rPr>
                <w:b/>
                <w:bCs/>
                <w:lang w:val="en-AU"/>
              </w:rPr>
              <w:t>1</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2</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3</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4</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5</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a)</w:t>
            </w:r>
          </w:p>
        </w:tc>
        <w:tc>
          <w:tcPr>
            <w:tcW w:w="3402" w:type="dxa"/>
            <w:vAlign w:val="center"/>
          </w:tcPr>
          <w:p w:rsidR="00197696" w:rsidRPr="00D231F0" w:rsidRDefault="00197696" w:rsidP="00E758B0">
            <w:pPr>
              <w:rPr>
                <w:lang w:val="en-AU"/>
              </w:rPr>
            </w:pPr>
            <w:r w:rsidRPr="00D231F0">
              <w:rPr>
                <w:lang w:val="en-AU"/>
              </w:rPr>
              <w:t xml:space="preserve">I have no problem with telling a close friend not to drive if I thought they were over the legal blood alcohol limit </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b)</w:t>
            </w:r>
          </w:p>
        </w:tc>
        <w:tc>
          <w:tcPr>
            <w:tcW w:w="3402" w:type="dxa"/>
            <w:shd w:val="clear" w:color="auto" w:fill="F2F2F2"/>
            <w:vAlign w:val="center"/>
          </w:tcPr>
          <w:p w:rsidR="00197696" w:rsidRPr="00D231F0" w:rsidRDefault="00197696" w:rsidP="00E758B0">
            <w:pPr>
              <w:rPr>
                <w:lang w:val="en-AU"/>
              </w:rPr>
            </w:pPr>
            <w:r w:rsidRPr="00D231F0">
              <w:rPr>
                <w:lang w:val="en-AU"/>
              </w:rPr>
              <w:t xml:space="preserve">I would not get into a car driven by a friend if I thought they were over the legal blood alcohol limit </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c)</w:t>
            </w:r>
          </w:p>
        </w:tc>
        <w:tc>
          <w:tcPr>
            <w:tcW w:w="3402" w:type="dxa"/>
            <w:vAlign w:val="center"/>
          </w:tcPr>
          <w:p w:rsidR="00197696" w:rsidRPr="00D231F0" w:rsidRDefault="00197696" w:rsidP="00E758B0">
            <w:pPr>
              <w:rPr>
                <w:lang w:val="en-AU"/>
              </w:rPr>
            </w:pPr>
            <w:r w:rsidRPr="00D231F0">
              <w:rPr>
                <w:lang w:val="en-AU"/>
              </w:rPr>
              <w:t>If I was driving and over the legal limit, I am very likely to be caught</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d)</w:t>
            </w:r>
          </w:p>
        </w:tc>
        <w:tc>
          <w:tcPr>
            <w:tcW w:w="3402" w:type="dxa"/>
            <w:shd w:val="clear" w:color="auto" w:fill="F2F2F2"/>
            <w:vAlign w:val="center"/>
          </w:tcPr>
          <w:p w:rsidR="00197696" w:rsidRPr="00D231F0" w:rsidRDefault="00197696" w:rsidP="00E758B0">
            <w:pPr>
              <w:rPr>
                <w:lang w:val="en-AU"/>
              </w:rPr>
            </w:pPr>
            <w:r w:rsidRPr="00D231F0">
              <w:rPr>
                <w:lang w:val="en-AU"/>
              </w:rPr>
              <w:t>The penalties for drink driving are too lenient</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bl>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E758B0" w:rsidRDefault="00197696" w:rsidP="00E758B0">
      <w:pPr>
        <w:pStyle w:val="Body"/>
        <w:ind w:left="0"/>
        <w:rPr>
          <w:b/>
          <w:bCs/>
          <w:sz w:val="24"/>
          <w:szCs w:val="24"/>
        </w:rPr>
      </w:pPr>
      <w:r w:rsidRPr="00E758B0">
        <w:rPr>
          <w:b/>
          <w:bCs/>
          <w:sz w:val="24"/>
          <w:szCs w:val="24"/>
        </w:rPr>
        <w:t>*(Fatigue)</w:t>
      </w:r>
    </w:p>
    <w:p w:rsidR="00197696" w:rsidRPr="007770BB" w:rsidRDefault="00197696" w:rsidP="00F84DF0">
      <w:pPr>
        <w:spacing w:before="60" w:after="60"/>
        <w:ind w:left="720" w:hanging="720"/>
        <w:rPr>
          <w:lang w:val="en-AU"/>
        </w:rPr>
      </w:pPr>
      <w:r w:rsidRPr="007770BB">
        <w:rPr>
          <w:lang w:val="en-AU"/>
        </w:rPr>
        <w:t xml:space="preserve">*(ALL) </w:t>
      </w:r>
      <w:r>
        <w:rPr>
          <w:lang w:val="en-AU"/>
        </w:rPr>
        <w:t>(PAPER Q30)</w:t>
      </w:r>
    </w:p>
    <w:p w:rsidR="00197696" w:rsidRPr="007770BB" w:rsidRDefault="00197696" w:rsidP="00F84DF0">
      <w:pPr>
        <w:spacing w:before="60" w:after="60"/>
        <w:ind w:left="720" w:hanging="720"/>
        <w:rPr>
          <w:lang w:val="en-AU"/>
        </w:rPr>
      </w:pPr>
      <w:r w:rsidRPr="007770BB">
        <w:rPr>
          <w:lang w:val="en-AU"/>
        </w:rPr>
        <w:t>Q4.1</w:t>
      </w:r>
      <w:r w:rsidRPr="007770BB">
        <w:rPr>
          <w:lang w:val="en-AU"/>
        </w:rPr>
        <w:tab/>
        <w:t xml:space="preserve">On a scale of 1 to 5, where 1 is “Strongly disagree” and 5 is “Strongly agree”, to what extent do you agree or disagree with the following statements? </w:t>
      </w:r>
    </w:p>
    <w:p w:rsidR="00197696" w:rsidRPr="007770BB" w:rsidRDefault="00197696" w:rsidP="00F84DF0">
      <w:pPr>
        <w:spacing w:before="60" w:after="60"/>
        <w:ind w:left="720" w:hanging="720"/>
        <w:rPr>
          <w:i/>
          <w:iCs/>
          <w:lang w:val="en-AU"/>
        </w:rPr>
      </w:pPr>
      <w:r w:rsidRPr="007770BB">
        <w:rPr>
          <w:lang w:val="en-AU"/>
        </w:rPr>
        <w:tab/>
      </w:r>
    </w:p>
    <w:tbl>
      <w:tblPr>
        <w:tblW w:w="871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3402"/>
        <w:gridCol w:w="698"/>
        <w:gridCol w:w="699"/>
        <w:gridCol w:w="698"/>
        <w:gridCol w:w="699"/>
        <w:gridCol w:w="698"/>
        <w:gridCol w:w="699"/>
        <w:gridCol w:w="699"/>
      </w:tblGrid>
      <w:tr w:rsidR="00197696" w:rsidRPr="00D231F0">
        <w:trPr>
          <w:cantSplit/>
          <w:trHeight w:val="1508"/>
        </w:trPr>
        <w:tc>
          <w:tcPr>
            <w:tcW w:w="425" w:type="dxa"/>
            <w:tcBorders>
              <w:top w:val="nil"/>
              <w:left w:val="nil"/>
              <w:right w:val="nil"/>
            </w:tcBorders>
          </w:tcPr>
          <w:p w:rsidR="00197696" w:rsidRPr="00D231F0" w:rsidRDefault="00197696" w:rsidP="00E758B0">
            <w:pPr>
              <w:spacing w:before="60" w:after="60"/>
              <w:rPr>
                <w:lang w:val="en-AU"/>
              </w:rPr>
            </w:pPr>
          </w:p>
        </w:tc>
        <w:tc>
          <w:tcPr>
            <w:tcW w:w="3402" w:type="dxa"/>
            <w:tcBorders>
              <w:top w:val="nil"/>
              <w:left w:val="nil"/>
            </w:tcBorders>
          </w:tcPr>
          <w:p w:rsidR="00197696" w:rsidRPr="00D231F0" w:rsidRDefault="00197696" w:rsidP="00E758B0">
            <w:pPr>
              <w:spacing w:before="60" w:after="60"/>
              <w:rPr>
                <w:lang w:val="en-AU"/>
              </w:rPr>
            </w:pP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disagree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disagree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Neither</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agree</w:t>
            </w:r>
          </w:p>
        </w:tc>
        <w:tc>
          <w:tcPr>
            <w:tcW w:w="699" w:type="dxa"/>
            <w:shd w:val="clear" w:color="auto" w:fill="DBE5F1"/>
            <w:textDirection w:val="btLr"/>
          </w:tcPr>
          <w:p w:rsidR="00197696" w:rsidRPr="00D231F0" w:rsidRDefault="00197696" w:rsidP="00E758B0">
            <w:pPr>
              <w:spacing w:before="60" w:after="60"/>
              <w:ind w:left="113" w:right="113"/>
              <w:jc w:val="center"/>
              <w:rPr>
                <w:b/>
                <w:bCs/>
                <w:lang w:val="en-AU"/>
              </w:rPr>
            </w:pPr>
            <w:r w:rsidRPr="00D231F0">
              <w:rPr>
                <w:b/>
                <w:bCs/>
                <w:lang w:val="en-AU"/>
              </w:rPr>
              <w:t>Don’t know</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p>
        </w:tc>
      </w:tr>
      <w:tr w:rsidR="00197696" w:rsidRPr="00D231F0">
        <w:tc>
          <w:tcPr>
            <w:tcW w:w="425" w:type="dxa"/>
            <w:vAlign w:val="center"/>
          </w:tcPr>
          <w:p w:rsidR="00197696" w:rsidRPr="00D231F0" w:rsidRDefault="00197696" w:rsidP="00E758B0">
            <w:pPr>
              <w:jc w:val="center"/>
              <w:rPr>
                <w:lang w:val="en-AU"/>
              </w:rPr>
            </w:pPr>
          </w:p>
        </w:tc>
        <w:tc>
          <w:tcPr>
            <w:tcW w:w="3402" w:type="dxa"/>
            <w:vAlign w:val="center"/>
          </w:tcPr>
          <w:p w:rsidR="00197696" w:rsidRPr="00D231F0" w:rsidRDefault="00197696" w:rsidP="00E758B0">
            <w:pPr>
              <w:rPr>
                <w:lang w:val="en-AU"/>
              </w:rPr>
            </w:pPr>
          </w:p>
        </w:tc>
        <w:tc>
          <w:tcPr>
            <w:tcW w:w="698" w:type="dxa"/>
            <w:vAlign w:val="center"/>
          </w:tcPr>
          <w:p w:rsidR="00197696" w:rsidRPr="00D231F0" w:rsidRDefault="00197696" w:rsidP="00E758B0">
            <w:pPr>
              <w:spacing w:before="60" w:after="60"/>
              <w:jc w:val="center"/>
              <w:rPr>
                <w:b/>
                <w:bCs/>
                <w:lang w:val="en-AU"/>
              </w:rPr>
            </w:pPr>
            <w:r w:rsidRPr="00D231F0">
              <w:rPr>
                <w:b/>
                <w:bCs/>
                <w:lang w:val="en-AU"/>
              </w:rPr>
              <w:t>1</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2</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3</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4</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5</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6</w:t>
            </w:r>
          </w:p>
        </w:tc>
        <w:tc>
          <w:tcPr>
            <w:tcW w:w="699" w:type="dxa"/>
          </w:tcPr>
          <w:p w:rsidR="00197696" w:rsidRPr="00D231F0" w:rsidRDefault="00197696" w:rsidP="00E758B0">
            <w:pPr>
              <w:spacing w:before="60" w:after="60"/>
              <w:jc w:val="center"/>
              <w:rPr>
                <w:lang w:val="en-AU"/>
              </w:rPr>
            </w:pPr>
          </w:p>
        </w:tc>
      </w:tr>
      <w:tr w:rsidR="00197696" w:rsidRPr="00D231F0">
        <w:trPr>
          <w:gridAfter w:val="1"/>
          <w:wAfter w:w="699" w:type="dxa"/>
        </w:trPr>
        <w:tc>
          <w:tcPr>
            <w:tcW w:w="425" w:type="dxa"/>
            <w:shd w:val="clear" w:color="auto" w:fill="F2F2F2"/>
          </w:tcPr>
          <w:p w:rsidR="00197696" w:rsidRPr="00D231F0" w:rsidRDefault="00197696" w:rsidP="00E758B0">
            <w:pPr>
              <w:rPr>
                <w:lang w:val="en-AU"/>
              </w:rPr>
            </w:pPr>
            <w:r w:rsidRPr="00D231F0">
              <w:rPr>
                <w:lang w:val="en-AU"/>
              </w:rPr>
              <w:t>a)</w:t>
            </w:r>
          </w:p>
        </w:tc>
        <w:tc>
          <w:tcPr>
            <w:tcW w:w="3402" w:type="dxa"/>
            <w:shd w:val="clear" w:color="auto" w:fill="F2F2F2"/>
          </w:tcPr>
          <w:p w:rsidR="00197696" w:rsidRPr="00D231F0" w:rsidRDefault="00197696" w:rsidP="00E758B0">
            <w:pPr>
              <w:rPr>
                <w:lang w:val="en-AU"/>
              </w:rPr>
            </w:pPr>
            <w:r w:rsidRPr="00D231F0">
              <w:rPr>
                <w:lang w:val="en-AU"/>
              </w:rPr>
              <w:t>Driving while tired can be as dangerous as drink driving</w:t>
            </w:r>
          </w:p>
        </w:tc>
        <w:tc>
          <w:tcPr>
            <w:tcW w:w="698" w:type="dxa"/>
            <w:shd w:val="clear" w:color="auto" w:fill="F2F2F2"/>
            <w:vAlign w:val="center"/>
          </w:tcPr>
          <w:p w:rsidR="00197696" w:rsidRPr="00D231F0" w:rsidRDefault="00197696" w:rsidP="00E758B0">
            <w:pPr>
              <w:jc w:val="center"/>
              <w:rPr>
                <w:lang w:val="en-AU"/>
              </w:rPr>
            </w:pPr>
            <w:r w:rsidRPr="00D231F0">
              <w:rPr>
                <w:lang w:val="en-AU"/>
              </w:rPr>
              <w:t>1</w:t>
            </w:r>
          </w:p>
        </w:tc>
        <w:tc>
          <w:tcPr>
            <w:tcW w:w="699" w:type="dxa"/>
            <w:shd w:val="clear" w:color="auto" w:fill="F2F2F2"/>
            <w:vAlign w:val="center"/>
          </w:tcPr>
          <w:p w:rsidR="00197696" w:rsidRPr="00D231F0" w:rsidRDefault="00197696" w:rsidP="00E758B0">
            <w:pPr>
              <w:jc w:val="center"/>
              <w:rPr>
                <w:lang w:val="en-AU"/>
              </w:rPr>
            </w:pPr>
            <w:r w:rsidRPr="00D231F0">
              <w:rPr>
                <w:lang w:val="en-AU"/>
              </w:rPr>
              <w:t>2</w:t>
            </w:r>
          </w:p>
        </w:tc>
        <w:tc>
          <w:tcPr>
            <w:tcW w:w="698" w:type="dxa"/>
            <w:shd w:val="clear" w:color="auto" w:fill="F2F2F2"/>
            <w:vAlign w:val="center"/>
          </w:tcPr>
          <w:p w:rsidR="00197696" w:rsidRPr="00D231F0" w:rsidRDefault="00197696" w:rsidP="00E758B0">
            <w:pPr>
              <w:jc w:val="center"/>
              <w:rPr>
                <w:lang w:val="en-AU"/>
              </w:rPr>
            </w:pPr>
            <w:r w:rsidRPr="00D231F0">
              <w:rPr>
                <w:lang w:val="en-AU"/>
              </w:rPr>
              <w:t>3</w:t>
            </w:r>
          </w:p>
        </w:tc>
        <w:tc>
          <w:tcPr>
            <w:tcW w:w="699" w:type="dxa"/>
            <w:shd w:val="clear" w:color="auto" w:fill="F2F2F2"/>
            <w:vAlign w:val="center"/>
          </w:tcPr>
          <w:p w:rsidR="00197696" w:rsidRPr="00D231F0" w:rsidRDefault="00197696" w:rsidP="00E758B0">
            <w:pPr>
              <w:jc w:val="center"/>
              <w:rPr>
                <w:lang w:val="en-AU"/>
              </w:rPr>
            </w:pPr>
            <w:r w:rsidRPr="00D231F0">
              <w:rPr>
                <w:lang w:val="en-AU"/>
              </w:rPr>
              <w:t>4</w:t>
            </w:r>
          </w:p>
        </w:tc>
        <w:tc>
          <w:tcPr>
            <w:tcW w:w="698" w:type="dxa"/>
            <w:shd w:val="clear" w:color="auto" w:fill="F2F2F2"/>
            <w:vAlign w:val="center"/>
          </w:tcPr>
          <w:p w:rsidR="00197696" w:rsidRPr="00D231F0" w:rsidRDefault="00197696" w:rsidP="00E758B0">
            <w:pPr>
              <w:jc w:val="center"/>
              <w:rPr>
                <w:lang w:val="en-AU"/>
              </w:rPr>
            </w:pPr>
            <w:r w:rsidRPr="00D231F0">
              <w:rPr>
                <w:lang w:val="en-AU"/>
              </w:rPr>
              <w:t>5</w:t>
            </w:r>
          </w:p>
        </w:tc>
        <w:tc>
          <w:tcPr>
            <w:tcW w:w="699" w:type="dxa"/>
            <w:shd w:val="clear" w:color="auto" w:fill="F2F2F2"/>
            <w:vAlign w:val="center"/>
          </w:tcPr>
          <w:p w:rsidR="00197696" w:rsidRPr="00D231F0" w:rsidRDefault="00197696" w:rsidP="00E758B0">
            <w:pPr>
              <w:jc w:val="center"/>
              <w:rPr>
                <w:lang w:val="en-AU"/>
              </w:rPr>
            </w:pPr>
            <w:r w:rsidRPr="00D231F0">
              <w:rPr>
                <w:lang w:val="en-AU"/>
              </w:rPr>
              <w:t>6</w:t>
            </w:r>
          </w:p>
        </w:tc>
      </w:tr>
      <w:tr w:rsidR="00197696" w:rsidRPr="00D231F0">
        <w:trPr>
          <w:gridAfter w:val="1"/>
          <w:wAfter w:w="699" w:type="dxa"/>
        </w:trPr>
        <w:tc>
          <w:tcPr>
            <w:tcW w:w="425" w:type="dxa"/>
          </w:tcPr>
          <w:p w:rsidR="00197696" w:rsidRPr="00D231F0" w:rsidRDefault="00197696" w:rsidP="00E758B0">
            <w:pPr>
              <w:rPr>
                <w:lang w:val="en-AU"/>
              </w:rPr>
            </w:pPr>
            <w:r w:rsidRPr="00D231F0">
              <w:rPr>
                <w:lang w:val="en-AU"/>
              </w:rPr>
              <w:t>b)</w:t>
            </w:r>
          </w:p>
        </w:tc>
        <w:tc>
          <w:tcPr>
            <w:tcW w:w="3402" w:type="dxa"/>
          </w:tcPr>
          <w:p w:rsidR="00197696" w:rsidRPr="00D231F0" w:rsidRDefault="00197696" w:rsidP="00E758B0">
            <w:pPr>
              <w:rPr>
                <w:lang w:val="en-AU"/>
              </w:rPr>
            </w:pPr>
            <w:r w:rsidRPr="00D231F0">
              <w:rPr>
                <w:lang w:val="en-AU"/>
              </w:rPr>
              <w:t>The only remedy for fatigue while driving is stopping the car and resting</w:t>
            </w:r>
          </w:p>
        </w:tc>
        <w:tc>
          <w:tcPr>
            <w:tcW w:w="698" w:type="dxa"/>
            <w:vAlign w:val="center"/>
          </w:tcPr>
          <w:p w:rsidR="00197696" w:rsidRPr="00D231F0" w:rsidRDefault="00197696" w:rsidP="00E758B0">
            <w:pPr>
              <w:jc w:val="center"/>
              <w:rPr>
                <w:lang w:val="en-AU"/>
              </w:rPr>
            </w:pPr>
            <w:r w:rsidRPr="00D231F0">
              <w:rPr>
                <w:lang w:val="en-AU"/>
              </w:rPr>
              <w:t>1</w:t>
            </w:r>
          </w:p>
        </w:tc>
        <w:tc>
          <w:tcPr>
            <w:tcW w:w="699" w:type="dxa"/>
            <w:vAlign w:val="center"/>
          </w:tcPr>
          <w:p w:rsidR="00197696" w:rsidRPr="00D231F0" w:rsidRDefault="00197696" w:rsidP="00E758B0">
            <w:pPr>
              <w:jc w:val="center"/>
              <w:rPr>
                <w:lang w:val="en-AU"/>
              </w:rPr>
            </w:pPr>
            <w:r w:rsidRPr="00D231F0">
              <w:rPr>
                <w:lang w:val="en-AU"/>
              </w:rPr>
              <w:t>2</w:t>
            </w:r>
          </w:p>
        </w:tc>
        <w:tc>
          <w:tcPr>
            <w:tcW w:w="698" w:type="dxa"/>
            <w:vAlign w:val="center"/>
          </w:tcPr>
          <w:p w:rsidR="00197696" w:rsidRPr="00D231F0" w:rsidRDefault="00197696" w:rsidP="00E758B0">
            <w:pPr>
              <w:jc w:val="center"/>
              <w:rPr>
                <w:lang w:val="en-AU"/>
              </w:rPr>
            </w:pPr>
            <w:r w:rsidRPr="00D231F0">
              <w:rPr>
                <w:lang w:val="en-AU"/>
              </w:rPr>
              <w:t>3</w:t>
            </w:r>
          </w:p>
        </w:tc>
        <w:tc>
          <w:tcPr>
            <w:tcW w:w="699" w:type="dxa"/>
            <w:vAlign w:val="center"/>
          </w:tcPr>
          <w:p w:rsidR="00197696" w:rsidRPr="00D231F0" w:rsidRDefault="00197696" w:rsidP="00E758B0">
            <w:pPr>
              <w:jc w:val="center"/>
              <w:rPr>
                <w:lang w:val="en-AU"/>
              </w:rPr>
            </w:pPr>
            <w:r w:rsidRPr="00D231F0">
              <w:rPr>
                <w:lang w:val="en-AU"/>
              </w:rPr>
              <w:t>4</w:t>
            </w:r>
          </w:p>
        </w:tc>
        <w:tc>
          <w:tcPr>
            <w:tcW w:w="698" w:type="dxa"/>
            <w:vAlign w:val="center"/>
          </w:tcPr>
          <w:p w:rsidR="00197696" w:rsidRPr="00D231F0" w:rsidRDefault="00197696" w:rsidP="00E758B0">
            <w:pPr>
              <w:jc w:val="center"/>
              <w:rPr>
                <w:lang w:val="en-AU"/>
              </w:rPr>
            </w:pPr>
            <w:r w:rsidRPr="00D231F0">
              <w:rPr>
                <w:lang w:val="en-AU"/>
              </w:rPr>
              <w:t>5</w:t>
            </w:r>
          </w:p>
        </w:tc>
        <w:tc>
          <w:tcPr>
            <w:tcW w:w="699" w:type="dxa"/>
            <w:vAlign w:val="center"/>
          </w:tcPr>
          <w:p w:rsidR="00197696" w:rsidRPr="00D231F0" w:rsidRDefault="00197696" w:rsidP="00E758B0">
            <w:pPr>
              <w:jc w:val="center"/>
              <w:rPr>
                <w:lang w:val="en-AU"/>
              </w:rPr>
            </w:pPr>
            <w:r w:rsidRPr="00D231F0">
              <w:rPr>
                <w:lang w:val="en-AU"/>
              </w:rPr>
              <w:t>6</w:t>
            </w:r>
          </w:p>
        </w:tc>
      </w:tr>
    </w:tbl>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pStyle w:val="Codes"/>
        <w:numPr>
          <w:ilvl w:val="0"/>
          <w:numId w:val="0"/>
        </w:numPr>
        <w:ind w:left="720" w:hanging="720"/>
        <w:rPr>
          <w:rFonts w:ascii="Arial" w:hAnsi="Arial" w:cs="Arial"/>
        </w:rPr>
      </w:pPr>
      <w:r w:rsidRPr="007770BB">
        <w:rPr>
          <w:rFonts w:ascii="Arial" w:hAnsi="Arial" w:cs="Arial"/>
        </w:rPr>
        <w:t>*(ALL)</w:t>
      </w:r>
      <w:r>
        <w:rPr>
          <w:rFonts w:ascii="Arial" w:hAnsi="Arial" w:cs="Arial"/>
        </w:rPr>
        <w:t xml:space="preserve"> (PAPER Q31)</w:t>
      </w:r>
    </w:p>
    <w:p w:rsidR="00197696" w:rsidRPr="007770BB" w:rsidRDefault="00197696" w:rsidP="00F84DF0">
      <w:pPr>
        <w:pStyle w:val="Codes"/>
        <w:numPr>
          <w:ilvl w:val="0"/>
          <w:numId w:val="0"/>
        </w:numPr>
        <w:ind w:left="720" w:hanging="720"/>
        <w:rPr>
          <w:rFonts w:ascii="Arial" w:hAnsi="Arial" w:cs="Arial"/>
        </w:rPr>
      </w:pPr>
      <w:r w:rsidRPr="007770BB">
        <w:rPr>
          <w:rFonts w:ascii="Arial" w:hAnsi="Arial" w:cs="Arial"/>
        </w:rPr>
        <w:t xml:space="preserve">Q4.2 </w:t>
      </w:r>
      <w:r w:rsidRPr="007770BB">
        <w:rPr>
          <w:rFonts w:ascii="Arial" w:hAnsi="Arial" w:cs="Arial"/>
        </w:rPr>
        <w:tab/>
        <w:t xml:space="preserve">If you’re feeling tired when driving, what do you normally do? </w:t>
      </w:r>
    </w:p>
    <w:p w:rsidR="00197696" w:rsidRPr="007770BB" w:rsidRDefault="00197696" w:rsidP="00F84DF0">
      <w:pPr>
        <w:pStyle w:val="Codes"/>
        <w:numPr>
          <w:ilvl w:val="0"/>
          <w:numId w:val="0"/>
        </w:numPr>
        <w:ind w:left="720"/>
        <w:rPr>
          <w:rFonts w:ascii="Arial" w:hAnsi="Arial" w:cs="Arial"/>
          <w:b/>
          <w:bCs/>
        </w:rPr>
      </w:pPr>
    </w:p>
    <w:p w:rsidR="00197696" w:rsidRPr="007770BB" w:rsidRDefault="00197696" w:rsidP="00F84DF0">
      <w:pPr>
        <w:pStyle w:val="Codes"/>
        <w:numPr>
          <w:ilvl w:val="0"/>
          <w:numId w:val="0"/>
        </w:numPr>
        <w:ind w:left="720"/>
        <w:rPr>
          <w:rFonts w:ascii="Arial" w:hAnsi="Arial" w:cs="Arial"/>
          <w:b/>
          <w:bCs/>
        </w:rPr>
      </w:pPr>
      <w:r w:rsidRPr="007770BB">
        <w:rPr>
          <w:rFonts w:ascii="Arial" w:hAnsi="Arial" w:cs="Arial"/>
          <w:b/>
          <w:bCs/>
        </w:rPr>
        <w:t>INSERT TWO LINES FOR FREE TEXT</w:t>
      </w:r>
    </w:p>
    <w:p w:rsidR="00197696" w:rsidRPr="007770BB" w:rsidRDefault="00197696" w:rsidP="00F84DF0">
      <w:pPr>
        <w:pStyle w:val="Codes"/>
        <w:numPr>
          <w:ilvl w:val="0"/>
          <w:numId w:val="0"/>
        </w:numPr>
        <w:ind w:left="720" w:hanging="720"/>
        <w:rPr>
          <w:rFonts w:ascii="Arial" w:hAnsi="Arial" w:cs="Arial"/>
        </w:rPr>
      </w:pPr>
    </w:p>
    <w:p w:rsidR="00197696" w:rsidRPr="007770BB" w:rsidRDefault="00197696" w:rsidP="00F84DF0">
      <w:pPr>
        <w:pStyle w:val="Codes"/>
        <w:numPr>
          <w:ilvl w:val="0"/>
          <w:numId w:val="0"/>
        </w:numPr>
        <w:ind w:left="720" w:hanging="720"/>
        <w:rPr>
          <w:rFonts w:ascii="Arial" w:hAnsi="Arial" w:cs="Arial"/>
        </w:rPr>
      </w:pPr>
      <w:r w:rsidRPr="007770BB">
        <w:rPr>
          <w:rFonts w:ascii="Arial" w:hAnsi="Arial" w:cs="Arial"/>
        </w:rPr>
        <w:t>*(ALL)</w:t>
      </w:r>
      <w:r>
        <w:rPr>
          <w:rFonts w:ascii="Arial" w:hAnsi="Arial" w:cs="Arial"/>
        </w:rPr>
        <w:t xml:space="preserve"> (PAPER Q32)</w:t>
      </w:r>
    </w:p>
    <w:p w:rsidR="00197696" w:rsidRPr="007770BB" w:rsidRDefault="00197696" w:rsidP="00F84DF0">
      <w:pPr>
        <w:pStyle w:val="Codes"/>
        <w:numPr>
          <w:ilvl w:val="0"/>
          <w:numId w:val="0"/>
        </w:numPr>
        <w:ind w:left="720" w:hanging="720"/>
        <w:rPr>
          <w:rFonts w:ascii="Arial" w:hAnsi="Arial" w:cs="Arial"/>
        </w:rPr>
      </w:pPr>
      <w:r w:rsidRPr="007770BB">
        <w:rPr>
          <w:rFonts w:ascii="Arial" w:hAnsi="Arial" w:cs="Arial"/>
        </w:rPr>
        <w:t xml:space="preserve">Q4.3 </w:t>
      </w:r>
      <w:r w:rsidRPr="007770BB">
        <w:rPr>
          <w:rFonts w:ascii="Arial" w:hAnsi="Arial" w:cs="Arial"/>
        </w:rPr>
        <w:tab/>
        <w:t>In the last 12 months, have you ever fallen asleep while driving?</w:t>
      </w:r>
    </w:p>
    <w:p w:rsidR="00197696" w:rsidRPr="007770BB" w:rsidRDefault="00197696" w:rsidP="00F84DF0">
      <w:pPr>
        <w:pStyle w:val="Codes"/>
        <w:numPr>
          <w:ilvl w:val="0"/>
          <w:numId w:val="0"/>
        </w:numPr>
        <w:ind w:left="1440" w:hanging="720"/>
        <w:rPr>
          <w:rFonts w:ascii="Arial" w:hAnsi="Arial" w:cs="Arial"/>
        </w:rPr>
      </w:pPr>
    </w:p>
    <w:p w:rsidR="00197696" w:rsidRPr="007770BB" w:rsidRDefault="00197696" w:rsidP="00F84DF0">
      <w:pPr>
        <w:pStyle w:val="Codes"/>
        <w:numPr>
          <w:ilvl w:val="0"/>
          <w:numId w:val="99"/>
        </w:numPr>
        <w:ind w:left="1418" w:hanging="709"/>
        <w:rPr>
          <w:rFonts w:ascii="Arial" w:hAnsi="Arial" w:cs="Arial"/>
        </w:rPr>
      </w:pPr>
      <w:r w:rsidRPr="007770BB">
        <w:rPr>
          <w:rFonts w:ascii="Arial" w:hAnsi="Arial" w:cs="Arial"/>
        </w:rPr>
        <w:t xml:space="preserve">Yes </w:t>
      </w:r>
      <w:r w:rsidRPr="007770BB">
        <w:rPr>
          <w:rFonts w:ascii="Arial" w:hAnsi="Arial" w:cs="Arial"/>
        </w:rPr>
        <w:tab/>
      </w:r>
      <w:r w:rsidRPr="007770BB">
        <w:rPr>
          <w:rFonts w:ascii="Arial" w:hAnsi="Arial" w:cs="Arial"/>
        </w:rPr>
        <w:tab/>
      </w:r>
    </w:p>
    <w:p w:rsidR="00197696" w:rsidRPr="007770BB" w:rsidRDefault="00197696" w:rsidP="00F84DF0">
      <w:pPr>
        <w:pStyle w:val="Codes"/>
        <w:numPr>
          <w:ilvl w:val="0"/>
          <w:numId w:val="99"/>
        </w:numPr>
        <w:ind w:left="1418" w:hanging="709"/>
        <w:rPr>
          <w:rFonts w:ascii="Arial" w:hAnsi="Arial" w:cs="Arial"/>
        </w:rPr>
      </w:pPr>
      <w:r w:rsidRPr="007770BB">
        <w:rPr>
          <w:rFonts w:ascii="Arial" w:hAnsi="Arial" w:cs="Arial"/>
        </w:rPr>
        <w:t>No</w:t>
      </w:r>
      <w:r w:rsidRPr="007770BB">
        <w:rPr>
          <w:rFonts w:ascii="Arial" w:hAnsi="Arial" w:cs="Arial"/>
        </w:rPr>
        <w:tab/>
      </w:r>
      <w:r w:rsidRPr="007770BB">
        <w:rPr>
          <w:rFonts w:ascii="Arial" w:hAnsi="Arial" w:cs="Arial"/>
        </w:rPr>
        <w:tab/>
      </w:r>
      <w:r w:rsidRPr="007770BB">
        <w:rPr>
          <w:rFonts w:ascii="Arial" w:hAnsi="Arial" w:cs="Arial"/>
          <w:b/>
          <w:bCs/>
        </w:rPr>
        <w:t>(GO TO Q5.1)</w:t>
      </w:r>
    </w:p>
    <w:p w:rsidR="00197696" w:rsidRPr="007770BB" w:rsidRDefault="00197696" w:rsidP="00F84DF0">
      <w:pPr>
        <w:pStyle w:val="Codes"/>
        <w:numPr>
          <w:ilvl w:val="0"/>
          <w:numId w:val="99"/>
        </w:numPr>
        <w:ind w:left="1418" w:hanging="709"/>
        <w:rPr>
          <w:rFonts w:ascii="Arial" w:hAnsi="Arial" w:cs="Arial"/>
        </w:rPr>
      </w:pPr>
      <w:r w:rsidRPr="007770BB">
        <w:rPr>
          <w:rFonts w:ascii="Arial" w:hAnsi="Arial" w:cs="Arial"/>
        </w:rPr>
        <w:t>Don’t know</w:t>
      </w:r>
      <w:r w:rsidRPr="007770BB">
        <w:rPr>
          <w:rFonts w:ascii="Arial" w:hAnsi="Arial" w:cs="Arial"/>
        </w:rPr>
        <w:tab/>
        <w:t>(</w:t>
      </w:r>
      <w:r w:rsidRPr="007770BB">
        <w:rPr>
          <w:rFonts w:ascii="Arial" w:hAnsi="Arial" w:cs="Arial"/>
          <w:b/>
          <w:bCs/>
        </w:rPr>
        <w:t>GO TO Q5.1)</w:t>
      </w:r>
    </w:p>
    <w:p w:rsidR="00197696" w:rsidRPr="007770BB" w:rsidRDefault="00197696" w:rsidP="00F84DF0">
      <w:pPr>
        <w:pStyle w:val="Codes"/>
        <w:numPr>
          <w:ilvl w:val="0"/>
          <w:numId w:val="0"/>
        </w:numPr>
        <w:rPr>
          <w:rFonts w:ascii="Arial" w:hAnsi="Arial" w:cs="Arial"/>
        </w:rPr>
      </w:pPr>
    </w:p>
    <w:p w:rsidR="00197696" w:rsidRPr="007770BB" w:rsidRDefault="00197696" w:rsidP="00F84DF0">
      <w:pPr>
        <w:jc w:val="center"/>
        <w:rPr>
          <w:b/>
          <w:bCs/>
          <w:lang w:val="en-AU"/>
        </w:rPr>
      </w:pPr>
      <w:r w:rsidRPr="007770BB">
        <w:rPr>
          <w:b/>
          <w:bCs/>
        </w:rPr>
        <w:t>-</w:t>
      </w:r>
      <w:r w:rsidRPr="007770BB">
        <w:rPr>
          <w:b/>
          <w:bCs/>
          <w:lang w:val="en-AU"/>
        </w:rPr>
        <w:t>----------------------------------------------------- PAGE BREAK -----------------------------------------------------</w:t>
      </w:r>
    </w:p>
    <w:p w:rsidR="00197696" w:rsidRPr="007770BB" w:rsidRDefault="00197696" w:rsidP="00F84DF0">
      <w:pPr>
        <w:pStyle w:val="Codes"/>
        <w:numPr>
          <w:ilvl w:val="0"/>
          <w:numId w:val="0"/>
        </w:numPr>
        <w:jc w:val="center"/>
        <w:rPr>
          <w:rFonts w:ascii="Arial" w:hAnsi="Arial" w:cs="Arial"/>
          <w:b/>
          <w:bCs/>
        </w:rPr>
      </w:pPr>
    </w:p>
    <w:p w:rsidR="00197696" w:rsidRPr="007770BB" w:rsidRDefault="00197696" w:rsidP="00F84DF0">
      <w:pPr>
        <w:pStyle w:val="Codes"/>
        <w:numPr>
          <w:ilvl w:val="0"/>
          <w:numId w:val="0"/>
        </w:numPr>
        <w:rPr>
          <w:rFonts w:ascii="Arial" w:hAnsi="Arial" w:cs="Arial"/>
        </w:rPr>
      </w:pPr>
    </w:p>
    <w:p w:rsidR="00197696" w:rsidRPr="007770BB" w:rsidRDefault="00197696" w:rsidP="00F84DF0">
      <w:pPr>
        <w:pStyle w:val="Codes"/>
        <w:numPr>
          <w:ilvl w:val="0"/>
          <w:numId w:val="0"/>
        </w:numPr>
        <w:rPr>
          <w:rFonts w:ascii="Arial" w:hAnsi="Arial" w:cs="Arial"/>
        </w:rPr>
      </w:pPr>
      <w:r w:rsidRPr="007770BB">
        <w:rPr>
          <w:rFonts w:ascii="Arial" w:hAnsi="Arial" w:cs="Arial"/>
        </w:rPr>
        <w:t>*(Q4.3=1)</w:t>
      </w:r>
      <w:r>
        <w:rPr>
          <w:rFonts w:ascii="Arial" w:hAnsi="Arial" w:cs="Arial"/>
        </w:rPr>
        <w:t xml:space="preserve"> (PAPER Q33)</w:t>
      </w:r>
    </w:p>
    <w:p w:rsidR="00197696" w:rsidRPr="007770BB" w:rsidRDefault="00197696" w:rsidP="00F84DF0">
      <w:pPr>
        <w:pStyle w:val="Codes"/>
        <w:numPr>
          <w:ilvl w:val="0"/>
          <w:numId w:val="0"/>
        </w:numPr>
        <w:ind w:left="720" w:hanging="720"/>
        <w:rPr>
          <w:rFonts w:ascii="Arial" w:hAnsi="Arial" w:cs="Arial"/>
        </w:rPr>
      </w:pPr>
      <w:r w:rsidRPr="007770BB">
        <w:rPr>
          <w:rFonts w:ascii="Arial" w:hAnsi="Arial" w:cs="Arial"/>
        </w:rPr>
        <w:t xml:space="preserve">Q4.4 </w:t>
      </w:r>
      <w:r w:rsidRPr="007770BB">
        <w:rPr>
          <w:rFonts w:ascii="Arial" w:hAnsi="Arial" w:cs="Arial"/>
        </w:rPr>
        <w:tab/>
        <w:t>Can you tell us what happened when you fell asleep? What were the circumstances?</w:t>
      </w:r>
    </w:p>
    <w:p w:rsidR="00197696" w:rsidRPr="007770BB" w:rsidRDefault="00197696" w:rsidP="00F84DF0">
      <w:pPr>
        <w:pStyle w:val="Codes"/>
        <w:numPr>
          <w:ilvl w:val="0"/>
          <w:numId w:val="0"/>
        </w:numPr>
        <w:ind w:left="720" w:hanging="720"/>
        <w:rPr>
          <w:rFonts w:ascii="Arial" w:hAnsi="Arial" w:cs="Arial"/>
        </w:rPr>
      </w:pPr>
    </w:p>
    <w:p w:rsidR="00197696" w:rsidRPr="007770BB" w:rsidRDefault="00197696" w:rsidP="00F84DF0">
      <w:pPr>
        <w:pStyle w:val="Codes"/>
        <w:numPr>
          <w:ilvl w:val="0"/>
          <w:numId w:val="0"/>
        </w:numPr>
        <w:ind w:left="720"/>
        <w:rPr>
          <w:rFonts w:ascii="Arial" w:hAnsi="Arial" w:cs="Arial"/>
          <w:b/>
          <w:bCs/>
        </w:rPr>
      </w:pPr>
      <w:r w:rsidRPr="007770BB">
        <w:rPr>
          <w:rFonts w:ascii="Arial" w:hAnsi="Arial" w:cs="Arial"/>
          <w:b/>
          <w:bCs/>
        </w:rPr>
        <w:t>INSERT TWO LINES FOR FREE TEXT</w:t>
      </w:r>
    </w:p>
    <w:p w:rsidR="00197696" w:rsidRPr="007770BB" w:rsidRDefault="00197696" w:rsidP="00F84DF0">
      <w:pPr>
        <w:rPr>
          <w:lang w:val="en-AU"/>
        </w:rPr>
      </w:pPr>
    </w:p>
    <w:p w:rsidR="00197696" w:rsidRPr="007770BB" w:rsidRDefault="00197696" w:rsidP="00F84DF0">
      <w:pPr>
        <w:rPr>
          <w:b/>
          <w:bCs/>
          <w:lang w:val="en-AU"/>
        </w:rPr>
      </w:pPr>
      <w:r w:rsidRPr="007770BB">
        <w:rPr>
          <w:b/>
          <w:bCs/>
          <w:lang w:val="en-AU"/>
        </w:rPr>
        <w:t>----------------------------------------------------- PAGE BREAK -----------------------------------------------</w:t>
      </w:r>
    </w:p>
    <w:p w:rsidR="00197696" w:rsidRPr="007770BB" w:rsidRDefault="00197696" w:rsidP="00F84DF0">
      <w:pPr>
        <w:rPr>
          <w:lang w:val="en-AU"/>
        </w:rPr>
      </w:pPr>
    </w:p>
    <w:p w:rsidR="00197696" w:rsidRPr="00E758B0" w:rsidRDefault="00197696" w:rsidP="00E758B0">
      <w:pPr>
        <w:pStyle w:val="Body"/>
        <w:ind w:left="0"/>
        <w:rPr>
          <w:b/>
          <w:bCs/>
          <w:sz w:val="24"/>
          <w:szCs w:val="24"/>
        </w:rPr>
      </w:pPr>
      <w:r w:rsidRPr="00E758B0">
        <w:rPr>
          <w:b/>
          <w:bCs/>
          <w:sz w:val="24"/>
          <w:szCs w:val="24"/>
        </w:rPr>
        <w:t>*(Restraint Wearing)</w:t>
      </w:r>
    </w:p>
    <w:p w:rsidR="00197696" w:rsidRPr="007770BB" w:rsidRDefault="00197696" w:rsidP="00F84DF0">
      <w:pPr>
        <w:tabs>
          <w:tab w:val="left" w:pos="2755"/>
        </w:tabs>
        <w:spacing w:before="60" w:after="60"/>
        <w:ind w:left="720" w:hanging="720"/>
        <w:rPr>
          <w:lang w:val="en-AU"/>
        </w:rPr>
      </w:pPr>
      <w:r w:rsidRPr="007770BB">
        <w:rPr>
          <w:lang w:val="en-AU"/>
        </w:rPr>
        <w:t xml:space="preserve">*(ALL) </w:t>
      </w:r>
      <w:r>
        <w:rPr>
          <w:lang w:val="en-AU"/>
        </w:rPr>
        <w:t>(PAPER Q34)</w:t>
      </w:r>
      <w:r>
        <w:rPr>
          <w:lang w:val="en-AU"/>
        </w:rPr>
        <w:tab/>
      </w:r>
      <w:r>
        <w:rPr>
          <w:lang w:val="en-AU"/>
        </w:rPr>
        <w:tab/>
      </w:r>
    </w:p>
    <w:p w:rsidR="00197696" w:rsidRPr="007770BB" w:rsidRDefault="00197696" w:rsidP="00F84DF0">
      <w:pPr>
        <w:spacing w:before="60" w:after="60"/>
        <w:ind w:left="720" w:hanging="720"/>
        <w:rPr>
          <w:lang w:val="en-AU"/>
        </w:rPr>
      </w:pPr>
      <w:r w:rsidRPr="007770BB">
        <w:rPr>
          <w:lang w:val="en-AU"/>
        </w:rPr>
        <w:t>Q5.1</w:t>
      </w:r>
      <w:r w:rsidRPr="007770BB">
        <w:rPr>
          <w:lang w:val="en-AU"/>
        </w:rPr>
        <w:tab/>
        <w:t>When you drive a car (or other vehicle) do you wear a seatbelt...?</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72"/>
        </w:numPr>
        <w:rPr>
          <w:rFonts w:ascii="Arial" w:hAnsi="Arial" w:cs="Arial"/>
        </w:rPr>
      </w:pPr>
      <w:r w:rsidRPr="007770BB">
        <w:rPr>
          <w:rFonts w:ascii="Arial" w:hAnsi="Arial" w:cs="Arial"/>
        </w:rPr>
        <w:t xml:space="preserve">None of the time </w:t>
      </w:r>
    </w:p>
    <w:p w:rsidR="00197696" w:rsidRPr="007770BB" w:rsidRDefault="00197696" w:rsidP="00F84DF0">
      <w:pPr>
        <w:pStyle w:val="Codes"/>
        <w:numPr>
          <w:ilvl w:val="0"/>
          <w:numId w:val="72"/>
        </w:numPr>
        <w:rPr>
          <w:rFonts w:ascii="Arial" w:hAnsi="Arial" w:cs="Arial"/>
        </w:rPr>
      </w:pPr>
      <w:r w:rsidRPr="007770BB">
        <w:rPr>
          <w:rFonts w:ascii="Arial" w:hAnsi="Arial" w:cs="Arial"/>
        </w:rPr>
        <w:t xml:space="preserve">Some of the time </w:t>
      </w:r>
    </w:p>
    <w:p w:rsidR="00197696" w:rsidRPr="007770BB" w:rsidRDefault="00197696" w:rsidP="00F84DF0">
      <w:pPr>
        <w:pStyle w:val="Codes"/>
        <w:numPr>
          <w:ilvl w:val="0"/>
          <w:numId w:val="72"/>
        </w:numPr>
        <w:rPr>
          <w:rFonts w:ascii="Arial" w:hAnsi="Arial" w:cs="Arial"/>
        </w:rPr>
      </w:pPr>
      <w:r w:rsidRPr="007770BB">
        <w:rPr>
          <w:rFonts w:ascii="Arial" w:hAnsi="Arial" w:cs="Arial"/>
        </w:rPr>
        <w:t>About half of the time</w:t>
      </w:r>
    </w:p>
    <w:p w:rsidR="00197696" w:rsidRPr="007770BB" w:rsidRDefault="00197696" w:rsidP="00F84DF0">
      <w:pPr>
        <w:pStyle w:val="Codes"/>
        <w:numPr>
          <w:ilvl w:val="0"/>
          <w:numId w:val="72"/>
        </w:numPr>
        <w:rPr>
          <w:rFonts w:ascii="Arial" w:hAnsi="Arial" w:cs="Arial"/>
        </w:rPr>
      </w:pPr>
      <w:r w:rsidRPr="007770BB">
        <w:rPr>
          <w:rFonts w:ascii="Arial" w:hAnsi="Arial" w:cs="Arial"/>
        </w:rPr>
        <w:t>Most of the time, or</w:t>
      </w:r>
    </w:p>
    <w:p w:rsidR="00197696" w:rsidRPr="007770BB" w:rsidRDefault="00197696" w:rsidP="00F84DF0">
      <w:pPr>
        <w:pStyle w:val="Codes"/>
        <w:numPr>
          <w:ilvl w:val="0"/>
          <w:numId w:val="72"/>
        </w:numPr>
        <w:rPr>
          <w:rFonts w:ascii="Arial" w:hAnsi="Arial" w:cs="Arial"/>
        </w:rPr>
      </w:pPr>
      <w:r w:rsidRPr="007770BB">
        <w:rPr>
          <w:rFonts w:ascii="Arial" w:hAnsi="Arial" w:cs="Arial"/>
        </w:rPr>
        <w:t xml:space="preserve">All the time </w:t>
      </w:r>
    </w:p>
    <w:p w:rsidR="00197696" w:rsidRPr="007770BB" w:rsidRDefault="00197696" w:rsidP="00F84DF0">
      <w:pPr>
        <w:pStyle w:val="Codes"/>
        <w:numPr>
          <w:ilvl w:val="0"/>
          <w:numId w:val="72"/>
        </w:numPr>
        <w:rPr>
          <w:rFonts w:ascii="Arial" w:hAnsi="Arial" w:cs="Arial"/>
        </w:rPr>
      </w:pPr>
      <w:r w:rsidRPr="007770BB">
        <w:rPr>
          <w:rFonts w:ascii="Arial" w:hAnsi="Arial" w:cs="Arial"/>
        </w:rPr>
        <w:t xml:space="preserve">I’d prefer not to say </w:t>
      </w:r>
    </w:p>
    <w:p w:rsidR="00197696" w:rsidRPr="007770BB" w:rsidRDefault="00197696" w:rsidP="00F84DF0">
      <w:pPr>
        <w:spacing w:before="60" w:after="60"/>
        <w:ind w:left="720" w:hanging="720"/>
        <w:rPr>
          <w:lang w:val="en-AU"/>
        </w:rPr>
      </w:pPr>
    </w:p>
    <w:p w:rsidR="00197696" w:rsidRPr="007770BB" w:rsidRDefault="00197696" w:rsidP="00F84DF0">
      <w:pP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(Q35)</w:t>
      </w:r>
    </w:p>
    <w:p w:rsidR="00197696" w:rsidRPr="007770BB" w:rsidRDefault="00197696" w:rsidP="00F84DF0">
      <w:pPr>
        <w:spacing w:before="60" w:after="60"/>
        <w:ind w:left="720" w:hanging="720"/>
        <w:rPr>
          <w:lang w:val="en-AU"/>
        </w:rPr>
      </w:pPr>
      <w:r w:rsidRPr="007770BB">
        <w:rPr>
          <w:lang w:val="en-AU"/>
        </w:rPr>
        <w:t>Q5.5</w:t>
      </w:r>
      <w:r w:rsidRPr="007770BB">
        <w:rPr>
          <w:lang w:val="en-AU"/>
        </w:rPr>
        <w:tab/>
        <w:t xml:space="preserve">On a scale of 1 to 5, where 1 is “Strongly disagree” and 5 is “Strongly agree”, to what extent do you agree or disagree with the following statements?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one</w:t>
      </w:r>
      <w:r w:rsidRPr="007770BB">
        <w:rPr>
          <w:i/>
          <w:iCs/>
          <w:lang w:val="en-AU"/>
        </w:rPr>
        <w:t xml:space="preserve"> answer per </w:t>
      </w:r>
      <w:r w:rsidRPr="007770BB">
        <w:rPr>
          <w:b/>
          <w:bCs/>
          <w:i/>
          <w:iCs/>
          <w:lang w:val="en-AU"/>
        </w:rPr>
        <w:t>row</w:t>
      </w:r>
    </w:p>
    <w:tbl>
      <w:tblPr>
        <w:tblW w:w="8018"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3402"/>
        <w:gridCol w:w="698"/>
        <w:gridCol w:w="699"/>
        <w:gridCol w:w="698"/>
        <w:gridCol w:w="699"/>
        <w:gridCol w:w="698"/>
        <w:gridCol w:w="699"/>
      </w:tblGrid>
      <w:tr w:rsidR="00197696" w:rsidRPr="00D231F0">
        <w:trPr>
          <w:cantSplit/>
          <w:trHeight w:val="1508"/>
        </w:trPr>
        <w:tc>
          <w:tcPr>
            <w:tcW w:w="425" w:type="dxa"/>
            <w:tcBorders>
              <w:top w:val="nil"/>
              <w:left w:val="nil"/>
              <w:right w:val="nil"/>
            </w:tcBorders>
          </w:tcPr>
          <w:p w:rsidR="00197696" w:rsidRPr="00D231F0" w:rsidRDefault="00197696" w:rsidP="00E758B0">
            <w:pPr>
              <w:spacing w:before="60" w:after="60"/>
              <w:rPr>
                <w:lang w:val="en-AU"/>
              </w:rPr>
            </w:pPr>
          </w:p>
        </w:tc>
        <w:tc>
          <w:tcPr>
            <w:tcW w:w="3402" w:type="dxa"/>
            <w:tcBorders>
              <w:top w:val="nil"/>
              <w:left w:val="nil"/>
            </w:tcBorders>
          </w:tcPr>
          <w:p w:rsidR="00197696" w:rsidRPr="00D231F0" w:rsidRDefault="00197696" w:rsidP="00E758B0">
            <w:pPr>
              <w:spacing w:before="60" w:after="60"/>
              <w:rPr>
                <w:lang w:val="en-AU"/>
              </w:rPr>
            </w:pP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disagree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disagree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Neither</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Somewhat agree</w:t>
            </w:r>
          </w:p>
        </w:tc>
        <w:tc>
          <w:tcPr>
            <w:tcW w:w="698"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Strongly agree</w:t>
            </w:r>
          </w:p>
        </w:tc>
        <w:tc>
          <w:tcPr>
            <w:tcW w:w="699" w:type="dxa"/>
            <w:shd w:val="clear" w:color="auto" w:fill="DBE5F1"/>
            <w:textDirection w:val="btLr"/>
            <w:vAlign w:val="center"/>
          </w:tcPr>
          <w:p w:rsidR="00197696" w:rsidRPr="00D231F0" w:rsidRDefault="00197696" w:rsidP="00E758B0">
            <w:pPr>
              <w:spacing w:before="60" w:after="60"/>
              <w:ind w:left="113" w:right="113"/>
              <w:jc w:val="center"/>
              <w:rPr>
                <w:b/>
                <w:bCs/>
                <w:lang w:val="en-AU"/>
              </w:rPr>
            </w:pPr>
            <w:r w:rsidRPr="00D231F0">
              <w:rPr>
                <w:b/>
                <w:bCs/>
                <w:lang w:val="en-AU"/>
              </w:rPr>
              <w:t>Don’t know</w:t>
            </w:r>
          </w:p>
        </w:tc>
      </w:tr>
      <w:tr w:rsidR="00197696" w:rsidRPr="00D231F0">
        <w:tc>
          <w:tcPr>
            <w:tcW w:w="425" w:type="dxa"/>
            <w:vAlign w:val="center"/>
          </w:tcPr>
          <w:p w:rsidR="00197696" w:rsidRPr="00D231F0" w:rsidRDefault="00197696" w:rsidP="00E758B0">
            <w:pPr>
              <w:jc w:val="center"/>
              <w:rPr>
                <w:lang w:val="en-AU"/>
              </w:rPr>
            </w:pPr>
          </w:p>
        </w:tc>
        <w:tc>
          <w:tcPr>
            <w:tcW w:w="3402" w:type="dxa"/>
            <w:vAlign w:val="center"/>
          </w:tcPr>
          <w:p w:rsidR="00197696" w:rsidRPr="00D231F0" w:rsidRDefault="00197696" w:rsidP="00E758B0">
            <w:pPr>
              <w:rPr>
                <w:lang w:val="en-AU"/>
              </w:rPr>
            </w:pPr>
          </w:p>
        </w:tc>
        <w:tc>
          <w:tcPr>
            <w:tcW w:w="698" w:type="dxa"/>
            <w:vAlign w:val="center"/>
          </w:tcPr>
          <w:p w:rsidR="00197696" w:rsidRPr="00D231F0" w:rsidRDefault="00197696" w:rsidP="00E758B0">
            <w:pPr>
              <w:spacing w:before="60" w:after="60"/>
              <w:jc w:val="center"/>
              <w:rPr>
                <w:b/>
                <w:bCs/>
                <w:lang w:val="en-AU"/>
              </w:rPr>
            </w:pPr>
            <w:r w:rsidRPr="00D231F0">
              <w:rPr>
                <w:b/>
                <w:bCs/>
                <w:lang w:val="en-AU"/>
              </w:rPr>
              <w:t>1</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2</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3</w:t>
            </w:r>
          </w:p>
        </w:tc>
        <w:tc>
          <w:tcPr>
            <w:tcW w:w="699" w:type="dxa"/>
            <w:vAlign w:val="center"/>
          </w:tcPr>
          <w:p w:rsidR="00197696" w:rsidRPr="00D231F0" w:rsidRDefault="00197696" w:rsidP="00E758B0">
            <w:pPr>
              <w:spacing w:before="60" w:after="60"/>
              <w:jc w:val="center"/>
              <w:rPr>
                <w:b/>
                <w:bCs/>
                <w:lang w:val="en-AU"/>
              </w:rPr>
            </w:pPr>
            <w:r w:rsidRPr="00D231F0">
              <w:rPr>
                <w:b/>
                <w:bCs/>
                <w:lang w:val="en-AU"/>
              </w:rPr>
              <w:t>4</w:t>
            </w:r>
          </w:p>
        </w:tc>
        <w:tc>
          <w:tcPr>
            <w:tcW w:w="698" w:type="dxa"/>
            <w:vAlign w:val="center"/>
          </w:tcPr>
          <w:p w:rsidR="00197696" w:rsidRPr="00D231F0" w:rsidRDefault="00197696" w:rsidP="00E758B0">
            <w:pPr>
              <w:spacing w:before="60" w:after="60"/>
              <w:jc w:val="center"/>
              <w:rPr>
                <w:b/>
                <w:bCs/>
                <w:lang w:val="en-AU"/>
              </w:rPr>
            </w:pPr>
            <w:r w:rsidRPr="00D231F0">
              <w:rPr>
                <w:b/>
                <w:bCs/>
                <w:lang w:val="en-AU"/>
              </w:rPr>
              <w:t>5</w:t>
            </w:r>
          </w:p>
        </w:tc>
        <w:tc>
          <w:tcPr>
            <w:tcW w:w="699" w:type="dxa"/>
            <w:vAlign w:val="center"/>
          </w:tcPr>
          <w:p w:rsidR="00197696" w:rsidRPr="00D231F0" w:rsidRDefault="00197696" w:rsidP="00E758B0">
            <w:pPr>
              <w:spacing w:before="60" w:after="60"/>
              <w:jc w:val="center"/>
              <w:rPr>
                <w:lang w:val="en-AU"/>
              </w:rPr>
            </w:pPr>
          </w:p>
        </w:tc>
      </w:tr>
      <w:tr w:rsidR="00197696" w:rsidRPr="00D231F0">
        <w:tc>
          <w:tcPr>
            <w:tcW w:w="425" w:type="dxa"/>
            <w:vAlign w:val="center"/>
          </w:tcPr>
          <w:p w:rsidR="00197696" w:rsidRPr="00D231F0" w:rsidRDefault="00197696" w:rsidP="00E758B0">
            <w:pPr>
              <w:jc w:val="center"/>
              <w:rPr>
                <w:lang w:val="en-AU"/>
              </w:rPr>
            </w:pPr>
            <w:r w:rsidRPr="00D231F0">
              <w:rPr>
                <w:lang w:val="en-AU"/>
              </w:rPr>
              <w:t>a)</w:t>
            </w:r>
          </w:p>
        </w:tc>
        <w:tc>
          <w:tcPr>
            <w:tcW w:w="3402" w:type="dxa"/>
            <w:vAlign w:val="center"/>
          </w:tcPr>
          <w:p w:rsidR="00197696" w:rsidRPr="00D231F0" w:rsidRDefault="00197696" w:rsidP="00E758B0">
            <w:pPr>
              <w:rPr>
                <w:lang w:val="en-AU"/>
              </w:rPr>
            </w:pPr>
            <w:r w:rsidRPr="00D231F0">
              <w:rPr>
                <w:lang w:val="en-AU"/>
              </w:rPr>
              <w:t>Wearing a seatbelt will significantly reduce my chances of serious injury in the event of a crash.</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b)</w:t>
            </w:r>
          </w:p>
        </w:tc>
        <w:tc>
          <w:tcPr>
            <w:tcW w:w="3402" w:type="dxa"/>
            <w:shd w:val="clear" w:color="auto" w:fill="F2F2F2"/>
            <w:vAlign w:val="center"/>
          </w:tcPr>
          <w:p w:rsidR="00197696" w:rsidRPr="00D231F0" w:rsidRDefault="00197696" w:rsidP="00E758B0">
            <w:pPr>
              <w:rPr>
                <w:lang w:val="en-AU"/>
              </w:rPr>
            </w:pPr>
            <w:r w:rsidRPr="00D231F0">
              <w:rPr>
                <w:lang w:val="en-AU"/>
              </w:rPr>
              <w:t xml:space="preserve">I only wear a seatbelt because I am required to do so by law. </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vAlign w:val="center"/>
          </w:tcPr>
          <w:p w:rsidR="00197696" w:rsidRPr="00D231F0" w:rsidRDefault="00197696" w:rsidP="00E758B0">
            <w:pPr>
              <w:jc w:val="center"/>
              <w:rPr>
                <w:lang w:val="en-AU"/>
              </w:rPr>
            </w:pPr>
            <w:r w:rsidRPr="00D231F0">
              <w:rPr>
                <w:lang w:val="en-AU"/>
              </w:rPr>
              <w:t>c)</w:t>
            </w:r>
          </w:p>
        </w:tc>
        <w:tc>
          <w:tcPr>
            <w:tcW w:w="3402" w:type="dxa"/>
            <w:vAlign w:val="center"/>
          </w:tcPr>
          <w:p w:rsidR="00197696" w:rsidRPr="00D231F0" w:rsidRDefault="00197696" w:rsidP="00E758B0">
            <w:pPr>
              <w:rPr>
                <w:lang w:val="en-AU"/>
              </w:rPr>
            </w:pPr>
            <w:r w:rsidRPr="00D231F0">
              <w:rPr>
                <w:lang w:val="en-AU"/>
              </w:rPr>
              <w:t>If I am not wearing a seatbelt it is very likely that I will be pulled over by the police.</w:t>
            </w:r>
          </w:p>
        </w:tc>
        <w:tc>
          <w:tcPr>
            <w:tcW w:w="698" w:type="dxa"/>
            <w:vAlign w:val="center"/>
          </w:tcPr>
          <w:p w:rsidR="00197696" w:rsidRPr="00D231F0" w:rsidRDefault="00197696" w:rsidP="00E758B0">
            <w:pPr>
              <w:spacing w:before="60" w:after="60"/>
              <w:jc w:val="center"/>
              <w:rPr>
                <w:lang w:val="en-AU"/>
              </w:rPr>
            </w:pPr>
            <w:r w:rsidRPr="00D231F0">
              <w:rPr>
                <w:lang w:val="en-AU"/>
              </w:rPr>
              <w:t>1</w:t>
            </w:r>
          </w:p>
        </w:tc>
        <w:tc>
          <w:tcPr>
            <w:tcW w:w="699" w:type="dxa"/>
            <w:vAlign w:val="center"/>
          </w:tcPr>
          <w:p w:rsidR="00197696" w:rsidRPr="00D231F0" w:rsidRDefault="00197696" w:rsidP="00E758B0">
            <w:pPr>
              <w:spacing w:before="60" w:after="60"/>
              <w:jc w:val="center"/>
              <w:rPr>
                <w:lang w:val="en-AU"/>
              </w:rPr>
            </w:pPr>
            <w:r w:rsidRPr="00D231F0">
              <w:rPr>
                <w:lang w:val="en-AU"/>
              </w:rPr>
              <w:t>2</w:t>
            </w:r>
          </w:p>
        </w:tc>
        <w:tc>
          <w:tcPr>
            <w:tcW w:w="698" w:type="dxa"/>
            <w:vAlign w:val="center"/>
          </w:tcPr>
          <w:p w:rsidR="00197696" w:rsidRPr="00D231F0" w:rsidRDefault="00197696" w:rsidP="00E758B0">
            <w:pPr>
              <w:spacing w:before="60" w:after="60"/>
              <w:jc w:val="center"/>
              <w:rPr>
                <w:lang w:val="en-AU"/>
              </w:rPr>
            </w:pPr>
            <w:r w:rsidRPr="00D231F0">
              <w:rPr>
                <w:lang w:val="en-AU"/>
              </w:rPr>
              <w:t>3</w:t>
            </w:r>
          </w:p>
        </w:tc>
        <w:tc>
          <w:tcPr>
            <w:tcW w:w="699" w:type="dxa"/>
            <w:vAlign w:val="center"/>
          </w:tcPr>
          <w:p w:rsidR="00197696" w:rsidRPr="00D231F0" w:rsidRDefault="00197696" w:rsidP="00E758B0">
            <w:pPr>
              <w:spacing w:before="60" w:after="60"/>
              <w:jc w:val="center"/>
              <w:rPr>
                <w:lang w:val="en-AU"/>
              </w:rPr>
            </w:pPr>
            <w:r w:rsidRPr="00D231F0">
              <w:rPr>
                <w:lang w:val="en-AU"/>
              </w:rPr>
              <w:t>4</w:t>
            </w:r>
          </w:p>
        </w:tc>
        <w:tc>
          <w:tcPr>
            <w:tcW w:w="698" w:type="dxa"/>
            <w:vAlign w:val="center"/>
          </w:tcPr>
          <w:p w:rsidR="00197696" w:rsidRPr="00D231F0" w:rsidRDefault="00197696" w:rsidP="00E758B0">
            <w:pPr>
              <w:spacing w:before="60" w:after="60"/>
              <w:jc w:val="center"/>
              <w:rPr>
                <w:lang w:val="en-AU"/>
              </w:rPr>
            </w:pPr>
            <w:r w:rsidRPr="00D231F0">
              <w:rPr>
                <w:lang w:val="en-AU"/>
              </w:rPr>
              <w:t>5</w:t>
            </w:r>
          </w:p>
        </w:tc>
        <w:tc>
          <w:tcPr>
            <w:tcW w:w="699" w:type="dxa"/>
            <w:vAlign w:val="center"/>
          </w:tcPr>
          <w:p w:rsidR="00197696" w:rsidRPr="00D231F0" w:rsidRDefault="00197696" w:rsidP="00E758B0">
            <w:pPr>
              <w:spacing w:before="60" w:after="60"/>
              <w:jc w:val="center"/>
              <w:rPr>
                <w:lang w:val="en-AU"/>
              </w:rPr>
            </w:pPr>
            <w:r w:rsidRPr="00D231F0">
              <w:rPr>
                <w:lang w:val="en-AU"/>
              </w:rPr>
              <w:t>6</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d)</w:t>
            </w:r>
          </w:p>
        </w:tc>
        <w:tc>
          <w:tcPr>
            <w:tcW w:w="3402" w:type="dxa"/>
            <w:shd w:val="clear" w:color="auto" w:fill="F2F2F2"/>
            <w:vAlign w:val="center"/>
          </w:tcPr>
          <w:p w:rsidR="00197696" w:rsidRPr="00D231F0" w:rsidRDefault="00197696" w:rsidP="00E758B0">
            <w:pPr>
              <w:rPr>
                <w:lang w:val="en-AU"/>
              </w:rPr>
            </w:pPr>
            <w:r w:rsidRPr="00D231F0">
              <w:rPr>
                <w:lang w:val="en-AU"/>
              </w:rPr>
              <w:t>If in a crash, it is important that others in the car are wearing a seatbelt to minimise my personal injury</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4</w:t>
            </w:r>
          </w:p>
        </w:tc>
        <w:tc>
          <w:tcPr>
            <w:tcW w:w="698" w:type="dxa"/>
            <w:shd w:val="clear" w:color="auto" w:fill="F2F2F2"/>
            <w:vAlign w:val="center"/>
          </w:tcPr>
          <w:p w:rsidR="00197696" w:rsidRPr="00D231F0" w:rsidRDefault="00197696" w:rsidP="00E758B0">
            <w:pPr>
              <w:spacing w:before="60" w:after="60"/>
              <w:jc w:val="center"/>
              <w:rPr>
                <w:lang w:val="en-AU"/>
              </w:rPr>
            </w:pPr>
            <w:r w:rsidRPr="00D231F0">
              <w:rPr>
                <w:lang w:val="en-AU"/>
              </w:rPr>
              <w:t>5</w:t>
            </w:r>
          </w:p>
        </w:tc>
        <w:tc>
          <w:tcPr>
            <w:tcW w:w="699" w:type="dxa"/>
            <w:shd w:val="clear" w:color="auto" w:fill="F2F2F2"/>
            <w:vAlign w:val="center"/>
          </w:tcPr>
          <w:p w:rsidR="00197696" w:rsidRPr="00D231F0" w:rsidRDefault="00197696" w:rsidP="00E758B0">
            <w:pPr>
              <w:spacing w:before="60" w:after="60"/>
              <w:jc w:val="center"/>
              <w:rPr>
                <w:lang w:val="en-AU"/>
              </w:rPr>
            </w:pPr>
            <w:r w:rsidRPr="00D231F0">
              <w:rPr>
                <w:lang w:val="en-AU"/>
              </w:rPr>
              <w:t>6</w:t>
            </w:r>
          </w:p>
        </w:tc>
      </w:tr>
    </w:tbl>
    <w:p w:rsidR="00197696" w:rsidRPr="007770BB" w:rsidRDefault="00197696" w:rsidP="00F84DF0">
      <w:pPr>
        <w:rPr>
          <w:b/>
          <w:bCs/>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lang w:val="en-AU"/>
        </w:rPr>
      </w:pPr>
    </w:p>
    <w:p w:rsidR="00197696" w:rsidRPr="00E758B0" w:rsidRDefault="00197696" w:rsidP="00E758B0">
      <w:pPr>
        <w:pStyle w:val="Body"/>
        <w:ind w:left="0"/>
        <w:rPr>
          <w:b/>
          <w:bCs/>
          <w:sz w:val="24"/>
          <w:szCs w:val="24"/>
        </w:rPr>
      </w:pPr>
      <w:r w:rsidRPr="00E758B0">
        <w:rPr>
          <w:b/>
          <w:bCs/>
          <w:sz w:val="24"/>
          <w:szCs w:val="24"/>
        </w:rPr>
        <w:t>*(Mobile Phones)</w:t>
      </w:r>
    </w:p>
    <w:p w:rsidR="00197696" w:rsidRPr="007770BB" w:rsidRDefault="00197696" w:rsidP="00F84DF0">
      <w:pPr>
        <w:spacing w:before="60" w:after="60"/>
        <w:ind w:left="720" w:hanging="720"/>
        <w:rPr>
          <w:lang w:val="en-AU"/>
        </w:rPr>
      </w:pPr>
      <w:r w:rsidRPr="007770BB">
        <w:rPr>
          <w:lang w:val="en-AU"/>
        </w:rPr>
        <w:t xml:space="preserve">*(ALL) </w:t>
      </w:r>
      <w:r>
        <w:rPr>
          <w:lang w:val="en-AU"/>
        </w:rPr>
        <w:t>(PAPER Q36)</w:t>
      </w:r>
    </w:p>
    <w:p w:rsidR="00197696" w:rsidRPr="007770BB" w:rsidRDefault="00197696" w:rsidP="00F84DF0">
      <w:pPr>
        <w:spacing w:before="60" w:after="60"/>
        <w:ind w:left="720" w:hanging="720"/>
        <w:rPr>
          <w:lang w:val="en-AU"/>
        </w:rPr>
      </w:pPr>
      <w:r w:rsidRPr="00202F5A">
        <w:rPr>
          <w:lang w:val="en-AU"/>
        </w:rPr>
        <w:t>Q6.1</w:t>
      </w:r>
      <w:r w:rsidRPr="00202F5A">
        <w:rPr>
          <w:lang w:val="en-AU"/>
        </w:rPr>
        <w:tab/>
      </w:r>
      <w:r w:rsidRPr="00202F5A">
        <w:rPr>
          <w:b/>
          <w:bCs/>
          <w:i/>
          <w:iCs/>
          <w:lang w:val="en-AU"/>
        </w:rPr>
        <w:t>During the last month</w:t>
      </w:r>
      <w:r w:rsidRPr="00202F5A">
        <w:rPr>
          <w:lang w:val="en-AU"/>
        </w:rPr>
        <w:t xml:space="preserve">, have you used a </w:t>
      </w:r>
      <w:r w:rsidRPr="00202F5A">
        <w:rPr>
          <w:b/>
          <w:bCs/>
          <w:lang w:val="en-AU"/>
        </w:rPr>
        <w:t>HANDHELD</w:t>
      </w:r>
      <w:r w:rsidRPr="00202F5A">
        <w:rPr>
          <w:lang w:val="en-AU"/>
        </w:rPr>
        <w:t xml:space="preserve"> mobile phone (including using the inbuilt</w:t>
      </w:r>
      <w:r w:rsidRPr="007770BB">
        <w:rPr>
          <w:lang w:val="en-AU"/>
        </w:rPr>
        <w:t xml:space="preserve"> speaker)…</w:t>
      </w:r>
    </w:p>
    <w:p w:rsidR="00197696" w:rsidRPr="007770BB" w:rsidRDefault="00197696" w:rsidP="00F84DF0">
      <w:pPr>
        <w:spacing w:before="60" w:after="60"/>
        <w:ind w:left="1440" w:hanging="720"/>
        <w:rPr>
          <w:lang w:val="en-AU"/>
        </w:rPr>
      </w:pPr>
      <w:r w:rsidRPr="007770BB">
        <w:rPr>
          <w:i/>
          <w:iCs/>
          <w:lang w:val="en-AU"/>
        </w:rPr>
        <w:t>Please note: Handheld means the phone is in your hand whilst driving</w:t>
      </w:r>
    </w:p>
    <w:p w:rsidR="00197696" w:rsidRPr="007770BB" w:rsidRDefault="00197696" w:rsidP="00F84DF0">
      <w:pPr>
        <w:spacing w:before="60" w:after="60"/>
        <w:ind w:left="720" w:hanging="720"/>
        <w:jc w:val="both"/>
        <w:rPr>
          <w:b/>
          <w:bCs/>
          <w:i/>
          <w:iCs/>
          <w:lang w:val="en-AU"/>
        </w:rPr>
      </w:pPr>
      <w:r w:rsidRPr="007770BB">
        <w:rPr>
          <w:lang w:val="en-AU"/>
        </w:rPr>
        <w:tab/>
      </w:r>
      <w:r w:rsidRPr="007770BB">
        <w:rPr>
          <w:i/>
          <w:iCs/>
          <w:lang w:val="en-AU"/>
        </w:rPr>
        <w:t xml:space="preserve">Please select </w:t>
      </w:r>
      <w:r w:rsidRPr="007770BB">
        <w:rPr>
          <w:b/>
          <w:bCs/>
          <w:i/>
          <w:iCs/>
          <w:lang w:val="en-AU"/>
        </w:rPr>
        <w:t>one</w:t>
      </w:r>
      <w:r w:rsidRPr="007770BB">
        <w:rPr>
          <w:i/>
          <w:iCs/>
          <w:lang w:val="en-AU"/>
        </w:rPr>
        <w:t xml:space="preserve"> answer per </w:t>
      </w:r>
      <w:r w:rsidRPr="007770BB">
        <w:rPr>
          <w:b/>
          <w:bCs/>
          <w:i/>
          <w:iCs/>
          <w:lang w:val="en-AU"/>
        </w:rPr>
        <w:t xml:space="preserve">row </w:t>
      </w:r>
    </w:p>
    <w:p w:rsidR="00197696" w:rsidRPr="007770BB" w:rsidRDefault="00197696" w:rsidP="00F84DF0">
      <w:pPr>
        <w:spacing w:before="60" w:after="60"/>
        <w:rPr>
          <w:sz w:val="16"/>
          <w:szCs w:val="16"/>
          <w:lang w:val="en-AU"/>
        </w:rPr>
      </w:pPr>
    </w:p>
    <w:tbl>
      <w:tblPr>
        <w:tblW w:w="739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4678"/>
        <w:gridCol w:w="1144"/>
        <w:gridCol w:w="1144"/>
      </w:tblGrid>
      <w:tr w:rsidR="00197696" w:rsidRPr="00D231F0">
        <w:trPr>
          <w:cantSplit/>
          <w:trHeight w:val="417"/>
        </w:trPr>
        <w:tc>
          <w:tcPr>
            <w:tcW w:w="425" w:type="dxa"/>
            <w:tcBorders>
              <w:top w:val="nil"/>
              <w:left w:val="nil"/>
              <w:right w:val="nil"/>
            </w:tcBorders>
          </w:tcPr>
          <w:p w:rsidR="00197696" w:rsidRPr="00D231F0" w:rsidRDefault="00197696" w:rsidP="00E758B0">
            <w:pPr>
              <w:spacing w:before="60" w:after="60"/>
              <w:rPr>
                <w:lang w:val="en-AU"/>
              </w:rPr>
            </w:pPr>
          </w:p>
        </w:tc>
        <w:tc>
          <w:tcPr>
            <w:tcW w:w="4678" w:type="dxa"/>
            <w:tcBorders>
              <w:top w:val="nil"/>
              <w:left w:val="nil"/>
            </w:tcBorders>
          </w:tcPr>
          <w:p w:rsidR="00197696" w:rsidRPr="00D231F0" w:rsidRDefault="00197696" w:rsidP="00E758B0">
            <w:pPr>
              <w:spacing w:before="60" w:after="60"/>
              <w:rPr>
                <w:b/>
                <w:bCs/>
                <w:lang w:val="en-AU"/>
              </w:rPr>
            </w:pP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Yes</w:t>
            </w: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No</w:t>
            </w:r>
          </w:p>
        </w:tc>
      </w:tr>
      <w:tr w:rsidR="00197696" w:rsidRPr="00D231F0">
        <w:tc>
          <w:tcPr>
            <w:tcW w:w="425" w:type="dxa"/>
            <w:vAlign w:val="center"/>
          </w:tcPr>
          <w:p w:rsidR="00197696" w:rsidRPr="00D231F0" w:rsidRDefault="00197696" w:rsidP="00E758B0">
            <w:pPr>
              <w:jc w:val="center"/>
              <w:rPr>
                <w:lang w:val="en-AU"/>
              </w:rPr>
            </w:pPr>
            <w:r w:rsidRPr="00D231F0">
              <w:rPr>
                <w:lang w:val="en-AU"/>
              </w:rPr>
              <w:t>a)</w:t>
            </w:r>
          </w:p>
        </w:tc>
        <w:tc>
          <w:tcPr>
            <w:tcW w:w="4678" w:type="dxa"/>
            <w:vAlign w:val="center"/>
          </w:tcPr>
          <w:p w:rsidR="00197696" w:rsidRPr="00D231F0" w:rsidRDefault="00197696" w:rsidP="00E758B0">
            <w:pPr>
              <w:spacing w:before="60" w:after="60"/>
              <w:rPr>
                <w:lang w:val="en-AU"/>
              </w:rPr>
            </w:pPr>
            <w:r w:rsidRPr="00D231F0">
              <w:rPr>
                <w:lang w:val="en-AU"/>
              </w:rPr>
              <w:t>To answer a call while stopped at the lights</w:t>
            </w:r>
          </w:p>
        </w:tc>
        <w:tc>
          <w:tcPr>
            <w:tcW w:w="1144" w:type="dxa"/>
            <w:vAlign w:val="center"/>
          </w:tcPr>
          <w:p w:rsidR="00197696" w:rsidRPr="00D231F0" w:rsidRDefault="00197696" w:rsidP="00E758B0">
            <w:pPr>
              <w:spacing w:before="60" w:after="60"/>
              <w:jc w:val="center"/>
              <w:rPr>
                <w:lang w:val="en-AU"/>
              </w:rPr>
            </w:pPr>
            <w:r w:rsidRPr="00D231F0">
              <w:rPr>
                <w:lang w:val="en-AU"/>
              </w:rPr>
              <w:t>1</w:t>
            </w:r>
          </w:p>
        </w:tc>
        <w:tc>
          <w:tcPr>
            <w:tcW w:w="1144" w:type="dxa"/>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b)</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read a text message while stopped at the lights</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vAlign w:val="center"/>
          </w:tcPr>
          <w:p w:rsidR="00197696" w:rsidRPr="00D231F0" w:rsidRDefault="00197696" w:rsidP="00E758B0">
            <w:pPr>
              <w:jc w:val="center"/>
              <w:rPr>
                <w:lang w:val="en-AU"/>
              </w:rPr>
            </w:pPr>
            <w:r w:rsidRPr="00D231F0">
              <w:rPr>
                <w:lang w:val="en-AU"/>
              </w:rPr>
              <w:t>c)</w:t>
            </w:r>
          </w:p>
        </w:tc>
        <w:tc>
          <w:tcPr>
            <w:tcW w:w="4678" w:type="dxa"/>
            <w:vAlign w:val="center"/>
          </w:tcPr>
          <w:p w:rsidR="00197696" w:rsidRPr="00D231F0" w:rsidRDefault="00197696" w:rsidP="00E758B0">
            <w:pPr>
              <w:spacing w:before="60" w:after="60"/>
              <w:rPr>
                <w:lang w:val="en-AU"/>
              </w:rPr>
            </w:pPr>
            <w:r w:rsidRPr="00D231F0">
              <w:rPr>
                <w:lang w:val="en-AU"/>
              </w:rPr>
              <w:t>To make a call while stopped at the lights</w:t>
            </w:r>
          </w:p>
        </w:tc>
        <w:tc>
          <w:tcPr>
            <w:tcW w:w="1144" w:type="dxa"/>
            <w:vAlign w:val="center"/>
          </w:tcPr>
          <w:p w:rsidR="00197696" w:rsidRPr="00D231F0" w:rsidRDefault="00197696" w:rsidP="00E758B0">
            <w:pPr>
              <w:spacing w:before="60" w:after="60"/>
              <w:jc w:val="center"/>
              <w:rPr>
                <w:lang w:val="en-AU"/>
              </w:rPr>
            </w:pPr>
            <w:r w:rsidRPr="00D231F0">
              <w:rPr>
                <w:lang w:val="en-AU"/>
              </w:rPr>
              <w:t>1</w:t>
            </w:r>
          </w:p>
        </w:tc>
        <w:tc>
          <w:tcPr>
            <w:tcW w:w="1144" w:type="dxa"/>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d)</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write and send a text message while stopped at the lights</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e)</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answer the phone while driving but I put the phone on my lap and use the in-built speaker</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f)</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make a call while driving but put the phone on my lap and use the in-built speaker</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g)</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read a text message while actively driving</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h)</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write a text message while actively driving</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i)</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answer a call while actively driving</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j)</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To make a call while actively driving</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bl>
    <w:p w:rsidR="00197696" w:rsidRPr="007770BB" w:rsidRDefault="00197696" w:rsidP="00F84DF0">
      <w:pPr>
        <w:spacing w:before="60" w:after="60"/>
        <w:ind w:left="720" w:hanging="720"/>
        <w:rPr>
          <w:sz w:val="16"/>
          <w:szCs w:val="16"/>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Q37)</w:t>
      </w:r>
    </w:p>
    <w:p w:rsidR="00197696" w:rsidRPr="007770BB" w:rsidRDefault="00197696" w:rsidP="00F84DF0">
      <w:pPr>
        <w:spacing w:before="60" w:after="60"/>
        <w:ind w:left="720" w:hanging="720"/>
        <w:rPr>
          <w:lang w:val="en-AU"/>
        </w:rPr>
      </w:pPr>
      <w:r w:rsidRPr="007770BB">
        <w:rPr>
          <w:lang w:val="en-AU"/>
        </w:rPr>
        <w:t>Q6.2</w:t>
      </w:r>
      <w:r w:rsidRPr="007770BB">
        <w:rPr>
          <w:lang w:val="en-AU"/>
        </w:rPr>
        <w:tab/>
        <w:t>When you use your phone to make or answer calls while driving, what do you normally do…?</w:t>
      </w:r>
    </w:p>
    <w:p w:rsidR="00197696" w:rsidRPr="007770BB" w:rsidRDefault="00197696" w:rsidP="00F84DF0">
      <w:pPr>
        <w:spacing w:before="60" w:after="60"/>
        <w:ind w:left="720" w:hanging="720"/>
        <w:rPr>
          <w:i/>
          <w:iCs/>
          <w:sz w:val="16"/>
          <w:szCs w:val="16"/>
          <w:lang w:val="en-AU"/>
        </w:rPr>
      </w:pPr>
    </w:p>
    <w:tbl>
      <w:tblPr>
        <w:tblW w:w="62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4678"/>
        <w:gridCol w:w="1144"/>
      </w:tblGrid>
      <w:tr w:rsidR="00197696" w:rsidRPr="00D231F0">
        <w:trPr>
          <w:cantSplit/>
          <w:trHeight w:val="417"/>
        </w:trPr>
        <w:tc>
          <w:tcPr>
            <w:tcW w:w="425" w:type="dxa"/>
            <w:tcBorders>
              <w:top w:val="nil"/>
              <w:left w:val="nil"/>
              <w:right w:val="nil"/>
            </w:tcBorders>
          </w:tcPr>
          <w:p w:rsidR="00197696" w:rsidRPr="00D231F0" w:rsidRDefault="00197696" w:rsidP="00E758B0">
            <w:pPr>
              <w:spacing w:before="60" w:after="60"/>
              <w:rPr>
                <w:lang w:val="en-AU"/>
              </w:rPr>
            </w:pPr>
          </w:p>
        </w:tc>
        <w:tc>
          <w:tcPr>
            <w:tcW w:w="4678" w:type="dxa"/>
            <w:tcBorders>
              <w:top w:val="nil"/>
              <w:left w:val="nil"/>
            </w:tcBorders>
          </w:tcPr>
          <w:p w:rsidR="00197696" w:rsidRPr="00D231F0" w:rsidRDefault="00197696" w:rsidP="00E758B0">
            <w:pPr>
              <w:spacing w:before="60" w:after="60"/>
              <w:ind w:left="720" w:hanging="720"/>
              <w:rPr>
                <w:b/>
                <w:bCs/>
                <w:i/>
                <w:iCs/>
                <w:lang w:val="en-AU"/>
              </w:rPr>
            </w:pPr>
            <w:r w:rsidRPr="00D231F0">
              <w:rPr>
                <w:i/>
                <w:iCs/>
                <w:lang w:val="en-AU"/>
              </w:rPr>
              <w:t xml:space="preserve">Please select </w:t>
            </w:r>
            <w:r w:rsidRPr="00D231F0">
              <w:rPr>
                <w:b/>
                <w:bCs/>
                <w:i/>
                <w:iCs/>
                <w:lang w:val="en-AU"/>
              </w:rPr>
              <w:t>one</w:t>
            </w:r>
            <w:r w:rsidRPr="00D231F0">
              <w:rPr>
                <w:i/>
                <w:iCs/>
                <w:lang w:val="en-AU"/>
              </w:rPr>
              <w:t xml:space="preserve"> </w:t>
            </w:r>
          </w:p>
          <w:p w:rsidR="00197696" w:rsidRPr="00D231F0" w:rsidRDefault="00197696" w:rsidP="00E758B0">
            <w:pPr>
              <w:spacing w:before="60" w:after="60"/>
              <w:rPr>
                <w:b/>
                <w:bCs/>
                <w:lang w:val="en-AU"/>
              </w:rPr>
            </w:pP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Yes</w:t>
            </w:r>
          </w:p>
        </w:tc>
      </w:tr>
      <w:tr w:rsidR="00197696" w:rsidRPr="00D231F0">
        <w:tc>
          <w:tcPr>
            <w:tcW w:w="425" w:type="dxa"/>
            <w:vAlign w:val="center"/>
          </w:tcPr>
          <w:p w:rsidR="00197696" w:rsidRPr="00D231F0" w:rsidRDefault="00197696" w:rsidP="00E758B0">
            <w:pPr>
              <w:rPr>
                <w:lang w:val="en-AU"/>
              </w:rPr>
            </w:pPr>
            <w:r w:rsidRPr="00D231F0">
              <w:rPr>
                <w:lang w:val="en-AU"/>
              </w:rPr>
              <w:t>e</w:t>
            </w:r>
          </w:p>
        </w:tc>
        <w:tc>
          <w:tcPr>
            <w:tcW w:w="4678" w:type="dxa"/>
            <w:vAlign w:val="center"/>
          </w:tcPr>
          <w:p w:rsidR="00197696" w:rsidRPr="00D231F0" w:rsidRDefault="00197696" w:rsidP="00E758B0">
            <w:pPr>
              <w:spacing w:before="60" w:after="60"/>
              <w:rPr>
                <w:lang w:val="en-AU"/>
              </w:rPr>
            </w:pPr>
            <w:r w:rsidRPr="00D231F0">
              <w:rPr>
                <w:lang w:val="en-AU"/>
              </w:rPr>
              <w:t>I hold the phone to my ear</w:t>
            </w:r>
          </w:p>
        </w:tc>
        <w:tc>
          <w:tcPr>
            <w:tcW w:w="1144" w:type="dxa"/>
            <w:vAlign w:val="center"/>
          </w:tcPr>
          <w:p w:rsidR="00197696" w:rsidRPr="00D231F0" w:rsidRDefault="00197696" w:rsidP="00E758B0">
            <w:pPr>
              <w:spacing w:before="60" w:after="60"/>
              <w:jc w:val="center"/>
              <w:rPr>
                <w:lang w:val="en-AU"/>
              </w:rPr>
            </w:pPr>
            <w:r w:rsidRPr="00D231F0">
              <w:rPr>
                <w:lang w:val="en-AU"/>
              </w:rPr>
              <w:t>□</w:t>
            </w:r>
          </w:p>
        </w:tc>
      </w:tr>
      <w:tr w:rsidR="00197696" w:rsidRPr="00D231F0">
        <w:tc>
          <w:tcPr>
            <w:tcW w:w="425" w:type="dxa"/>
            <w:shd w:val="clear" w:color="auto" w:fill="F2F2F2"/>
            <w:vAlign w:val="center"/>
          </w:tcPr>
          <w:p w:rsidR="00197696" w:rsidRPr="00D231F0" w:rsidRDefault="00197696" w:rsidP="00E758B0">
            <w:pPr>
              <w:rPr>
                <w:lang w:val="en-AU"/>
              </w:rPr>
            </w:pPr>
            <w:r w:rsidRPr="00D231F0">
              <w:rPr>
                <w:lang w:val="en-AU"/>
              </w:rPr>
              <w:t>b)</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I hold the phone away from my ear</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w:t>
            </w:r>
          </w:p>
        </w:tc>
      </w:tr>
      <w:tr w:rsidR="00197696" w:rsidRPr="00D231F0">
        <w:tc>
          <w:tcPr>
            <w:tcW w:w="425" w:type="dxa"/>
            <w:vAlign w:val="center"/>
          </w:tcPr>
          <w:p w:rsidR="00197696" w:rsidRPr="00D231F0" w:rsidRDefault="00197696" w:rsidP="00E758B0">
            <w:pPr>
              <w:rPr>
                <w:lang w:val="en-AU"/>
              </w:rPr>
            </w:pPr>
            <w:r w:rsidRPr="00D231F0">
              <w:rPr>
                <w:lang w:val="en-AU"/>
              </w:rPr>
              <w:t>c)</w:t>
            </w:r>
          </w:p>
        </w:tc>
        <w:tc>
          <w:tcPr>
            <w:tcW w:w="4678" w:type="dxa"/>
            <w:vAlign w:val="center"/>
          </w:tcPr>
          <w:p w:rsidR="00197696" w:rsidRPr="00D231F0" w:rsidRDefault="00197696" w:rsidP="00E758B0">
            <w:pPr>
              <w:spacing w:before="60" w:after="60"/>
              <w:rPr>
                <w:lang w:val="en-AU"/>
              </w:rPr>
            </w:pPr>
            <w:r w:rsidRPr="00D231F0">
              <w:rPr>
                <w:lang w:val="en-AU"/>
              </w:rPr>
              <w:t>I put the phone in my lap or on the console</w:t>
            </w:r>
          </w:p>
        </w:tc>
        <w:tc>
          <w:tcPr>
            <w:tcW w:w="1144" w:type="dxa"/>
            <w:vAlign w:val="center"/>
          </w:tcPr>
          <w:p w:rsidR="00197696" w:rsidRPr="00D231F0" w:rsidRDefault="00197696" w:rsidP="00E758B0">
            <w:pPr>
              <w:spacing w:before="60" w:after="60"/>
              <w:jc w:val="center"/>
              <w:rPr>
                <w:lang w:val="en-AU"/>
              </w:rPr>
            </w:pPr>
            <w:r w:rsidRPr="00D231F0">
              <w:rPr>
                <w:lang w:val="en-AU"/>
              </w:rPr>
              <w:t>□</w:t>
            </w:r>
          </w:p>
        </w:tc>
      </w:tr>
      <w:tr w:rsidR="00197696" w:rsidRPr="00D231F0">
        <w:tc>
          <w:tcPr>
            <w:tcW w:w="425" w:type="dxa"/>
            <w:shd w:val="clear" w:color="auto" w:fill="F2F2F2"/>
            <w:vAlign w:val="center"/>
          </w:tcPr>
          <w:p w:rsidR="00197696" w:rsidRPr="00D231F0" w:rsidRDefault="00197696" w:rsidP="00E758B0">
            <w:pPr>
              <w:rPr>
                <w:lang w:val="en-AU"/>
              </w:rPr>
            </w:pPr>
            <w:bookmarkStart w:id="174" w:name="_Hlk299456582"/>
            <w:r w:rsidRPr="00D231F0">
              <w:rPr>
                <w:lang w:val="en-AU"/>
              </w:rPr>
              <w:t>e</w:t>
            </w:r>
          </w:p>
        </w:tc>
        <w:tc>
          <w:tcPr>
            <w:tcW w:w="4678" w:type="dxa"/>
            <w:shd w:val="clear" w:color="auto" w:fill="F2F2F2"/>
            <w:vAlign w:val="center"/>
          </w:tcPr>
          <w:p w:rsidR="00197696" w:rsidRPr="00D231F0" w:rsidRDefault="00197696" w:rsidP="00E758B0">
            <w:pPr>
              <w:rPr>
                <w:lang w:val="en-AU"/>
              </w:rPr>
            </w:pPr>
            <w:r w:rsidRPr="00D231F0">
              <w:rPr>
                <w:lang w:val="en-AU"/>
              </w:rPr>
              <w:t>I only use a hands free kit such as Bluetooth</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w:t>
            </w:r>
          </w:p>
        </w:tc>
      </w:tr>
      <w:tr w:rsidR="00197696" w:rsidRPr="00D231F0">
        <w:tc>
          <w:tcPr>
            <w:tcW w:w="425" w:type="dxa"/>
            <w:shd w:val="clear" w:color="auto" w:fill="F2F2F2"/>
            <w:vAlign w:val="center"/>
          </w:tcPr>
          <w:p w:rsidR="00197696" w:rsidRPr="00D231F0" w:rsidRDefault="00197696" w:rsidP="00E758B0">
            <w:pPr>
              <w:rPr>
                <w:lang w:val="en-AU"/>
              </w:rPr>
            </w:pPr>
            <w:r w:rsidRPr="00D231F0">
              <w:rPr>
                <w:lang w:val="en-AU"/>
              </w:rPr>
              <w:t>e)</w:t>
            </w:r>
          </w:p>
        </w:tc>
        <w:tc>
          <w:tcPr>
            <w:tcW w:w="4678" w:type="dxa"/>
            <w:shd w:val="clear" w:color="auto" w:fill="F2F2F2"/>
            <w:vAlign w:val="center"/>
          </w:tcPr>
          <w:p w:rsidR="00197696" w:rsidRPr="00D231F0" w:rsidRDefault="00197696" w:rsidP="00E758B0">
            <w:pPr>
              <w:spacing w:before="60" w:after="60"/>
              <w:rPr>
                <w:lang w:val="en-AU"/>
              </w:rPr>
            </w:pPr>
            <w:r w:rsidRPr="00D231F0">
              <w:rPr>
                <w:lang w:val="en-AU"/>
              </w:rPr>
              <w:t>I never make or answer calls while driving</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w:t>
            </w:r>
          </w:p>
        </w:tc>
      </w:tr>
      <w:bookmarkEnd w:id="174"/>
    </w:tbl>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Q38)</w:t>
      </w:r>
    </w:p>
    <w:p w:rsidR="00197696" w:rsidRPr="007770BB" w:rsidRDefault="00197696" w:rsidP="00F84DF0">
      <w:pPr>
        <w:spacing w:before="60" w:after="60"/>
        <w:ind w:left="720" w:hanging="720"/>
        <w:rPr>
          <w:lang w:val="en-AU"/>
        </w:rPr>
      </w:pPr>
      <w:r w:rsidRPr="007770BB">
        <w:rPr>
          <w:lang w:val="en-AU"/>
        </w:rPr>
        <w:t>Q6.3</w:t>
      </w:r>
      <w:r w:rsidRPr="007770BB">
        <w:rPr>
          <w:lang w:val="en-AU"/>
        </w:rPr>
        <w:tab/>
        <w:t xml:space="preserve">Do you use your mobile phone for anything else while driving?  </w:t>
      </w:r>
    </w:p>
    <w:p w:rsidR="00197696" w:rsidRPr="007770BB" w:rsidRDefault="00197696" w:rsidP="00F84DF0">
      <w:pPr>
        <w:numPr>
          <w:ilvl w:val="0"/>
          <w:numId w:val="89"/>
        </w:numPr>
        <w:spacing w:before="60" w:after="60"/>
        <w:rPr>
          <w:lang w:val="en-AU"/>
        </w:rPr>
      </w:pPr>
      <w:r w:rsidRPr="007770BB">
        <w:rPr>
          <w:lang w:val="en-AU"/>
        </w:rPr>
        <w:t>Yes I…(</w:t>
      </w:r>
      <w:r w:rsidRPr="007770BB">
        <w:rPr>
          <w:i/>
          <w:iCs/>
          <w:lang w:val="en-AU"/>
        </w:rPr>
        <w:t>TEXT BOX</w:t>
      </w:r>
      <w:r w:rsidRPr="007770BB">
        <w:rPr>
          <w:lang w:val="en-AU"/>
        </w:rPr>
        <w:t>)</w:t>
      </w:r>
    </w:p>
    <w:p w:rsidR="00197696" w:rsidRPr="007770BB" w:rsidRDefault="00197696" w:rsidP="00F84DF0">
      <w:pPr>
        <w:numPr>
          <w:ilvl w:val="0"/>
          <w:numId w:val="89"/>
        </w:numPr>
        <w:spacing w:before="60" w:after="60"/>
        <w:rPr>
          <w:lang w:val="en-AU"/>
        </w:rPr>
      </w:pPr>
      <w:r w:rsidRPr="007770BB">
        <w:rPr>
          <w:lang w:val="en-AU"/>
        </w:rPr>
        <w:t>I don’t use my mobile phone for anything else while driving.</w:t>
      </w:r>
    </w:p>
    <w:p w:rsidR="00197696" w:rsidRPr="007770BB" w:rsidRDefault="00197696" w:rsidP="00F84DF0">
      <w:pPr>
        <w:numPr>
          <w:ilvl w:val="0"/>
          <w:numId w:val="89"/>
        </w:numPr>
        <w:spacing w:before="60" w:after="60"/>
        <w:rPr>
          <w:lang w:val="en-AU"/>
        </w:rPr>
      </w:pPr>
      <w:r w:rsidRPr="007770BB">
        <w:rPr>
          <w:lang w:val="en-AU"/>
        </w:rPr>
        <w:t>I don’t use my mobile phone at all while driving</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Q39)</w:t>
      </w:r>
    </w:p>
    <w:p w:rsidR="00197696" w:rsidRPr="007770BB" w:rsidRDefault="00197696" w:rsidP="00F84DF0">
      <w:pPr>
        <w:spacing w:before="60" w:after="60"/>
        <w:ind w:left="720" w:hanging="720"/>
        <w:rPr>
          <w:lang w:val="en-AU"/>
        </w:rPr>
      </w:pPr>
      <w:r w:rsidRPr="007770BB">
        <w:rPr>
          <w:lang w:val="en-AU"/>
        </w:rPr>
        <w:t>Q6.4</w:t>
      </w:r>
      <w:r w:rsidRPr="007770BB">
        <w:rPr>
          <w:lang w:val="en-AU"/>
        </w:rPr>
        <w:tab/>
        <w:t xml:space="preserve">Using a scale where 0 is not at all dangerous and 10 is extremely dangerous, how dangerous do you think it is to drive while using a handheld mobile phone (not HANDSFREE)? </w:t>
      </w:r>
    </w:p>
    <w:p w:rsidR="00197696" w:rsidRPr="007770BB" w:rsidRDefault="00197696" w:rsidP="00F84DF0">
      <w:pPr>
        <w:spacing w:before="60" w:after="60"/>
        <w:ind w:left="720" w:hanging="720"/>
        <w:rPr>
          <w:lang w:val="en-AU"/>
        </w:rPr>
      </w:pPr>
    </w:p>
    <w:p w:rsidR="00197696" w:rsidRPr="007770BB" w:rsidRDefault="00197696" w:rsidP="00F84DF0">
      <w:pPr>
        <w:pStyle w:val="Codes"/>
        <w:numPr>
          <w:ilvl w:val="0"/>
          <w:numId w:val="73"/>
        </w:numPr>
        <w:rPr>
          <w:rFonts w:ascii="Arial" w:hAnsi="Arial" w:cs="Arial"/>
        </w:rPr>
      </w:pPr>
      <w:r w:rsidRPr="007770BB">
        <w:rPr>
          <w:rFonts w:ascii="Arial" w:hAnsi="Arial" w:cs="Arial"/>
        </w:rPr>
        <w:t xml:space="preserve"> (2 DIGITS)</w:t>
      </w:r>
      <w:r w:rsidRPr="007770BB">
        <w:rPr>
          <w:rFonts w:ascii="Arial" w:hAnsi="Arial" w:cs="Arial"/>
        </w:rPr>
        <w:tab/>
        <w:t xml:space="preserve">|___|___| </w:t>
      </w:r>
      <w:r w:rsidRPr="007770BB">
        <w:rPr>
          <w:rFonts w:ascii="Arial" w:hAnsi="Arial" w:cs="Arial"/>
          <w:i/>
          <w:iCs/>
        </w:rPr>
        <w:t>(VALIDATE 0 TO 10)</w:t>
      </w:r>
      <w:r w:rsidRPr="007770BB">
        <w:rPr>
          <w:rFonts w:ascii="Arial" w:hAnsi="Arial" w:cs="Arial"/>
        </w:rPr>
        <w:t xml:space="preserve"> </w:t>
      </w:r>
    </w:p>
    <w:p w:rsidR="00197696" w:rsidRPr="007770BB" w:rsidRDefault="00197696" w:rsidP="00F84DF0">
      <w:pPr>
        <w:pStyle w:val="Codes"/>
        <w:numPr>
          <w:ilvl w:val="0"/>
          <w:numId w:val="73"/>
        </w:numPr>
        <w:rPr>
          <w:rFonts w:ascii="Arial" w:hAnsi="Arial" w:cs="Arial"/>
        </w:rPr>
      </w:pPr>
      <w:r w:rsidRPr="007770BB">
        <w:rPr>
          <w:rFonts w:ascii="Arial" w:hAnsi="Arial" w:cs="Arial"/>
        </w:rPr>
        <w:t>Don’t know</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Q40)</w:t>
      </w:r>
    </w:p>
    <w:p w:rsidR="00197696" w:rsidRPr="007770BB" w:rsidRDefault="00197696" w:rsidP="00F84DF0">
      <w:pPr>
        <w:spacing w:before="60" w:after="60"/>
        <w:ind w:left="720" w:hanging="720"/>
        <w:rPr>
          <w:lang w:val="en-AU"/>
        </w:rPr>
      </w:pPr>
      <w:r w:rsidRPr="007770BB">
        <w:rPr>
          <w:lang w:val="en-AU"/>
        </w:rPr>
        <w:t>Q6.5</w:t>
      </w:r>
      <w:r w:rsidRPr="007770BB">
        <w:rPr>
          <w:lang w:val="en-AU"/>
        </w:rPr>
        <w:tab/>
        <w:t xml:space="preserve">During the last month, have you used a HANDS FREE mobile phone whilst driving? </w:t>
      </w:r>
    </w:p>
    <w:p w:rsidR="00197696" w:rsidRPr="007770BB" w:rsidRDefault="00197696" w:rsidP="00F84DF0">
      <w:pPr>
        <w:spacing w:before="60" w:after="60"/>
        <w:ind w:left="720"/>
        <w:rPr>
          <w:lang w:val="en-AU"/>
        </w:rPr>
      </w:pPr>
      <w:r w:rsidRPr="007770BB">
        <w:rPr>
          <w:i/>
          <w:iCs/>
          <w:lang w:val="en-AU"/>
        </w:rPr>
        <w:t xml:space="preserve">That is, used your mobile phone through some secondary device (like a headset, separate speaker system, voice controls through your phone, or the radio. This does NOT include the inbuilt speaker on your phone), so that you </w:t>
      </w:r>
      <w:r w:rsidRPr="007770BB">
        <w:rPr>
          <w:b/>
          <w:bCs/>
          <w:lang w:val="en-AU"/>
        </w:rPr>
        <w:t>don’t have the phone in your hand</w:t>
      </w:r>
      <w:r w:rsidRPr="007770BB">
        <w:rPr>
          <w:i/>
          <w:iCs/>
          <w:lang w:val="en-AU"/>
        </w:rPr>
        <w:t>.</w:t>
      </w:r>
      <w:r w:rsidRPr="007770BB">
        <w:rPr>
          <w:lang w:val="en-AU"/>
        </w:rPr>
        <w:t xml:space="preserve"> </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74"/>
        </w:numPr>
        <w:rPr>
          <w:rFonts w:ascii="Arial" w:hAnsi="Arial" w:cs="Arial"/>
        </w:rPr>
      </w:pPr>
      <w:r w:rsidRPr="007770BB">
        <w:rPr>
          <w:rFonts w:ascii="Arial" w:hAnsi="Arial" w:cs="Arial"/>
        </w:rPr>
        <w:t>Yes</w:t>
      </w:r>
    </w:p>
    <w:p w:rsidR="00197696" w:rsidRPr="007770BB" w:rsidRDefault="00197696" w:rsidP="00F84DF0">
      <w:pPr>
        <w:pStyle w:val="Codes"/>
        <w:numPr>
          <w:ilvl w:val="0"/>
          <w:numId w:val="74"/>
        </w:numPr>
        <w:rPr>
          <w:rFonts w:ascii="Arial" w:hAnsi="Arial" w:cs="Arial"/>
        </w:rPr>
      </w:pPr>
      <w:r w:rsidRPr="007770BB">
        <w:rPr>
          <w:rFonts w:ascii="Arial" w:hAnsi="Arial" w:cs="Arial"/>
        </w:rPr>
        <w:t>No</w:t>
      </w:r>
    </w:p>
    <w:p w:rsidR="00197696" w:rsidRPr="007770BB" w:rsidRDefault="00197696" w:rsidP="00F84DF0">
      <w:pPr>
        <w:pStyle w:val="Codes"/>
        <w:numPr>
          <w:ilvl w:val="0"/>
          <w:numId w:val="74"/>
        </w:numPr>
        <w:rPr>
          <w:rFonts w:ascii="Arial" w:hAnsi="Arial" w:cs="Arial"/>
        </w:rPr>
      </w:pPr>
      <w:r w:rsidRPr="007770BB">
        <w:rPr>
          <w:rFonts w:ascii="Arial" w:hAnsi="Arial" w:cs="Arial"/>
        </w:rPr>
        <w:t>Don’t know</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r>
        <w:rPr>
          <w:lang w:val="en-AU"/>
        </w:rPr>
        <w:t>(PAPER Q41)</w:t>
      </w:r>
    </w:p>
    <w:p w:rsidR="00197696" w:rsidRPr="007770BB" w:rsidRDefault="00197696" w:rsidP="00F84DF0">
      <w:pPr>
        <w:spacing w:before="60" w:after="60"/>
        <w:ind w:left="720" w:hanging="720"/>
        <w:rPr>
          <w:lang w:val="en-AU"/>
        </w:rPr>
      </w:pPr>
      <w:r w:rsidRPr="007770BB">
        <w:rPr>
          <w:lang w:val="en-AU"/>
        </w:rPr>
        <w:t>Q6.6</w:t>
      </w:r>
      <w:r w:rsidRPr="007770BB">
        <w:rPr>
          <w:lang w:val="en-AU"/>
        </w:rPr>
        <w:tab/>
        <w:t>Using a scale where 0 is not at all dangerous and 10 is extremely dangerous, how dangerous do you think it is to drive while using a hands free mobile phone?</w:t>
      </w:r>
      <w:r w:rsidRPr="007770BB">
        <w:rPr>
          <w:lang w:val="en-AU"/>
        </w:rPr>
        <w:br/>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Please enter number from 0 to 10</w:t>
      </w:r>
    </w:p>
    <w:p w:rsidR="00197696" w:rsidRPr="007770BB" w:rsidRDefault="00197696" w:rsidP="00F84DF0">
      <w:pPr>
        <w:pStyle w:val="Codes"/>
        <w:numPr>
          <w:ilvl w:val="0"/>
          <w:numId w:val="75"/>
        </w:numPr>
        <w:rPr>
          <w:rFonts w:ascii="Arial" w:hAnsi="Arial" w:cs="Arial"/>
        </w:rPr>
      </w:pPr>
      <w:r w:rsidRPr="007770BB">
        <w:rPr>
          <w:rFonts w:ascii="Arial" w:hAnsi="Arial" w:cs="Arial"/>
        </w:rPr>
        <w:t>(2 digits)</w:t>
      </w:r>
      <w:r w:rsidRPr="007770BB">
        <w:rPr>
          <w:rFonts w:ascii="Arial" w:hAnsi="Arial" w:cs="Arial"/>
        </w:rPr>
        <w:tab/>
        <w:t xml:space="preserve">|___|___| </w:t>
      </w:r>
    </w:p>
    <w:p w:rsidR="00197696" w:rsidRPr="007770BB" w:rsidRDefault="00197696" w:rsidP="00F84DF0">
      <w:pPr>
        <w:pStyle w:val="Codes"/>
        <w:numPr>
          <w:ilvl w:val="0"/>
          <w:numId w:val="75"/>
        </w:numPr>
        <w:rPr>
          <w:rFonts w:ascii="Arial" w:hAnsi="Arial" w:cs="Arial"/>
        </w:rPr>
      </w:pPr>
      <w:r w:rsidRPr="007770BB">
        <w:rPr>
          <w:rFonts w:ascii="Arial" w:hAnsi="Arial" w:cs="Arial"/>
        </w:rPr>
        <w:t>Don’t know</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r>
        <w:rPr>
          <w:lang w:val="en-AU"/>
        </w:rPr>
        <w:t xml:space="preserve"> (PAPER Q42)</w:t>
      </w:r>
    </w:p>
    <w:p w:rsidR="00197696" w:rsidRPr="007770BB" w:rsidRDefault="00197696" w:rsidP="00F84DF0">
      <w:pPr>
        <w:spacing w:before="60" w:after="60"/>
        <w:ind w:left="720" w:hanging="720"/>
        <w:rPr>
          <w:lang w:val="en-AU"/>
        </w:rPr>
      </w:pPr>
      <w:r w:rsidRPr="007770BB">
        <w:rPr>
          <w:lang w:val="en-AU"/>
        </w:rPr>
        <w:t>Q6.7</w:t>
      </w:r>
      <w:r w:rsidRPr="007770BB">
        <w:rPr>
          <w:lang w:val="en-AU"/>
        </w:rPr>
        <w:tab/>
        <w:t xml:space="preserve">Do you ever use a GPS or Electronic Navigation device in your car? </w:t>
      </w:r>
      <w:r w:rsidRPr="007770BB">
        <w:rPr>
          <w:lang w:val="en-AU"/>
        </w:rPr>
        <w:br/>
      </w:r>
      <w:r w:rsidRPr="007770BB">
        <w:rPr>
          <w:i/>
          <w:iCs/>
          <w:lang w:val="en-AU"/>
        </w:rPr>
        <w:t>This is including either factory fit, built in or portable devices (including part of your phone).</w:t>
      </w:r>
      <w:r w:rsidRPr="007770BB" w:rsidDel="00E13DB6">
        <w:rPr>
          <w:lang w:val="en-AU"/>
        </w:rPr>
        <w:t xml:space="preserve"> </w:t>
      </w:r>
      <w:r w:rsidRPr="007770BB">
        <w:rPr>
          <w:lang w:val="en-AU"/>
        </w:rPr>
        <w:t xml:space="preserve"> </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76"/>
        </w:numPr>
        <w:rPr>
          <w:rFonts w:ascii="Arial" w:hAnsi="Arial" w:cs="Arial"/>
        </w:rPr>
      </w:pPr>
      <w:r w:rsidRPr="007770BB">
        <w:rPr>
          <w:rFonts w:ascii="Arial" w:hAnsi="Arial" w:cs="Arial"/>
        </w:rPr>
        <w:t>Yes</w:t>
      </w:r>
    </w:p>
    <w:p w:rsidR="00197696" w:rsidRPr="007770BB" w:rsidRDefault="00197696" w:rsidP="00F84DF0">
      <w:pPr>
        <w:pStyle w:val="Codes"/>
        <w:numPr>
          <w:ilvl w:val="0"/>
          <w:numId w:val="76"/>
        </w:numPr>
        <w:rPr>
          <w:rFonts w:ascii="Arial" w:hAnsi="Arial" w:cs="Arial"/>
        </w:rPr>
      </w:pPr>
      <w:r w:rsidRPr="007770BB">
        <w:rPr>
          <w:rFonts w:ascii="Arial" w:hAnsi="Arial" w:cs="Arial"/>
        </w:rPr>
        <w:t>No (GO TO Q7.1)</w:t>
      </w: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lang w:val="en-AU"/>
        </w:rPr>
      </w:pPr>
    </w:p>
    <w:p w:rsidR="00197696" w:rsidRPr="007770BB" w:rsidRDefault="00197696" w:rsidP="00F84DF0">
      <w:pPr>
        <w:rPr>
          <w:lang w:val="en-AU"/>
        </w:rPr>
      </w:pPr>
      <w:r w:rsidRPr="007770BB">
        <w:rPr>
          <w:lang w:val="en-AU"/>
        </w:rPr>
        <w:t>(Q6.7=1)</w:t>
      </w:r>
      <w:r>
        <w:rPr>
          <w:lang w:val="en-AU"/>
        </w:rPr>
        <w:t xml:space="preserve"> (PAPER Q43)</w:t>
      </w:r>
    </w:p>
    <w:p w:rsidR="00197696" w:rsidRPr="007770BB" w:rsidRDefault="00197696" w:rsidP="00F84DF0">
      <w:pPr>
        <w:rPr>
          <w:lang w:val="en-AU"/>
        </w:rPr>
      </w:pPr>
      <w:r w:rsidRPr="007770BB">
        <w:rPr>
          <w:lang w:val="en-AU"/>
        </w:rPr>
        <w:t>Q6.8</w:t>
      </w:r>
      <w:r w:rsidRPr="007770BB">
        <w:rPr>
          <w:lang w:val="en-AU"/>
        </w:rPr>
        <w:tab/>
        <w:t>The GPS or Electronic Navigation device I use in my car is…</w:t>
      </w:r>
    </w:p>
    <w:p w:rsidR="00197696" w:rsidRPr="007770BB" w:rsidRDefault="00197696" w:rsidP="00F84DF0">
      <w:pPr>
        <w:ind w:left="720"/>
        <w:rPr>
          <w:lang w:val="en-AU"/>
        </w:rPr>
      </w:pPr>
    </w:p>
    <w:tbl>
      <w:tblPr>
        <w:tblW w:w="6247"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4678"/>
        <w:gridCol w:w="1144"/>
      </w:tblGrid>
      <w:tr w:rsidR="00197696" w:rsidRPr="00D231F0">
        <w:trPr>
          <w:cantSplit/>
          <w:trHeight w:val="417"/>
        </w:trPr>
        <w:tc>
          <w:tcPr>
            <w:tcW w:w="425" w:type="dxa"/>
            <w:tcBorders>
              <w:top w:val="nil"/>
              <w:left w:val="nil"/>
              <w:right w:val="nil"/>
            </w:tcBorders>
          </w:tcPr>
          <w:p w:rsidR="00197696" w:rsidRPr="00D231F0" w:rsidRDefault="00197696" w:rsidP="00E758B0">
            <w:pPr>
              <w:spacing w:before="60" w:after="60"/>
              <w:rPr>
                <w:lang w:val="en-AU"/>
              </w:rPr>
            </w:pPr>
          </w:p>
        </w:tc>
        <w:tc>
          <w:tcPr>
            <w:tcW w:w="4678" w:type="dxa"/>
            <w:tcBorders>
              <w:top w:val="nil"/>
              <w:left w:val="nil"/>
            </w:tcBorders>
          </w:tcPr>
          <w:p w:rsidR="00197696" w:rsidRPr="00D231F0" w:rsidRDefault="00197696" w:rsidP="00E758B0">
            <w:pPr>
              <w:spacing w:before="60" w:after="60"/>
              <w:ind w:left="720" w:hanging="720"/>
              <w:rPr>
                <w:b/>
                <w:bCs/>
                <w:i/>
                <w:iCs/>
                <w:lang w:val="en-AU"/>
              </w:rPr>
            </w:pPr>
            <w:r w:rsidRPr="00D231F0">
              <w:rPr>
                <w:i/>
                <w:iCs/>
                <w:lang w:val="en-AU"/>
              </w:rPr>
              <w:t xml:space="preserve">Please select </w:t>
            </w:r>
            <w:r w:rsidRPr="00D231F0">
              <w:rPr>
                <w:b/>
                <w:bCs/>
                <w:i/>
                <w:iCs/>
                <w:lang w:val="en-AU"/>
              </w:rPr>
              <w:t>one</w:t>
            </w:r>
            <w:r w:rsidRPr="00D231F0">
              <w:rPr>
                <w:i/>
                <w:iCs/>
                <w:lang w:val="en-AU"/>
              </w:rPr>
              <w:t xml:space="preserve"> answer per </w:t>
            </w:r>
            <w:r w:rsidRPr="00D231F0">
              <w:rPr>
                <w:b/>
                <w:bCs/>
                <w:i/>
                <w:iCs/>
                <w:lang w:val="en-AU"/>
              </w:rPr>
              <w:t>row</w:t>
            </w:r>
          </w:p>
          <w:p w:rsidR="00197696" w:rsidRPr="00D231F0" w:rsidRDefault="00197696" w:rsidP="00E758B0">
            <w:pPr>
              <w:spacing w:before="60" w:after="60"/>
              <w:rPr>
                <w:b/>
                <w:bCs/>
                <w:lang w:val="en-AU"/>
              </w:rPr>
            </w:pP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Yes</w:t>
            </w:r>
          </w:p>
        </w:tc>
      </w:tr>
      <w:tr w:rsidR="00197696" w:rsidRPr="00D231F0">
        <w:tc>
          <w:tcPr>
            <w:tcW w:w="425" w:type="dxa"/>
          </w:tcPr>
          <w:p w:rsidR="00197696" w:rsidRPr="00D231F0" w:rsidRDefault="00197696" w:rsidP="00E758B0">
            <w:pPr>
              <w:jc w:val="center"/>
              <w:rPr>
                <w:lang w:val="en-AU"/>
              </w:rPr>
            </w:pPr>
            <w:r w:rsidRPr="00D231F0">
              <w:rPr>
                <w:lang w:val="en-AU"/>
              </w:rPr>
              <w:t>a)</w:t>
            </w:r>
          </w:p>
        </w:tc>
        <w:tc>
          <w:tcPr>
            <w:tcW w:w="4678" w:type="dxa"/>
            <w:vAlign w:val="center"/>
          </w:tcPr>
          <w:p w:rsidR="00197696" w:rsidRPr="00D231F0" w:rsidRDefault="00197696" w:rsidP="00E758B0">
            <w:pPr>
              <w:rPr>
                <w:lang w:val="en-AU"/>
              </w:rPr>
            </w:pPr>
            <w:r w:rsidRPr="00D231F0">
              <w:rPr>
                <w:lang w:val="en-AU"/>
              </w:rPr>
              <w:t>Factory installed</w:t>
            </w:r>
          </w:p>
        </w:tc>
        <w:tc>
          <w:tcPr>
            <w:tcW w:w="1144" w:type="dxa"/>
            <w:vAlign w:val="center"/>
          </w:tcPr>
          <w:p w:rsidR="00197696" w:rsidRPr="00D231F0" w:rsidRDefault="00197696" w:rsidP="00E758B0">
            <w:pPr>
              <w:spacing w:before="60" w:after="60"/>
              <w:jc w:val="center"/>
              <w:rPr>
                <w:sz w:val="30"/>
                <w:szCs w:val="30"/>
                <w:lang w:val="en-AU"/>
              </w:rPr>
            </w:pPr>
            <w:r w:rsidRPr="00D231F0">
              <w:rPr>
                <w:sz w:val="30"/>
                <w:szCs w:val="30"/>
                <w:lang w:val="en-AU"/>
              </w:rPr>
              <w:t>□</w:t>
            </w:r>
          </w:p>
        </w:tc>
      </w:tr>
      <w:tr w:rsidR="00197696" w:rsidRPr="00D231F0">
        <w:tc>
          <w:tcPr>
            <w:tcW w:w="425" w:type="dxa"/>
            <w:shd w:val="clear" w:color="auto" w:fill="F2F2F2"/>
          </w:tcPr>
          <w:p w:rsidR="00197696" w:rsidRPr="00D231F0" w:rsidRDefault="00197696" w:rsidP="00E758B0">
            <w:pPr>
              <w:jc w:val="center"/>
              <w:rPr>
                <w:lang w:val="en-AU"/>
              </w:rPr>
            </w:pPr>
            <w:r w:rsidRPr="00D231F0">
              <w:rPr>
                <w:lang w:val="en-AU"/>
              </w:rPr>
              <w:t>b)</w:t>
            </w:r>
          </w:p>
        </w:tc>
        <w:tc>
          <w:tcPr>
            <w:tcW w:w="4678" w:type="dxa"/>
            <w:shd w:val="clear" w:color="auto" w:fill="F2F2F2"/>
            <w:vAlign w:val="center"/>
          </w:tcPr>
          <w:p w:rsidR="00197696" w:rsidRPr="00D231F0" w:rsidRDefault="00197696" w:rsidP="00E758B0">
            <w:pPr>
              <w:rPr>
                <w:lang w:val="en-AU"/>
              </w:rPr>
            </w:pPr>
            <w:r w:rsidRPr="00D231F0">
              <w:rPr>
                <w:lang w:val="en-AU"/>
              </w:rPr>
              <w:t>A portable device</w:t>
            </w:r>
          </w:p>
        </w:tc>
        <w:tc>
          <w:tcPr>
            <w:tcW w:w="1144" w:type="dxa"/>
            <w:shd w:val="clear" w:color="auto" w:fill="F2F2F2"/>
            <w:vAlign w:val="center"/>
          </w:tcPr>
          <w:p w:rsidR="00197696" w:rsidRPr="00D231F0" w:rsidRDefault="00197696" w:rsidP="00E758B0">
            <w:pPr>
              <w:spacing w:before="100" w:beforeAutospacing="1" w:after="100" w:afterAutospacing="1"/>
              <w:jc w:val="center"/>
              <w:rPr>
                <w:lang w:val="en-AU"/>
              </w:rPr>
            </w:pPr>
            <w:r w:rsidRPr="00D231F0">
              <w:rPr>
                <w:sz w:val="30"/>
                <w:szCs w:val="30"/>
                <w:lang w:val="en-AU"/>
              </w:rPr>
              <w:t>□</w:t>
            </w:r>
          </w:p>
        </w:tc>
      </w:tr>
      <w:tr w:rsidR="00197696" w:rsidRPr="00D231F0">
        <w:tc>
          <w:tcPr>
            <w:tcW w:w="425" w:type="dxa"/>
          </w:tcPr>
          <w:p w:rsidR="00197696" w:rsidRPr="00D231F0" w:rsidRDefault="00197696" w:rsidP="00E758B0">
            <w:pPr>
              <w:jc w:val="center"/>
              <w:rPr>
                <w:lang w:val="en-AU"/>
              </w:rPr>
            </w:pPr>
            <w:r w:rsidRPr="00D231F0">
              <w:rPr>
                <w:lang w:val="en-AU"/>
              </w:rPr>
              <w:t>c)</w:t>
            </w:r>
          </w:p>
        </w:tc>
        <w:tc>
          <w:tcPr>
            <w:tcW w:w="4678" w:type="dxa"/>
            <w:vAlign w:val="center"/>
          </w:tcPr>
          <w:p w:rsidR="00197696" w:rsidRPr="00D231F0" w:rsidRDefault="00197696" w:rsidP="00E758B0">
            <w:pPr>
              <w:rPr>
                <w:lang w:val="en-AU"/>
              </w:rPr>
            </w:pPr>
            <w:r w:rsidRPr="00D231F0">
              <w:rPr>
                <w:lang w:val="en-AU"/>
              </w:rPr>
              <w:t>A feature of my mobile phone</w:t>
            </w:r>
          </w:p>
        </w:tc>
        <w:tc>
          <w:tcPr>
            <w:tcW w:w="1144" w:type="dxa"/>
            <w:vAlign w:val="center"/>
          </w:tcPr>
          <w:p w:rsidR="00197696" w:rsidRPr="00D231F0" w:rsidRDefault="00197696" w:rsidP="00E758B0">
            <w:pPr>
              <w:spacing w:before="100" w:beforeAutospacing="1" w:after="100" w:afterAutospacing="1"/>
              <w:jc w:val="center"/>
              <w:rPr>
                <w:lang w:val="en-AU"/>
              </w:rPr>
            </w:pPr>
            <w:r w:rsidRPr="00D231F0">
              <w:rPr>
                <w:sz w:val="30"/>
                <w:szCs w:val="30"/>
                <w:lang w:val="en-AU"/>
              </w:rPr>
              <w:t>□</w:t>
            </w:r>
          </w:p>
        </w:tc>
      </w:tr>
      <w:tr w:rsidR="00197696" w:rsidRPr="00D231F0">
        <w:tc>
          <w:tcPr>
            <w:tcW w:w="425" w:type="dxa"/>
          </w:tcPr>
          <w:p w:rsidR="00197696" w:rsidRPr="00D231F0" w:rsidRDefault="00197696" w:rsidP="00E758B0">
            <w:pPr>
              <w:jc w:val="center"/>
              <w:rPr>
                <w:lang w:val="en-AU"/>
              </w:rPr>
            </w:pPr>
            <w:r w:rsidRPr="00D231F0">
              <w:rPr>
                <w:lang w:val="en-AU"/>
              </w:rPr>
              <w:t>d)</w:t>
            </w:r>
          </w:p>
        </w:tc>
        <w:tc>
          <w:tcPr>
            <w:tcW w:w="4678" w:type="dxa"/>
            <w:vAlign w:val="center"/>
          </w:tcPr>
          <w:p w:rsidR="00197696" w:rsidRPr="00D231F0" w:rsidRDefault="00197696" w:rsidP="00E758B0">
            <w:pPr>
              <w:rPr>
                <w:lang w:val="en-AU"/>
              </w:rPr>
            </w:pPr>
            <w:r w:rsidRPr="00D231F0">
              <w:rPr>
                <w:lang w:val="en-AU"/>
              </w:rPr>
              <w:t>Don’t know</w:t>
            </w:r>
          </w:p>
        </w:tc>
        <w:tc>
          <w:tcPr>
            <w:tcW w:w="1144" w:type="dxa"/>
            <w:vAlign w:val="center"/>
          </w:tcPr>
          <w:p w:rsidR="00197696" w:rsidRPr="00D231F0" w:rsidRDefault="00197696" w:rsidP="00E758B0">
            <w:pPr>
              <w:spacing w:before="100" w:beforeAutospacing="1" w:after="100" w:afterAutospacing="1"/>
              <w:jc w:val="center"/>
              <w:rPr>
                <w:lang w:val="en-AU"/>
              </w:rPr>
            </w:pPr>
            <w:r w:rsidRPr="00D231F0">
              <w:rPr>
                <w:sz w:val="30"/>
                <w:szCs w:val="30"/>
                <w:lang w:val="en-AU"/>
              </w:rPr>
              <w:t>□</w:t>
            </w:r>
          </w:p>
        </w:tc>
      </w:tr>
    </w:tbl>
    <w:p w:rsidR="00197696" w:rsidRPr="007770BB" w:rsidRDefault="00197696" w:rsidP="00F84DF0">
      <w:pPr>
        <w:ind w:left="720"/>
        <w:rPr>
          <w:lang w:val="en-AU"/>
        </w:rPr>
      </w:pPr>
    </w:p>
    <w:p w:rsidR="00197696" w:rsidRPr="007770BB" w:rsidRDefault="00197696" w:rsidP="00F84DF0">
      <w:pPr>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lang w:val="en-AU"/>
        </w:rPr>
      </w:pPr>
    </w:p>
    <w:p w:rsidR="00197696" w:rsidRPr="007770BB" w:rsidRDefault="00197696" w:rsidP="00F84DF0">
      <w:pPr>
        <w:rPr>
          <w:lang w:val="en-AU"/>
        </w:rPr>
      </w:pPr>
      <w:r w:rsidRPr="007770BB">
        <w:rPr>
          <w:lang w:val="en-AU"/>
        </w:rPr>
        <w:t>(Q6.7=1)</w:t>
      </w:r>
      <w:r>
        <w:rPr>
          <w:lang w:val="en-AU"/>
        </w:rPr>
        <w:t xml:space="preserve"> (PAPER Q44)</w:t>
      </w:r>
    </w:p>
    <w:p w:rsidR="00197696" w:rsidRPr="007770BB" w:rsidRDefault="00197696" w:rsidP="00F84DF0">
      <w:pPr>
        <w:rPr>
          <w:lang w:val="en-AU"/>
        </w:rPr>
      </w:pPr>
      <w:r w:rsidRPr="007770BB">
        <w:rPr>
          <w:lang w:val="en-AU"/>
        </w:rPr>
        <w:t>Q6.9</w:t>
      </w:r>
      <w:r w:rsidRPr="007770BB">
        <w:rPr>
          <w:lang w:val="en-AU"/>
        </w:rPr>
        <w:tab/>
        <w:t>How do you use the GPS or Electronic Navigation device…?</w:t>
      </w:r>
    </w:p>
    <w:p w:rsidR="00197696" w:rsidRPr="007770BB" w:rsidRDefault="00197696" w:rsidP="00F84DF0">
      <w:pPr>
        <w:ind w:left="720"/>
        <w:rPr>
          <w:lang w:val="en-AU"/>
        </w:rPr>
      </w:pPr>
    </w:p>
    <w:p w:rsidR="00197696" w:rsidRPr="007770BB" w:rsidRDefault="00197696" w:rsidP="00F84DF0">
      <w:pPr>
        <w:ind w:left="720"/>
        <w:rPr>
          <w:lang w:val="en-AU"/>
        </w:rPr>
      </w:pPr>
    </w:p>
    <w:tbl>
      <w:tblPr>
        <w:tblW w:w="739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4678"/>
        <w:gridCol w:w="1144"/>
        <w:gridCol w:w="1144"/>
      </w:tblGrid>
      <w:tr w:rsidR="00197696" w:rsidRPr="00D231F0">
        <w:trPr>
          <w:cantSplit/>
          <w:trHeight w:val="417"/>
        </w:trPr>
        <w:tc>
          <w:tcPr>
            <w:tcW w:w="425" w:type="dxa"/>
            <w:tcBorders>
              <w:top w:val="nil"/>
              <w:left w:val="nil"/>
              <w:right w:val="nil"/>
            </w:tcBorders>
          </w:tcPr>
          <w:p w:rsidR="00197696" w:rsidRPr="00D231F0" w:rsidRDefault="00197696" w:rsidP="00E758B0">
            <w:pPr>
              <w:spacing w:before="60" w:after="60"/>
              <w:rPr>
                <w:lang w:val="en-AU"/>
              </w:rPr>
            </w:pPr>
          </w:p>
        </w:tc>
        <w:tc>
          <w:tcPr>
            <w:tcW w:w="4678" w:type="dxa"/>
            <w:tcBorders>
              <w:top w:val="nil"/>
              <w:left w:val="nil"/>
            </w:tcBorders>
          </w:tcPr>
          <w:p w:rsidR="00197696" w:rsidRPr="00D231F0" w:rsidRDefault="00197696" w:rsidP="00E758B0">
            <w:pPr>
              <w:spacing w:before="60" w:after="60"/>
              <w:ind w:left="720" w:hanging="720"/>
              <w:rPr>
                <w:b/>
                <w:bCs/>
                <w:i/>
                <w:iCs/>
                <w:lang w:val="en-AU"/>
              </w:rPr>
            </w:pPr>
            <w:r w:rsidRPr="00D231F0">
              <w:rPr>
                <w:i/>
                <w:iCs/>
                <w:lang w:val="en-AU"/>
              </w:rPr>
              <w:t xml:space="preserve">Please select </w:t>
            </w:r>
            <w:r w:rsidRPr="00D231F0">
              <w:rPr>
                <w:b/>
                <w:bCs/>
                <w:i/>
                <w:iCs/>
                <w:lang w:val="en-AU"/>
              </w:rPr>
              <w:t>one</w:t>
            </w:r>
            <w:r w:rsidRPr="00D231F0">
              <w:rPr>
                <w:i/>
                <w:iCs/>
                <w:lang w:val="en-AU"/>
              </w:rPr>
              <w:t xml:space="preserve"> answer per </w:t>
            </w:r>
            <w:r w:rsidRPr="00D231F0">
              <w:rPr>
                <w:b/>
                <w:bCs/>
                <w:i/>
                <w:iCs/>
                <w:lang w:val="en-AU"/>
              </w:rPr>
              <w:t>row</w:t>
            </w:r>
          </w:p>
          <w:p w:rsidR="00197696" w:rsidRPr="00D231F0" w:rsidRDefault="00197696" w:rsidP="00E758B0">
            <w:pPr>
              <w:spacing w:before="60" w:after="60"/>
              <w:rPr>
                <w:b/>
                <w:bCs/>
                <w:lang w:val="en-AU"/>
              </w:rPr>
            </w:pP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Yes</w:t>
            </w:r>
          </w:p>
        </w:tc>
        <w:tc>
          <w:tcPr>
            <w:tcW w:w="1144" w:type="dxa"/>
            <w:shd w:val="clear" w:color="auto" w:fill="DBE5F1"/>
            <w:vAlign w:val="center"/>
          </w:tcPr>
          <w:p w:rsidR="00197696" w:rsidRPr="00D231F0" w:rsidRDefault="00197696" w:rsidP="00E758B0">
            <w:pPr>
              <w:spacing w:before="60" w:after="60"/>
              <w:jc w:val="center"/>
              <w:rPr>
                <w:b/>
                <w:bCs/>
                <w:lang w:val="en-AU"/>
              </w:rPr>
            </w:pPr>
            <w:r w:rsidRPr="00D231F0">
              <w:rPr>
                <w:b/>
                <w:bCs/>
                <w:lang w:val="en-AU"/>
              </w:rPr>
              <w:t>No</w:t>
            </w:r>
          </w:p>
        </w:tc>
      </w:tr>
      <w:tr w:rsidR="00197696" w:rsidRPr="00D231F0">
        <w:tc>
          <w:tcPr>
            <w:tcW w:w="425" w:type="dxa"/>
            <w:vAlign w:val="center"/>
          </w:tcPr>
          <w:p w:rsidR="00197696" w:rsidRPr="00D231F0" w:rsidRDefault="00197696" w:rsidP="00E758B0">
            <w:pPr>
              <w:jc w:val="center"/>
              <w:rPr>
                <w:lang w:val="en-AU"/>
              </w:rPr>
            </w:pPr>
            <w:r w:rsidRPr="00D231F0">
              <w:rPr>
                <w:lang w:val="en-AU"/>
              </w:rPr>
              <w:t>a)</w:t>
            </w:r>
          </w:p>
        </w:tc>
        <w:tc>
          <w:tcPr>
            <w:tcW w:w="4678" w:type="dxa"/>
            <w:vAlign w:val="center"/>
          </w:tcPr>
          <w:p w:rsidR="00197696" w:rsidRPr="00D231F0" w:rsidRDefault="00197696" w:rsidP="00E758B0">
            <w:pPr>
              <w:rPr>
                <w:lang w:val="en-AU"/>
              </w:rPr>
            </w:pPr>
            <w:r w:rsidRPr="00D231F0">
              <w:rPr>
                <w:lang w:val="en-AU"/>
              </w:rPr>
              <w:t>Rely on voice prompts only without looking at the screen</w:t>
            </w:r>
          </w:p>
        </w:tc>
        <w:tc>
          <w:tcPr>
            <w:tcW w:w="1144" w:type="dxa"/>
            <w:vAlign w:val="center"/>
          </w:tcPr>
          <w:p w:rsidR="00197696" w:rsidRPr="00D231F0" w:rsidRDefault="00197696" w:rsidP="00E758B0">
            <w:pPr>
              <w:spacing w:before="60" w:after="60"/>
              <w:jc w:val="center"/>
              <w:rPr>
                <w:lang w:val="en-AU"/>
              </w:rPr>
            </w:pPr>
            <w:r w:rsidRPr="00D231F0">
              <w:rPr>
                <w:lang w:val="en-AU"/>
              </w:rPr>
              <w:t>1</w:t>
            </w:r>
          </w:p>
        </w:tc>
        <w:tc>
          <w:tcPr>
            <w:tcW w:w="1144" w:type="dxa"/>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shd w:val="clear" w:color="auto" w:fill="F2F2F2"/>
            <w:vAlign w:val="center"/>
          </w:tcPr>
          <w:p w:rsidR="00197696" w:rsidRPr="00D231F0" w:rsidRDefault="00197696" w:rsidP="00E758B0">
            <w:pPr>
              <w:jc w:val="center"/>
              <w:rPr>
                <w:lang w:val="en-AU"/>
              </w:rPr>
            </w:pPr>
            <w:r w:rsidRPr="00D231F0">
              <w:rPr>
                <w:lang w:val="en-AU"/>
              </w:rPr>
              <w:t>b)</w:t>
            </w:r>
          </w:p>
        </w:tc>
        <w:tc>
          <w:tcPr>
            <w:tcW w:w="4678" w:type="dxa"/>
            <w:shd w:val="clear" w:color="auto" w:fill="F2F2F2"/>
            <w:vAlign w:val="center"/>
          </w:tcPr>
          <w:p w:rsidR="00197696" w:rsidRPr="00D231F0" w:rsidRDefault="00197696" w:rsidP="00E758B0">
            <w:pPr>
              <w:rPr>
                <w:lang w:val="en-AU"/>
              </w:rPr>
            </w:pPr>
            <w:r w:rsidRPr="00D231F0">
              <w:rPr>
                <w:lang w:val="en-AU"/>
              </w:rPr>
              <w:t>Look at the screen</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1</w:t>
            </w:r>
          </w:p>
        </w:tc>
        <w:tc>
          <w:tcPr>
            <w:tcW w:w="1144" w:type="dxa"/>
            <w:shd w:val="clear" w:color="auto" w:fill="F2F2F2"/>
            <w:vAlign w:val="center"/>
          </w:tcPr>
          <w:p w:rsidR="00197696" w:rsidRPr="00D231F0" w:rsidRDefault="00197696" w:rsidP="00E758B0">
            <w:pPr>
              <w:spacing w:before="60" w:after="60"/>
              <w:jc w:val="center"/>
              <w:rPr>
                <w:lang w:val="en-AU"/>
              </w:rPr>
            </w:pPr>
            <w:r w:rsidRPr="00D231F0">
              <w:rPr>
                <w:lang w:val="en-AU"/>
              </w:rPr>
              <w:t>2</w:t>
            </w:r>
          </w:p>
        </w:tc>
      </w:tr>
      <w:tr w:rsidR="00197696" w:rsidRPr="00D231F0">
        <w:tc>
          <w:tcPr>
            <w:tcW w:w="425" w:type="dxa"/>
            <w:vAlign w:val="center"/>
          </w:tcPr>
          <w:p w:rsidR="00197696" w:rsidRPr="00D231F0" w:rsidRDefault="00197696" w:rsidP="00E758B0">
            <w:pPr>
              <w:jc w:val="center"/>
              <w:rPr>
                <w:lang w:val="en-AU"/>
              </w:rPr>
            </w:pPr>
            <w:r w:rsidRPr="00D231F0">
              <w:rPr>
                <w:lang w:val="en-AU"/>
              </w:rPr>
              <w:t>c)</w:t>
            </w:r>
          </w:p>
        </w:tc>
        <w:tc>
          <w:tcPr>
            <w:tcW w:w="4678" w:type="dxa"/>
            <w:vAlign w:val="center"/>
          </w:tcPr>
          <w:p w:rsidR="00197696" w:rsidRPr="00D231F0" w:rsidRDefault="00197696" w:rsidP="00E758B0">
            <w:pPr>
              <w:rPr>
                <w:lang w:val="en-AU"/>
              </w:rPr>
            </w:pPr>
            <w:r w:rsidRPr="00D231F0">
              <w:rPr>
                <w:lang w:val="en-AU"/>
              </w:rPr>
              <w:t>Touch the GPS to make adjustments</w:t>
            </w:r>
          </w:p>
        </w:tc>
        <w:tc>
          <w:tcPr>
            <w:tcW w:w="1144" w:type="dxa"/>
            <w:vAlign w:val="center"/>
          </w:tcPr>
          <w:p w:rsidR="00197696" w:rsidRPr="00D231F0" w:rsidRDefault="00197696" w:rsidP="00E758B0">
            <w:pPr>
              <w:spacing w:before="60" w:after="60"/>
              <w:jc w:val="center"/>
              <w:rPr>
                <w:lang w:val="en-AU"/>
              </w:rPr>
            </w:pPr>
            <w:r w:rsidRPr="00D231F0">
              <w:rPr>
                <w:lang w:val="en-AU"/>
              </w:rPr>
              <w:t>1</w:t>
            </w:r>
          </w:p>
        </w:tc>
        <w:tc>
          <w:tcPr>
            <w:tcW w:w="1144" w:type="dxa"/>
            <w:vAlign w:val="center"/>
          </w:tcPr>
          <w:p w:rsidR="00197696" w:rsidRPr="00D231F0" w:rsidRDefault="00197696" w:rsidP="00E758B0">
            <w:pPr>
              <w:spacing w:before="60" w:after="60"/>
              <w:jc w:val="center"/>
              <w:rPr>
                <w:lang w:val="en-AU"/>
              </w:rPr>
            </w:pPr>
            <w:r w:rsidRPr="00D231F0">
              <w:rPr>
                <w:lang w:val="en-AU"/>
              </w:rPr>
              <w:t>2</w:t>
            </w:r>
          </w:p>
        </w:tc>
      </w:tr>
    </w:tbl>
    <w:p w:rsidR="00197696" w:rsidRPr="007770BB" w:rsidRDefault="00197696" w:rsidP="00F84DF0">
      <w:pPr>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jc w:val="center"/>
        <w:rPr>
          <w:lang w:val="en-AU"/>
        </w:rPr>
      </w:pPr>
    </w:p>
    <w:p w:rsidR="00197696" w:rsidRPr="00E758B0" w:rsidRDefault="00197696" w:rsidP="00E758B0">
      <w:pPr>
        <w:pStyle w:val="Body"/>
        <w:ind w:left="0"/>
        <w:rPr>
          <w:b/>
          <w:bCs/>
        </w:rPr>
      </w:pPr>
      <w:r w:rsidRPr="00E758B0">
        <w:rPr>
          <w:b/>
          <w:bCs/>
        </w:rPr>
        <w:t>*(Driver History)</w:t>
      </w:r>
    </w:p>
    <w:p w:rsidR="00197696" w:rsidRPr="007770BB" w:rsidRDefault="00197696" w:rsidP="00F84DF0">
      <w:pPr>
        <w:spacing w:before="60" w:after="60"/>
        <w:ind w:left="720" w:hanging="720"/>
        <w:rPr>
          <w:lang w:val="en-AU"/>
        </w:rPr>
      </w:pPr>
      <w:r w:rsidRPr="007770BB">
        <w:rPr>
          <w:lang w:val="en-AU"/>
        </w:rPr>
        <w:t xml:space="preserve">*(ALL) </w:t>
      </w:r>
      <w:r>
        <w:rPr>
          <w:lang w:val="en-AU"/>
        </w:rPr>
        <w:t>(PAPER Q45)</w:t>
      </w:r>
    </w:p>
    <w:p w:rsidR="00197696" w:rsidRPr="007770BB" w:rsidRDefault="00197696" w:rsidP="00F84DF0">
      <w:pPr>
        <w:spacing w:before="60" w:after="60"/>
        <w:ind w:left="720" w:hanging="720"/>
        <w:rPr>
          <w:lang w:val="en-AU"/>
        </w:rPr>
      </w:pPr>
      <w:r w:rsidRPr="007770BB">
        <w:rPr>
          <w:lang w:val="en-AU"/>
        </w:rPr>
        <w:t>Q7.1</w:t>
      </w:r>
      <w:r w:rsidRPr="007770BB">
        <w:rPr>
          <w:lang w:val="en-AU"/>
        </w:rPr>
        <w:tab/>
        <w:t xml:space="preserve">In the past five years, have you been involved in any road accidents as a driver (car, truck, bus) regardless of who was at fault? (This does not include minor accidents, car parks and driveways or as a rider of a bicycle or motorcycle) </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77"/>
        </w:numPr>
        <w:rPr>
          <w:rFonts w:ascii="Arial" w:hAnsi="Arial" w:cs="Arial"/>
        </w:rPr>
      </w:pPr>
      <w:r w:rsidRPr="007770BB">
        <w:rPr>
          <w:rFonts w:ascii="Arial" w:hAnsi="Arial" w:cs="Arial"/>
        </w:rPr>
        <w:t>Yes</w:t>
      </w:r>
    </w:p>
    <w:p w:rsidR="00197696" w:rsidRPr="007770BB" w:rsidRDefault="00197696" w:rsidP="00F84DF0">
      <w:pPr>
        <w:pStyle w:val="Codes"/>
        <w:numPr>
          <w:ilvl w:val="0"/>
          <w:numId w:val="77"/>
        </w:numPr>
        <w:rPr>
          <w:rFonts w:ascii="Arial" w:hAnsi="Arial" w:cs="Arial"/>
        </w:rPr>
      </w:pPr>
      <w:r w:rsidRPr="007770BB">
        <w:rPr>
          <w:rFonts w:ascii="Arial" w:hAnsi="Arial" w:cs="Arial"/>
        </w:rPr>
        <w:t>No - GO TO Q7.7</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*(IN ACCIDENT) (Q7.1=1) </w:t>
      </w:r>
      <w:r>
        <w:rPr>
          <w:lang w:val="en-AU"/>
        </w:rPr>
        <w:t>(PAPER Q46)</w:t>
      </w:r>
    </w:p>
    <w:p w:rsidR="00197696" w:rsidRPr="007770BB" w:rsidRDefault="00197696" w:rsidP="00F84DF0">
      <w:pPr>
        <w:spacing w:before="60" w:after="60"/>
        <w:ind w:left="720" w:hanging="720"/>
        <w:rPr>
          <w:lang w:val="en-AU"/>
        </w:rPr>
      </w:pPr>
      <w:r w:rsidRPr="007770BB">
        <w:rPr>
          <w:lang w:val="en-AU"/>
        </w:rPr>
        <w:t>Q7.2</w:t>
      </w:r>
      <w:r w:rsidRPr="007770BB">
        <w:rPr>
          <w:lang w:val="en-AU"/>
        </w:rPr>
        <w:tab/>
        <w:t xml:space="preserve">Did </w:t>
      </w:r>
      <w:r w:rsidRPr="007770BB">
        <w:rPr>
          <w:b/>
          <w:bCs/>
          <w:lang w:val="en-AU"/>
        </w:rPr>
        <w:t xml:space="preserve">anyone </w:t>
      </w:r>
      <w:r w:rsidRPr="007770BB">
        <w:rPr>
          <w:lang w:val="en-AU"/>
        </w:rPr>
        <w:t xml:space="preserve">involved in the accident(s) sustain personal injury? </w:t>
      </w:r>
      <w:r w:rsidRPr="007770BB">
        <w:rPr>
          <w:lang w:val="en-AU"/>
        </w:rPr>
        <w:br/>
      </w:r>
      <w:r w:rsidRPr="007770BB">
        <w:rPr>
          <w:i/>
          <w:iCs/>
          <w:lang w:val="en-AU"/>
        </w:rPr>
        <w:t>If you have had more than one accident, it would be personal injury in ANY accidents in the last five years.</w:t>
      </w:r>
    </w:p>
    <w:p w:rsidR="00197696" w:rsidRPr="000558CD" w:rsidRDefault="00197696" w:rsidP="00F84DF0">
      <w:pPr>
        <w:pStyle w:val="Codes"/>
        <w:numPr>
          <w:ilvl w:val="0"/>
          <w:numId w:val="78"/>
        </w:numPr>
        <w:rPr>
          <w:rFonts w:ascii="Arial" w:hAnsi="Arial" w:cs="Arial"/>
        </w:rPr>
      </w:pPr>
      <w:r w:rsidRPr="000558CD">
        <w:rPr>
          <w:rFonts w:ascii="Arial" w:hAnsi="Arial" w:cs="Arial"/>
        </w:rPr>
        <w:t>Yes</w:t>
      </w:r>
    </w:p>
    <w:p w:rsidR="00197696" w:rsidRPr="000558CD" w:rsidRDefault="00197696" w:rsidP="00F84DF0">
      <w:pPr>
        <w:pStyle w:val="Codes"/>
        <w:numPr>
          <w:ilvl w:val="0"/>
          <w:numId w:val="78"/>
        </w:numPr>
        <w:rPr>
          <w:rFonts w:ascii="Arial" w:hAnsi="Arial" w:cs="Arial"/>
        </w:rPr>
      </w:pPr>
      <w:r w:rsidRPr="000558CD">
        <w:rPr>
          <w:rFonts w:ascii="Arial" w:hAnsi="Arial" w:cs="Arial"/>
        </w:rPr>
        <w:t>No</w:t>
      </w:r>
      <w:r w:rsidRPr="000558CD">
        <w:rPr>
          <w:rFonts w:ascii="Arial" w:hAnsi="Arial" w:cs="Arial"/>
        </w:rPr>
        <w:tab/>
        <w:t>- GO TO Q7.7</w:t>
      </w:r>
    </w:p>
    <w:p w:rsidR="00197696" w:rsidRPr="000558CD" w:rsidRDefault="00197696" w:rsidP="00F84DF0">
      <w:pPr>
        <w:pStyle w:val="Codes"/>
        <w:numPr>
          <w:ilvl w:val="0"/>
          <w:numId w:val="78"/>
        </w:numPr>
        <w:rPr>
          <w:rFonts w:ascii="Arial" w:hAnsi="Arial" w:cs="Arial"/>
        </w:rPr>
      </w:pPr>
      <w:r w:rsidRPr="000558CD">
        <w:rPr>
          <w:rFonts w:ascii="Arial" w:hAnsi="Arial" w:cs="Arial"/>
        </w:rPr>
        <w:t>Don’t know/can’t remember - GO TO Q7.7</w:t>
      </w:r>
    </w:p>
    <w:p w:rsidR="00197696" w:rsidRPr="007770BB" w:rsidRDefault="00197696" w:rsidP="00F84DF0">
      <w:pPr>
        <w:spacing w:before="60" w:after="60"/>
        <w:ind w:left="720" w:hanging="720"/>
        <w:rPr>
          <w:u w:val="single"/>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jc w:val="center"/>
        <w:rPr>
          <w:b/>
          <w:bCs/>
          <w:lang w:val="en-AU"/>
        </w:rPr>
      </w:pPr>
    </w:p>
    <w:p w:rsidR="00197696" w:rsidRPr="007770BB" w:rsidRDefault="00197696" w:rsidP="00F84DF0">
      <w:pPr>
        <w:spacing w:before="60" w:after="60"/>
        <w:ind w:left="720" w:hanging="720"/>
        <w:rPr>
          <w:lang w:val="en-AU"/>
        </w:rPr>
      </w:pPr>
      <w:r w:rsidRPr="007770BB">
        <w:rPr>
          <w:lang w:val="en-AU"/>
        </w:rPr>
        <w:t>*(IN ACCIDENT WITH INJURY) (Q7.2=1)</w:t>
      </w:r>
      <w:r>
        <w:rPr>
          <w:lang w:val="en-AU"/>
        </w:rPr>
        <w:t xml:space="preserve"> (PAPER Q47)</w:t>
      </w:r>
    </w:p>
    <w:p w:rsidR="00197696" w:rsidRPr="007770BB" w:rsidRDefault="00197696" w:rsidP="00F84DF0">
      <w:pPr>
        <w:spacing w:before="60" w:after="60"/>
        <w:ind w:left="720" w:hanging="720"/>
        <w:rPr>
          <w:lang w:val="en-AU"/>
        </w:rPr>
      </w:pPr>
      <w:r w:rsidRPr="007770BB">
        <w:rPr>
          <w:lang w:val="en-AU"/>
        </w:rPr>
        <w:t>Q7.3</w:t>
      </w:r>
      <w:r w:rsidRPr="007770BB">
        <w:rPr>
          <w:lang w:val="en-AU"/>
        </w:rPr>
        <w:tab/>
        <w:t>Thinking about the most recent crash in which you were a driver and someone required medical treatment…</w:t>
      </w:r>
    </w:p>
    <w:p w:rsidR="00197696" w:rsidRPr="007770BB" w:rsidRDefault="00197696" w:rsidP="00F84DF0">
      <w:pPr>
        <w:spacing w:before="60" w:after="60"/>
        <w:ind w:left="720" w:hanging="720"/>
        <w:rPr>
          <w:lang w:val="en-AU"/>
        </w:rPr>
      </w:pPr>
      <w:r w:rsidRPr="007770BB">
        <w:rPr>
          <w:lang w:val="en-AU"/>
        </w:rPr>
        <w:tab/>
        <w:t>When did that crash occur?</w:t>
      </w:r>
    </w:p>
    <w:p w:rsidR="00197696" w:rsidRPr="007770BB" w:rsidRDefault="00197696" w:rsidP="00F84DF0">
      <w:pPr>
        <w:numPr>
          <w:ilvl w:val="0"/>
          <w:numId w:val="100"/>
        </w:numPr>
        <w:spacing w:before="60" w:after="60"/>
        <w:ind w:left="1418" w:hanging="709"/>
        <w:contextualSpacing/>
        <w:rPr>
          <w:lang w:val="en-AU"/>
        </w:rPr>
      </w:pPr>
      <w:r w:rsidRPr="007770BB">
        <w:rPr>
          <w:lang w:val="en-AU"/>
        </w:rPr>
        <w:t>Within the last 12 months</w:t>
      </w:r>
    </w:p>
    <w:p w:rsidR="00197696" w:rsidRPr="007770BB" w:rsidRDefault="00197696" w:rsidP="00F84DF0">
      <w:pPr>
        <w:numPr>
          <w:ilvl w:val="0"/>
          <w:numId w:val="100"/>
        </w:numPr>
        <w:spacing w:before="60" w:after="60"/>
        <w:ind w:left="1418" w:hanging="709"/>
        <w:contextualSpacing/>
        <w:rPr>
          <w:lang w:val="en-AU"/>
        </w:rPr>
      </w:pPr>
      <w:r w:rsidRPr="007770BB">
        <w:rPr>
          <w:lang w:val="en-AU"/>
        </w:rPr>
        <w:t>1 to 5 years ago</w:t>
      </w:r>
    </w:p>
    <w:p w:rsidR="00197696" w:rsidRPr="007770BB" w:rsidRDefault="00197696" w:rsidP="00F84DF0">
      <w:pPr>
        <w:numPr>
          <w:ilvl w:val="0"/>
          <w:numId w:val="100"/>
        </w:numPr>
        <w:spacing w:before="60" w:after="60"/>
        <w:ind w:left="1418" w:hanging="709"/>
        <w:contextualSpacing/>
        <w:rPr>
          <w:lang w:val="en-AU"/>
        </w:rPr>
      </w:pPr>
      <w:r w:rsidRPr="007770BB">
        <w:rPr>
          <w:lang w:val="en-AU"/>
        </w:rPr>
        <w:t>Don’t know/can’t remember</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*(IN ACCIDENT WITH INJURY) (Q7.2=1)</w:t>
      </w:r>
      <w:r>
        <w:rPr>
          <w:lang w:val="en-AU"/>
        </w:rPr>
        <w:t xml:space="preserve"> (PAPER Q48)</w:t>
      </w:r>
    </w:p>
    <w:p w:rsidR="00197696" w:rsidRPr="007770BB" w:rsidRDefault="00197696" w:rsidP="00F84DF0">
      <w:pPr>
        <w:spacing w:before="60" w:after="60"/>
        <w:ind w:left="720" w:hanging="720"/>
        <w:rPr>
          <w:lang w:val="en-AU"/>
        </w:rPr>
      </w:pPr>
      <w:r w:rsidRPr="007770BB">
        <w:rPr>
          <w:lang w:val="en-AU"/>
        </w:rPr>
        <w:t>Q7.4</w:t>
      </w:r>
      <w:r w:rsidRPr="007770BB">
        <w:rPr>
          <w:lang w:val="en-AU"/>
        </w:rPr>
        <w:tab/>
        <w:t>Who do you believe was at fault</w:t>
      </w:r>
      <w:r>
        <w:rPr>
          <w:lang w:val="en-AU"/>
        </w:rPr>
        <w:t xml:space="preserve"> in this most recent crash</w:t>
      </w:r>
      <w:r w:rsidRPr="007770BB">
        <w:rPr>
          <w:lang w:val="en-AU"/>
        </w:rPr>
        <w:t>?</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numPr>
          <w:ilvl w:val="0"/>
          <w:numId w:val="101"/>
        </w:numPr>
        <w:spacing w:before="60" w:after="60"/>
        <w:ind w:hanging="11"/>
        <w:contextualSpacing/>
        <w:rPr>
          <w:lang w:val="en-AU"/>
        </w:rPr>
      </w:pPr>
      <w:r w:rsidRPr="007770BB">
        <w:rPr>
          <w:lang w:val="en-AU"/>
        </w:rPr>
        <w:t>I was at fault</w:t>
      </w:r>
    </w:p>
    <w:p w:rsidR="00197696" w:rsidRPr="007770BB" w:rsidRDefault="00197696" w:rsidP="00F84DF0">
      <w:pPr>
        <w:numPr>
          <w:ilvl w:val="0"/>
          <w:numId w:val="101"/>
        </w:numPr>
        <w:spacing w:before="60" w:after="60"/>
        <w:ind w:hanging="11"/>
        <w:contextualSpacing/>
        <w:rPr>
          <w:lang w:val="en-AU"/>
        </w:rPr>
      </w:pPr>
      <w:r w:rsidRPr="007770BB">
        <w:rPr>
          <w:lang w:val="en-AU"/>
        </w:rPr>
        <w:t>Another party was at fault</w:t>
      </w:r>
    </w:p>
    <w:p w:rsidR="00197696" w:rsidRPr="007770BB" w:rsidRDefault="00197696" w:rsidP="00F84DF0">
      <w:pPr>
        <w:numPr>
          <w:ilvl w:val="0"/>
          <w:numId w:val="101"/>
        </w:numPr>
        <w:spacing w:before="60" w:after="60"/>
        <w:ind w:hanging="11"/>
        <w:contextualSpacing/>
        <w:rPr>
          <w:lang w:val="en-AU"/>
        </w:rPr>
      </w:pPr>
      <w:r w:rsidRPr="007770BB">
        <w:rPr>
          <w:lang w:val="en-AU"/>
        </w:rPr>
        <w:t>Both myself and another party were at fault</w:t>
      </w:r>
    </w:p>
    <w:p w:rsidR="00197696" w:rsidRDefault="00197696" w:rsidP="00F84DF0">
      <w:pPr>
        <w:numPr>
          <w:ilvl w:val="0"/>
          <w:numId w:val="101"/>
        </w:numPr>
        <w:spacing w:before="60" w:after="60"/>
        <w:ind w:hanging="11"/>
        <w:contextualSpacing/>
        <w:rPr>
          <w:lang w:val="en-AU"/>
        </w:rPr>
      </w:pPr>
      <w:r w:rsidRPr="007770BB">
        <w:rPr>
          <w:lang w:val="en-AU"/>
        </w:rPr>
        <w:t>No-one was at fault</w:t>
      </w:r>
    </w:p>
    <w:p w:rsidR="00197696" w:rsidRPr="004F7810" w:rsidRDefault="00197696" w:rsidP="00F84DF0">
      <w:pPr>
        <w:numPr>
          <w:ilvl w:val="0"/>
          <w:numId w:val="101"/>
        </w:numPr>
        <w:spacing w:before="60" w:after="60"/>
        <w:ind w:hanging="11"/>
        <w:contextualSpacing/>
        <w:rPr>
          <w:lang w:val="en-AU"/>
        </w:rPr>
      </w:pPr>
      <w:r w:rsidRPr="004F7810">
        <w:rPr>
          <w:lang w:val="en-AU"/>
        </w:rPr>
        <w:t>No other vehicles were involved</w:t>
      </w:r>
    </w:p>
    <w:p w:rsidR="00197696" w:rsidRPr="007770BB" w:rsidRDefault="00197696" w:rsidP="00F84DF0">
      <w:pPr>
        <w:numPr>
          <w:ilvl w:val="0"/>
          <w:numId w:val="101"/>
        </w:numPr>
        <w:spacing w:before="60" w:after="60"/>
        <w:ind w:hanging="11"/>
        <w:contextualSpacing/>
        <w:rPr>
          <w:lang w:val="en-AU"/>
        </w:rPr>
      </w:pPr>
      <w:r w:rsidRPr="007770BB">
        <w:rPr>
          <w:lang w:val="en-AU"/>
        </w:rPr>
        <w:t xml:space="preserve">Other </w:t>
      </w:r>
      <w:r w:rsidRPr="007770BB">
        <w:rPr>
          <w:b/>
          <w:bCs/>
          <w:lang w:val="en-AU"/>
        </w:rPr>
        <w:t>(Text box)</w:t>
      </w:r>
    </w:p>
    <w:p w:rsidR="00197696" w:rsidRPr="007770BB" w:rsidRDefault="00197696" w:rsidP="00F84DF0">
      <w:pPr>
        <w:numPr>
          <w:ilvl w:val="0"/>
          <w:numId w:val="101"/>
        </w:numPr>
        <w:spacing w:before="60" w:after="60"/>
        <w:ind w:hanging="11"/>
        <w:contextualSpacing/>
        <w:rPr>
          <w:lang w:val="en-AU"/>
        </w:rPr>
      </w:pPr>
      <w:r w:rsidRPr="007770BB">
        <w:rPr>
          <w:lang w:val="en-AU"/>
        </w:rPr>
        <w:t>Don’t know/can’t remember</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*(IN ACCIDENT WITH INJURY) (Q7.2=1)</w:t>
      </w:r>
      <w:r>
        <w:rPr>
          <w:lang w:val="en-AU"/>
        </w:rPr>
        <w:t xml:space="preserve"> (PAPER Q49)</w:t>
      </w:r>
    </w:p>
    <w:p w:rsidR="00197696" w:rsidRPr="007770BB" w:rsidRDefault="00197696" w:rsidP="00F84DF0">
      <w:pPr>
        <w:spacing w:before="60" w:after="60"/>
        <w:ind w:left="720" w:hanging="720"/>
        <w:rPr>
          <w:lang w:val="en-AU"/>
        </w:rPr>
      </w:pPr>
      <w:r w:rsidRPr="007770BB">
        <w:rPr>
          <w:lang w:val="en-AU"/>
        </w:rPr>
        <w:t>Q7.5</w:t>
      </w:r>
      <w:r w:rsidRPr="007770BB">
        <w:rPr>
          <w:lang w:val="en-AU"/>
        </w:rPr>
        <w:tab/>
        <w:t>What sort of treatment did the injured person require, if any?</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Select all that apply</w:t>
      </w:r>
    </w:p>
    <w:p w:rsidR="00197696" w:rsidRPr="007770BB" w:rsidRDefault="00197696" w:rsidP="00F84DF0">
      <w:pPr>
        <w:numPr>
          <w:ilvl w:val="0"/>
          <w:numId w:val="102"/>
        </w:numPr>
        <w:spacing w:before="60" w:after="60"/>
        <w:ind w:left="1418" w:hanging="709"/>
        <w:contextualSpacing/>
        <w:rPr>
          <w:lang w:val="en-AU"/>
        </w:rPr>
      </w:pPr>
      <w:r w:rsidRPr="007770BB">
        <w:rPr>
          <w:lang w:val="en-AU"/>
        </w:rPr>
        <w:t>Admitted to a hospital (in a ward)</w:t>
      </w:r>
    </w:p>
    <w:p w:rsidR="00197696" w:rsidRPr="007770BB" w:rsidRDefault="00197696" w:rsidP="00F84DF0">
      <w:pPr>
        <w:numPr>
          <w:ilvl w:val="0"/>
          <w:numId w:val="102"/>
        </w:numPr>
        <w:spacing w:before="60" w:after="60"/>
        <w:ind w:left="1418" w:hanging="709"/>
        <w:contextualSpacing/>
        <w:rPr>
          <w:lang w:val="en-AU"/>
        </w:rPr>
      </w:pPr>
      <w:r w:rsidRPr="007770BB">
        <w:rPr>
          <w:lang w:val="en-AU"/>
        </w:rPr>
        <w:t>Went to Emergency</w:t>
      </w:r>
    </w:p>
    <w:p w:rsidR="00197696" w:rsidRPr="007770BB" w:rsidRDefault="00197696" w:rsidP="00F84DF0">
      <w:pPr>
        <w:numPr>
          <w:ilvl w:val="0"/>
          <w:numId w:val="102"/>
        </w:numPr>
        <w:spacing w:before="60" w:after="60"/>
        <w:ind w:left="1418" w:hanging="709"/>
        <w:contextualSpacing/>
        <w:rPr>
          <w:lang w:val="en-AU"/>
        </w:rPr>
      </w:pPr>
      <w:r w:rsidRPr="007770BB">
        <w:rPr>
          <w:lang w:val="en-AU"/>
        </w:rPr>
        <w:t>Treated by ambulance at the scene</w:t>
      </w:r>
    </w:p>
    <w:p w:rsidR="00197696" w:rsidRPr="007770BB" w:rsidRDefault="00197696" w:rsidP="00F84DF0">
      <w:pPr>
        <w:numPr>
          <w:ilvl w:val="0"/>
          <w:numId w:val="102"/>
        </w:numPr>
        <w:spacing w:before="60" w:after="60"/>
        <w:ind w:left="1418" w:hanging="709"/>
        <w:contextualSpacing/>
        <w:rPr>
          <w:lang w:val="en-AU"/>
        </w:rPr>
      </w:pPr>
      <w:r w:rsidRPr="007770BB">
        <w:rPr>
          <w:lang w:val="en-AU"/>
        </w:rPr>
        <w:t>Went to a doctor</w:t>
      </w:r>
    </w:p>
    <w:p w:rsidR="00197696" w:rsidRPr="007770BB" w:rsidRDefault="00197696" w:rsidP="00F84DF0">
      <w:pPr>
        <w:numPr>
          <w:ilvl w:val="0"/>
          <w:numId w:val="102"/>
        </w:numPr>
        <w:spacing w:before="60" w:after="60"/>
        <w:ind w:left="1418" w:hanging="709"/>
        <w:contextualSpacing/>
        <w:rPr>
          <w:lang w:val="en-AU"/>
        </w:rPr>
      </w:pPr>
      <w:r w:rsidRPr="007770BB">
        <w:rPr>
          <w:lang w:val="en-AU"/>
        </w:rPr>
        <w:t>Saw a physiotherapist/chiropractor or similar</w:t>
      </w:r>
    </w:p>
    <w:p w:rsidR="00197696" w:rsidRPr="007770BB" w:rsidRDefault="00197696" w:rsidP="00F84DF0">
      <w:pPr>
        <w:numPr>
          <w:ilvl w:val="0"/>
          <w:numId w:val="102"/>
        </w:numPr>
        <w:spacing w:before="60" w:after="60"/>
        <w:ind w:left="1418" w:hanging="709"/>
        <w:contextualSpacing/>
        <w:rPr>
          <w:lang w:val="en-AU"/>
        </w:rPr>
      </w:pPr>
      <w:r w:rsidRPr="007770BB">
        <w:rPr>
          <w:lang w:val="en-AU"/>
        </w:rPr>
        <w:t>Admitted to a rehabilitation facility</w:t>
      </w:r>
    </w:p>
    <w:p w:rsidR="00197696" w:rsidRPr="007770BB" w:rsidRDefault="00197696" w:rsidP="00F84DF0">
      <w:pPr>
        <w:numPr>
          <w:ilvl w:val="0"/>
          <w:numId w:val="102"/>
        </w:numPr>
        <w:spacing w:before="60" w:after="60"/>
        <w:ind w:left="1418" w:hanging="709"/>
        <w:contextualSpacing/>
        <w:rPr>
          <w:lang w:val="en-AU"/>
        </w:rPr>
      </w:pPr>
      <w:r w:rsidRPr="007770BB">
        <w:rPr>
          <w:lang w:val="en-AU"/>
        </w:rPr>
        <w:t xml:space="preserve">Other </w:t>
      </w:r>
      <w:r w:rsidRPr="007770BB">
        <w:rPr>
          <w:b/>
          <w:bCs/>
          <w:lang w:val="en-AU"/>
        </w:rPr>
        <w:t>(Text box)</w:t>
      </w:r>
    </w:p>
    <w:p w:rsidR="00197696" w:rsidRPr="007770BB" w:rsidRDefault="00197696" w:rsidP="00F84DF0">
      <w:pPr>
        <w:numPr>
          <w:ilvl w:val="0"/>
          <w:numId w:val="102"/>
        </w:numPr>
        <w:spacing w:before="60" w:after="60"/>
        <w:ind w:left="1418" w:hanging="709"/>
        <w:contextualSpacing/>
        <w:rPr>
          <w:lang w:val="en-AU"/>
        </w:rPr>
      </w:pPr>
      <w:r w:rsidRPr="007770BB">
        <w:rPr>
          <w:lang w:val="en-AU"/>
        </w:rPr>
        <w:t>Prefer not to say</w:t>
      </w:r>
    </w:p>
    <w:p w:rsidR="00197696" w:rsidRPr="007770BB" w:rsidRDefault="00197696" w:rsidP="00F84DF0">
      <w:pPr>
        <w:numPr>
          <w:ilvl w:val="0"/>
          <w:numId w:val="102"/>
        </w:numPr>
        <w:spacing w:before="60" w:after="60"/>
        <w:ind w:left="1418" w:hanging="709"/>
        <w:contextualSpacing/>
        <w:rPr>
          <w:lang w:val="en-AU"/>
        </w:rPr>
      </w:pPr>
      <w:r w:rsidRPr="007770BB">
        <w:rPr>
          <w:lang w:val="en-AU"/>
        </w:rPr>
        <w:t>None</w:t>
      </w:r>
    </w:p>
    <w:p w:rsidR="00197696" w:rsidRPr="007770BB" w:rsidRDefault="00197696" w:rsidP="00F84DF0">
      <w:pPr>
        <w:numPr>
          <w:ilvl w:val="0"/>
          <w:numId w:val="102"/>
        </w:numPr>
        <w:spacing w:before="60" w:after="60"/>
        <w:ind w:left="1418" w:hanging="709"/>
        <w:contextualSpacing/>
        <w:rPr>
          <w:lang w:val="en-AU"/>
        </w:rPr>
      </w:pPr>
      <w:r w:rsidRPr="007770BB">
        <w:rPr>
          <w:lang w:val="en-AU"/>
        </w:rPr>
        <w:t xml:space="preserve">Don’t know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*(IN ACCIDENT WITH INJURY) (Q7.2=1)</w:t>
      </w:r>
      <w:r>
        <w:rPr>
          <w:lang w:val="en-AU"/>
        </w:rPr>
        <w:t xml:space="preserve"> (PAPER Q50)</w:t>
      </w:r>
    </w:p>
    <w:p w:rsidR="00197696" w:rsidRPr="007770BB" w:rsidRDefault="00197696" w:rsidP="00F84DF0">
      <w:pPr>
        <w:spacing w:before="60" w:after="60"/>
        <w:ind w:left="720" w:hanging="720"/>
        <w:rPr>
          <w:lang w:val="en-AU"/>
        </w:rPr>
      </w:pPr>
      <w:r w:rsidRPr="007770BB">
        <w:rPr>
          <w:lang w:val="en-AU"/>
        </w:rPr>
        <w:t>Q7.6</w:t>
      </w:r>
      <w:r w:rsidRPr="007770BB">
        <w:rPr>
          <w:lang w:val="en-AU"/>
        </w:rPr>
        <w:tab/>
        <w:t>Have you personally received any compensation or income support as a result of injuries received as a result of a transport accident (excluding injuries while riding a bicycle or motorcycle or as a pedestrian)?</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Select </w:t>
      </w:r>
      <w:r w:rsidRPr="007770BB">
        <w:rPr>
          <w:b/>
          <w:bCs/>
          <w:i/>
          <w:iCs/>
          <w:lang w:val="en-AU"/>
        </w:rPr>
        <w:t>one</w:t>
      </w:r>
      <w:r w:rsidRPr="007770BB">
        <w:rPr>
          <w:i/>
          <w:iCs/>
          <w:lang w:val="en-AU"/>
        </w:rPr>
        <w:t xml:space="preserve"> only</w:t>
      </w:r>
    </w:p>
    <w:p w:rsidR="00197696" w:rsidRPr="007770BB" w:rsidRDefault="00197696" w:rsidP="00F84DF0">
      <w:pPr>
        <w:spacing w:before="60" w:after="60"/>
        <w:ind w:left="720" w:hanging="720"/>
        <w:rPr>
          <w:lang w:val="en-AU"/>
        </w:rPr>
      </w:pPr>
      <w:r w:rsidRPr="007770BB">
        <w:rPr>
          <w:lang w:val="en-AU"/>
        </w:rPr>
        <w:tab/>
      </w:r>
      <w:r w:rsidRPr="00202F5A">
        <w:rPr>
          <w:lang w:val="en-AU"/>
        </w:rPr>
        <w:t>Did you receive compensation from:</w:t>
      </w:r>
    </w:p>
    <w:p w:rsidR="00197696" w:rsidRPr="007770BB" w:rsidRDefault="00197696" w:rsidP="00F84DF0">
      <w:pPr>
        <w:numPr>
          <w:ilvl w:val="0"/>
          <w:numId w:val="103"/>
        </w:numPr>
        <w:spacing w:before="60" w:after="60"/>
        <w:ind w:left="1418" w:hanging="709"/>
        <w:contextualSpacing/>
        <w:rPr>
          <w:lang w:val="en-AU"/>
        </w:rPr>
      </w:pPr>
      <w:r w:rsidRPr="007770BB">
        <w:rPr>
          <w:lang w:val="en-AU"/>
        </w:rPr>
        <w:t>TAC</w:t>
      </w:r>
    </w:p>
    <w:p w:rsidR="00197696" w:rsidRPr="007770BB" w:rsidRDefault="00197696" w:rsidP="00F84DF0">
      <w:pPr>
        <w:numPr>
          <w:ilvl w:val="0"/>
          <w:numId w:val="103"/>
        </w:numPr>
        <w:spacing w:before="60" w:after="60"/>
        <w:ind w:left="1418" w:hanging="709"/>
        <w:contextualSpacing/>
        <w:rPr>
          <w:lang w:val="en-AU"/>
        </w:rPr>
      </w:pPr>
      <w:r w:rsidRPr="007770BB">
        <w:rPr>
          <w:lang w:val="en-AU"/>
        </w:rPr>
        <w:t>WorkSafe/WorkCover</w:t>
      </w:r>
    </w:p>
    <w:p w:rsidR="00197696" w:rsidRPr="007770BB" w:rsidRDefault="00197696" w:rsidP="00F84DF0">
      <w:pPr>
        <w:numPr>
          <w:ilvl w:val="0"/>
          <w:numId w:val="103"/>
        </w:numPr>
        <w:spacing w:before="60" w:after="60"/>
        <w:ind w:left="1418" w:hanging="709"/>
        <w:contextualSpacing/>
        <w:rPr>
          <w:lang w:val="en-AU"/>
        </w:rPr>
      </w:pPr>
      <w:r w:rsidRPr="007770BB">
        <w:rPr>
          <w:lang w:val="en-AU"/>
        </w:rPr>
        <w:t>Comcare</w:t>
      </w:r>
    </w:p>
    <w:p w:rsidR="00197696" w:rsidRPr="007770BB" w:rsidRDefault="00197696" w:rsidP="00F84DF0">
      <w:pPr>
        <w:numPr>
          <w:ilvl w:val="0"/>
          <w:numId w:val="103"/>
        </w:numPr>
        <w:spacing w:before="60" w:after="60"/>
        <w:ind w:left="1418" w:hanging="709"/>
        <w:contextualSpacing/>
        <w:rPr>
          <w:lang w:val="en-AU"/>
        </w:rPr>
      </w:pPr>
      <w:r w:rsidRPr="007770BB">
        <w:rPr>
          <w:lang w:val="en-AU"/>
        </w:rPr>
        <w:t>Personal insurance organisation (e.g. health insurance, income protection)</w:t>
      </w:r>
    </w:p>
    <w:p w:rsidR="00197696" w:rsidRPr="007770BB" w:rsidRDefault="00197696" w:rsidP="00F84DF0">
      <w:pPr>
        <w:numPr>
          <w:ilvl w:val="0"/>
          <w:numId w:val="103"/>
        </w:numPr>
        <w:spacing w:before="60" w:after="60"/>
        <w:ind w:left="1418" w:hanging="709"/>
        <w:contextualSpacing/>
        <w:rPr>
          <w:lang w:val="en-AU"/>
        </w:rPr>
      </w:pPr>
      <w:r w:rsidRPr="007770BB">
        <w:rPr>
          <w:lang w:val="en-AU"/>
        </w:rPr>
        <w:t>Property/vehicle insurance organisation</w:t>
      </w:r>
    </w:p>
    <w:p w:rsidR="00197696" w:rsidRPr="007770BB" w:rsidRDefault="00197696" w:rsidP="00F84DF0">
      <w:pPr>
        <w:numPr>
          <w:ilvl w:val="0"/>
          <w:numId w:val="103"/>
        </w:numPr>
        <w:spacing w:before="60" w:after="60"/>
        <w:ind w:left="1418" w:hanging="709"/>
        <w:contextualSpacing/>
        <w:rPr>
          <w:lang w:val="en-AU"/>
        </w:rPr>
      </w:pPr>
      <w:r w:rsidRPr="007770BB">
        <w:rPr>
          <w:lang w:val="en-AU"/>
        </w:rPr>
        <w:t>Centrelink (e.g. Disability Support Pension or Sickness Allowance)</w:t>
      </w:r>
    </w:p>
    <w:p w:rsidR="00197696" w:rsidRPr="007770BB" w:rsidRDefault="00197696" w:rsidP="00F84DF0">
      <w:pPr>
        <w:numPr>
          <w:ilvl w:val="0"/>
          <w:numId w:val="103"/>
        </w:numPr>
        <w:spacing w:before="60" w:after="60"/>
        <w:ind w:left="1418" w:hanging="709"/>
        <w:contextualSpacing/>
        <w:rPr>
          <w:lang w:val="en-AU"/>
        </w:rPr>
      </w:pPr>
      <w:r w:rsidRPr="007770BB">
        <w:rPr>
          <w:lang w:val="en-AU"/>
        </w:rPr>
        <w:t xml:space="preserve">Other </w:t>
      </w:r>
      <w:r w:rsidRPr="007770BB">
        <w:rPr>
          <w:b/>
          <w:bCs/>
          <w:lang w:val="en-AU"/>
        </w:rPr>
        <w:t>(Text box)</w:t>
      </w:r>
    </w:p>
    <w:p w:rsidR="00197696" w:rsidRPr="007770BB" w:rsidRDefault="00197696" w:rsidP="00F84DF0">
      <w:pPr>
        <w:numPr>
          <w:ilvl w:val="0"/>
          <w:numId w:val="103"/>
        </w:numPr>
        <w:spacing w:before="60" w:after="60"/>
        <w:ind w:left="1418" w:hanging="709"/>
        <w:contextualSpacing/>
        <w:rPr>
          <w:lang w:val="en-AU"/>
        </w:rPr>
      </w:pPr>
      <w:r w:rsidRPr="007770BB">
        <w:rPr>
          <w:lang w:val="en-AU"/>
        </w:rPr>
        <w:t>No, I have never received compensation</w:t>
      </w:r>
    </w:p>
    <w:p w:rsidR="00197696" w:rsidRPr="007770BB" w:rsidRDefault="00197696" w:rsidP="00F84DF0">
      <w:pPr>
        <w:numPr>
          <w:ilvl w:val="0"/>
          <w:numId w:val="103"/>
        </w:numPr>
        <w:spacing w:before="60" w:after="60"/>
        <w:ind w:left="1418" w:hanging="709"/>
        <w:contextualSpacing/>
        <w:rPr>
          <w:lang w:val="en-AU"/>
        </w:rPr>
      </w:pPr>
      <w:r w:rsidRPr="007770BB">
        <w:rPr>
          <w:lang w:val="en-AU"/>
        </w:rPr>
        <w:t>I’d prefer not to say</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 xml:space="preserve">Q7.7     Have you heard about the safe system approach to road safety? </w:t>
      </w:r>
    </w:p>
    <w:p w:rsidR="00197696" w:rsidRPr="007770BB" w:rsidRDefault="00197696" w:rsidP="00F84DF0">
      <w:pPr>
        <w:spacing w:before="60" w:after="60"/>
        <w:ind w:left="720" w:hanging="720"/>
        <w:rPr>
          <w:lang w:val="en-AU"/>
        </w:rPr>
      </w:pPr>
    </w:p>
    <w:p w:rsidR="00197696" w:rsidRPr="007770BB" w:rsidRDefault="00197696" w:rsidP="00F84DF0">
      <w:pPr>
        <w:numPr>
          <w:ilvl w:val="0"/>
          <w:numId w:val="104"/>
        </w:numPr>
        <w:tabs>
          <w:tab w:val="left" w:pos="1418"/>
        </w:tabs>
        <w:spacing w:before="60" w:after="60"/>
        <w:ind w:left="1560" w:hanging="851"/>
        <w:contextualSpacing/>
        <w:rPr>
          <w:lang w:val="en-AU"/>
        </w:rPr>
      </w:pPr>
      <w:r w:rsidRPr="007770BB">
        <w:rPr>
          <w:lang w:val="en-AU"/>
        </w:rPr>
        <w:t xml:space="preserve">Yes </w:t>
      </w:r>
    </w:p>
    <w:p w:rsidR="00197696" w:rsidRPr="007770BB" w:rsidRDefault="00197696" w:rsidP="00F84DF0">
      <w:pPr>
        <w:numPr>
          <w:ilvl w:val="0"/>
          <w:numId w:val="104"/>
        </w:numPr>
        <w:tabs>
          <w:tab w:val="left" w:pos="1418"/>
        </w:tabs>
        <w:spacing w:before="60" w:after="60"/>
        <w:ind w:left="1560" w:hanging="851"/>
        <w:contextualSpacing/>
        <w:rPr>
          <w:lang w:val="en-AU"/>
        </w:rPr>
      </w:pPr>
      <w:r w:rsidRPr="007770BB">
        <w:rPr>
          <w:lang w:val="en-AU"/>
        </w:rPr>
        <w:t xml:space="preserve">No </w:t>
      </w:r>
    </w:p>
    <w:p w:rsidR="00197696" w:rsidRPr="007770BB" w:rsidRDefault="00197696" w:rsidP="00F84DF0">
      <w:pPr>
        <w:numPr>
          <w:ilvl w:val="0"/>
          <w:numId w:val="104"/>
        </w:numPr>
        <w:tabs>
          <w:tab w:val="left" w:pos="1418"/>
        </w:tabs>
        <w:spacing w:before="60" w:after="60"/>
        <w:ind w:left="1560" w:hanging="851"/>
        <w:contextualSpacing/>
        <w:rPr>
          <w:lang w:val="en-AU"/>
        </w:rPr>
      </w:pPr>
      <w:r w:rsidRPr="007770BB">
        <w:rPr>
          <w:lang w:val="en-AU"/>
        </w:rPr>
        <w:t xml:space="preserve">Don’t know.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jc w:val="center"/>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Q7.8</w:t>
      </w:r>
      <w:r w:rsidRPr="007770BB">
        <w:rPr>
          <w:lang w:val="en-AU"/>
        </w:rPr>
        <w:tab/>
        <w:t xml:space="preserve">The Safe System approach has an underlying philosophy that 'nobody need be killed or injured on Victoria's roads' based on the four pillars of safer road users on safer roads with safer speed limits and in safer vehicles.  Do you believe this is achievable? </w:t>
      </w:r>
    </w:p>
    <w:p w:rsidR="00197696" w:rsidRPr="007770BB" w:rsidRDefault="00197696" w:rsidP="00F84DF0">
      <w:pPr>
        <w:spacing w:before="60" w:after="60"/>
        <w:ind w:left="720" w:hanging="720"/>
        <w:rPr>
          <w:lang w:val="en-AU"/>
        </w:rPr>
      </w:pPr>
    </w:p>
    <w:p w:rsidR="00197696" w:rsidRPr="007770BB" w:rsidRDefault="00197696" w:rsidP="00F84DF0">
      <w:pPr>
        <w:numPr>
          <w:ilvl w:val="0"/>
          <w:numId w:val="106"/>
        </w:numPr>
        <w:spacing w:before="60" w:after="60"/>
        <w:ind w:left="1418" w:hanging="698"/>
        <w:contextualSpacing/>
        <w:rPr>
          <w:lang w:val="en-AU"/>
        </w:rPr>
      </w:pPr>
      <w:r w:rsidRPr="007770BB">
        <w:rPr>
          <w:lang w:val="en-AU"/>
        </w:rPr>
        <w:t xml:space="preserve">Yes, I think this is achievable </w:t>
      </w:r>
    </w:p>
    <w:p w:rsidR="00197696" w:rsidRPr="007770BB" w:rsidRDefault="00197696" w:rsidP="00F84DF0">
      <w:pPr>
        <w:numPr>
          <w:ilvl w:val="0"/>
          <w:numId w:val="106"/>
        </w:numPr>
        <w:spacing w:before="60" w:after="60"/>
        <w:ind w:left="1418" w:hanging="698"/>
        <w:contextualSpacing/>
        <w:rPr>
          <w:lang w:val="en-AU"/>
        </w:rPr>
      </w:pPr>
      <w:r w:rsidRPr="007770BB">
        <w:rPr>
          <w:lang w:val="en-AU"/>
        </w:rPr>
        <w:t xml:space="preserve">No, I don’t think this is achievable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Q7.9</w:t>
      </w:r>
      <w:r w:rsidRPr="007770BB">
        <w:rPr>
          <w:lang w:val="en-AU"/>
        </w:rPr>
        <w:tab/>
        <w:t xml:space="preserve">Why do you think this? </w:t>
      </w:r>
    </w:p>
    <w:p w:rsidR="00197696" w:rsidRPr="007770BB" w:rsidRDefault="00197696" w:rsidP="00F84DF0">
      <w:pPr>
        <w:spacing w:before="60" w:after="60"/>
        <w:ind w:left="720"/>
        <w:rPr>
          <w:b/>
          <w:bCs/>
          <w:lang w:val="en-AU"/>
        </w:rPr>
      </w:pPr>
      <w:r w:rsidRPr="007770BB">
        <w:rPr>
          <w:b/>
          <w:bCs/>
          <w:lang w:val="en-AU"/>
        </w:rPr>
        <w:t>TEXT BOX</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 xml:space="preserve">Q7.10 </w:t>
      </w:r>
      <w:r w:rsidRPr="007770BB">
        <w:rPr>
          <w:lang w:val="en-AU"/>
        </w:rPr>
        <w:tab/>
        <w:t>How do you think Victoria stands in reducing the road toll compared to the rest of Australia?  Do you think Victoria is:</w:t>
      </w:r>
    </w:p>
    <w:p w:rsidR="00197696" w:rsidRPr="007770BB" w:rsidRDefault="00197696" w:rsidP="00F84DF0">
      <w:pPr>
        <w:spacing w:before="60" w:after="60"/>
        <w:ind w:left="720" w:hanging="720"/>
        <w:rPr>
          <w:lang w:val="en-AU"/>
        </w:rPr>
      </w:pPr>
    </w:p>
    <w:p w:rsidR="00197696" w:rsidRPr="007770BB" w:rsidRDefault="00197696" w:rsidP="00F84DF0">
      <w:pPr>
        <w:numPr>
          <w:ilvl w:val="0"/>
          <w:numId w:val="105"/>
        </w:numPr>
        <w:spacing w:after="0"/>
        <w:rPr>
          <w:lang w:val="en-AU"/>
        </w:rPr>
      </w:pPr>
      <w:r w:rsidRPr="007770BB">
        <w:rPr>
          <w:lang w:val="en-AU"/>
        </w:rPr>
        <w:t xml:space="preserve">Much better </w:t>
      </w:r>
    </w:p>
    <w:p w:rsidR="00197696" w:rsidRPr="007770BB" w:rsidRDefault="00197696" w:rsidP="00F84DF0">
      <w:pPr>
        <w:numPr>
          <w:ilvl w:val="0"/>
          <w:numId w:val="105"/>
        </w:numPr>
        <w:spacing w:after="0"/>
        <w:rPr>
          <w:lang w:val="en-AU"/>
        </w:rPr>
      </w:pPr>
      <w:r w:rsidRPr="007770BB">
        <w:rPr>
          <w:lang w:val="en-AU"/>
        </w:rPr>
        <w:t>Better</w:t>
      </w:r>
    </w:p>
    <w:p w:rsidR="00197696" w:rsidRPr="007770BB" w:rsidRDefault="00197696" w:rsidP="00F84DF0">
      <w:pPr>
        <w:numPr>
          <w:ilvl w:val="0"/>
          <w:numId w:val="105"/>
        </w:numPr>
        <w:spacing w:after="0"/>
        <w:rPr>
          <w:lang w:val="en-AU"/>
        </w:rPr>
      </w:pPr>
      <w:r w:rsidRPr="007770BB">
        <w:rPr>
          <w:lang w:val="en-AU"/>
        </w:rPr>
        <w:t>Slightly better</w:t>
      </w:r>
    </w:p>
    <w:p w:rsidR="00197696" w:rsidRPr="007770BB" w:rsidRDefault="00197696" w:rsidP="00F84DF0">
      <w:pPr>
        <w:numPr>
          <w:ilvl w:val="0"/>
          <w:numId w:val="105"/>
        </w:numPr>
        <w:spacing w:after="0"/>
        <w:rPr>
          <w:lang w:val="en-AU"/>
        </w:rPr>
      </w:pPr>
      <w:r w:rsidRPr="007770BB">
        <w:rPr>
          <w:lang w:val="en-AU"/>
        </w:rPr>
        <w:t>About average</w:t>
      </w:r>
    </w:p>
    <w:p w:rsidR="00197696" w:rsidRPr="007770BB" w:rsidRDefault="00197696" w:rsidP="00F84DF0">
      <w:pPr>
        <w:numPr>
          <w:ilvl w:val="0"/>
          <w:numId w:val="105"/>
        </w:numPr>
        <w:spacing w:after="0"/>
        <w:rPr>
          <w:lang w:val="en-AU"/>
        </w:rPr>
      </w:pPr>
      <w:r w:rsidRPr="007770BB">
        <w:rPr>
          <w:lang w:val="en-AU"/>
        </w:rPr>
        <w:t>Slightly worse</w:t>
      </w:r>
    </w:p>
    <w:p w:rsidR="00197696" w:rsidRPr="007770BB" w:rsidRDefault="00197696" w:rsidP="00F84DF0">
      <w:pPr>
        <w:numPr>
          <w:ilvl w:val="0"/>
          <w:numId w:val="105"/>
        </w:numPr>
        <w:spacing w:after="0"/>
        <w:rPr>
          <w:lang w:val="en-AU"/>
        </w:rPr>
      </w:pPr>
      <w:r w:rsidRPr="007770BB">
        <w:rPr>
          <w:lang w:val="en-AU"/>
        </w:rPr>
        <w:t>Worse</w:t>
      </w:r>
    </w:p>
    <w:p w:rsidR="00197696" w:rsidRPr="007770BB" w:rsidRDefault="00197696" w:rsidP="00F84DF0">
      <w:pPr>
        <w:numPr>
          <w:ilvl w:val="0"/>
          <w:numId w:val="105"/>
        </w:numPr>
        <w:spacing w:after="0"/>
        <w:rPr>
          <w:lang w:val="en-AU"/>
        </w:rPr>
      </w:pPr>
      <w:r w:rsidRPr="007770BB">
        <w:rPr>
          <w:lang w:val="en-AU"/>
        </w:rPr>
        <w:t>Much worse</w:t>
      </w:r>
    </w:p>
    <w:p w:rsidR="00197696" w:rsidRPr="007770BB" w:rsidRDefault="00197696" w:rsidP="00F84DF0">
      <w:pPr>
        <w:numPr>
          <w:ilvl w:val="0"/>
          <w:numId w:val="105"/>
        </w:numPr>
        <w:spacing w:after="0"/>
        <w:rPr>
          <w:lang w:val="en-AU"/>
        </w:rPr>
      </w:pPr>
      <w:r w:rsidRPr="007770BB">
        <w:rPr>
          <w:lang w:val="en-AU"/>
        </w:rPr>
        <w:t>Unsure / Don’t know</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jc w:val="center"/>
        <w:rPr>
          <w:lang w:val="en-AU"/>
        </w:rPr>
      </w:pPr>
      <w:r w:rsidRPr="007770BB">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 xml:space="preserve">Q7.11 </w:t>
      </w:r>
      <w:r w:rsidRPr="007770BB">
        <w:rPr>
          <w:lang w:val="en-AU"/>
        </w:rPr>
        <w:tab/>
        <w:t>How do you think Victoria stands in reducing the road toll compared with leading countries around the world (e.g. Germany, Great Britain, Sweden etc.)?  Do you think Victoria is:</w:t>
      </w:r>
    </w:p>
    <w:p w:rsidR="00197696" w:rsidRPr="007770BB" w:rsidRDefault="00197696" w:rsidP="00F84DF0">
      <w:pPr>
        <w:ind w:left="1440"/>
        <w:rPr>
          <w:lang w:val="en-AU"/>
        </w:rPr>
      </w:pPr>
    </w:p>
    <w:p w:rsidR="00197696" w:rsidRPr="007770BB" w:rsidRDefault="00197696" w:rsidP="00F84DF0">
      <w:pPr>
        <w:numPr>
          <w:ilvl w:val="0"/>
          <w:numId w:val="107"/>
        </w:numPr>
        <w:spacing w:after="0"/>
        <w:rPr>
          <w:lang w:val="en-AU"/>
        </w:rPr>
      </w:pPr>
      <w:r w:rsidRPr="007770BB">
        <w:rPr>
          <w:lang w:val="en-AU"/>
        </w:rPr>
        <w:t xml:space="preserve">Much better </w:t>
      </w:r>
    </w:p>
    <w:p w:rsidR="00197696" w:rsidRPr="007770BB" w:rsidRDefault="00197696" w:rsidP="00F84DF0">
      <w:pPr>
        <w:numPr>
          <w:ilvl w:val="0"/>
          <w:numId w:val="107"/>
        </w:numPr>
        <w:spacing w:after="0"/>
        <w:rPr>
          <w:lang w:val="en-AU"/>
        </w:rPr>
      </w:pPr>
      <w:r w:rsidRPr="007770BB">
        <w:rPr>
          <w:lang w:val="en-AU"/>
        </w:rPr>
        <w:t>Better</w:t>
      </w:r>
    </w:p>
    <w:p w:rsidR="00197696" w:rsidRPr="007770BB" w:rsidRDefault="00197696" w:rsidP="00F84DF0">
      <w:pPr>
        <w:numPr>
          <w:ilvl w:val="0"/>
          <w:numId w:val="107"/>
        </w:numPr>
        <w:spacing w:after="0"/>
        <w:rPr>
          <w:lang w:val="en-AU"/>
        </w:rPr>
      </w:pPr>
      <w:r w:rsidRPr="007770BB">
        <w:rPr>
          <w:lang w:val="en-AU"/>
        </w:rPr>
        <w:t>Slightly better</w:t>
      </w:r>
    </w:p>
    <w:p w:rsidR="00197696" w:rsidRPr="007770BB" w:rsidRDefault="00197696" w:rsidP="00F84DF0">
      <w:pPr>
        <w:numPr>
          <w:ilvl w:val="0"/>
          <w:numId w:val="107"/>
        </w:numPr>
        <w:spacing w:after="0"/>
        <w:rPr>
          <w:lang w:val="en-AU"/>
        </w:rPr>
      </w:pPr>
      <w:r w:rsidRPr="007770BB">
        <w:rPr>
          <w:lang w:val="en-AU"/>
        </w:rPr>
        <w:t>About average</w:t>
      </w:r>
    </w:p>
    <w:p w:rsidR="00197696" w:rsidRPr="007770BB" w:rsidRDefault="00197696" w:rsidP="00F84DF0">
      <w:pPr>
        <w:numPr>
          <w:ilvl w:val="0"/>
          <w:numId w:val="107"/>
        </w:numPr>
        <w:spacing w:after="0"/>
        <w:rPr>
          <w:lang w:val="en-AU"/>
        </w:rPr>
      </w:pPr>
      <w:r w:rsidRPr="007770BB">
        <w:rPr>
          <w:lang w:val="en-AU"/>
        </w:rPr>
        <w:t>Slightly worse</w:t>
      </w:r>
    </w:p>
    <w:p w:rsidR="00197696" w:rsidRPr="007770BB" w:rsidRDefault="00197696" w:rsidP="00F84DF0">
      <w:pPr>
        <w:numPr>
          <w:ilvl w:val="0"/>
          <w:numId w:val="107"/>
        </w:numPr>
        <w:spacing w:after="0"/>
        <w:rPr>
          <w:lang w:val="en-AU"/>
        </w:rPr>
      </w:pPr>
      <w:r w:rsidRPr="007770BB">
        <w:rPr>
          <w:lang w:val="en-AU"/>
        </w:rPr>
        <w:t>Worse</w:t>
      </w:r>
    </w:p>
    <w:p w:rsidR="00197696" w:rsidRPr="007770BB" w:rsidRDefault="00197696" w:rsidP="00F84DF0">
      <w:pPr>
        <w:numPr>
          <w:ilvl w:val="0"/>
          <w:numId w:val="107"/>
        </w:numPr>
        <w:spacing w:after="0"/>
        <w:rPr>
          <w:lang w:val="en-AU"/>
        </w:rPr>
      </w:pPr>
      <w:r w:rsidRPr="007770BB">
        <w:rPr>
          <w:lang w:val="en-AU"/>
        </w:rPr>
        <w:t>Much worse</w:t>
      </w:r>
    </w:p>
    <w:p w:rsidR="00197696" w:rsidRPr="007770BB" w:rsidRDefault="00197696" w:rsidP="00F84DF0">
      <w:pPr>
        <w:numPr>
          <w:ilvl w:val="0"/>
          <w:numId w:val="107"/>
        </w:numPr>
        <w:spacing w:after="0"/>
        <w:rPr>
          <w:lang w:val="en-AU"/>
        </w:rPr>
      </w:pPr>
      <w:r w:rsidRPr="007770BB">
        <w:rPr>
          <w:lang w:val="en-AU"/>
        </w:rPr>
        <w:t>Unsure / Don’t know</w:t>
      </w:r>
    </w:p>
    <w:p w:rsidR="00197696" w:rsidRPr="007770BB" w:rsidRDefault="00197696" w:rsidP="00F84DF0">
      <w:pPr>
        <w:spacing w:before="60" w:after="60"/>
        <w:ind w:left="720" w:hanging="720"/>
        <w:jc w:val="center"/>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Q7.12</w:t>
      </w:r>
      <w:r w:rsidRPr="007770BB">
        <w:rPr>
          <w:lang w:val="en-AU"/>
        </w:rPr>
        <w:tab/>
        <w:t>What do you think Victoria should do to reduce the road toll?</w:t>
      </w:r>
    </w:p>
    <w:p w:rsidR="00197696" w:rsidRPr="007770BB" w:rsidRDefault="00197696" w:rsidP="00F84DF0">
      <w:pPr>
        <w:spacing w:before="60" w:after="60"/>
        <w:ind w:left="720"/>
        <w:rPr>
          <w:b/>
          <w:bCs/>
          <w:lang w:val="en-AU"/>
        </w:rPr>
      </w:pPr>
      <w:r w:rsidRPr="007770BB">
        <w:rPr>
          <w:b/>
          <w:bCs/>
          <w:lang w:val="en-AU"/>
        </w:rPr>
        <w:t>Text box</w:t>
      </w:r>
    </w:p>
    <w:p w:rsidR="00197696" w:rsidRPr="007770BB" w:rsidRDefault="00197696" w:rsidP="00F84DF0">
      <w:pPr>
        <w:spacing w:before="60" w:after="60"/>
        <w:ind w:left="720" w:hanging="720"/>
        <w:rPr>
          <w:b/>
          <w:bCs/>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jc w:val="center"/>
        <w:rPr>
          <w:b/>
          <w:bCs/>
          <w:lang w:val="en-AU"/>
        </w:rPr>
      </w:pPr>
    </w:p>
    <w:p w:rsidR="00197696" w:rsidRPr="00E758B0" w:rsidRDefault="00197696" w:rsidP="00E758B0">
      <w:pPr>
        <w:pStyle w:val="Body"/>
        <w:ind w:left="0"/>
        <w:jc w:val="left"/>
        <w:rPr>
          <w:b/>
          <w:bCs/>
        </w:rPr>
      </w:pPr>
      <w:r w:rsidRPr="00E758B0">
        <w:rPr>
          <w:b/>
          <w:bCs/>
        </w:rPr>
        <w:t>*(Vehicles)</w:t>
      </w:r>
    </w:p>
    <w:p w:rsidR="00197696" w:rsidRPr="007770BB" w:rsidRDefault="00197696" w:rsidP="00F84DF0">
      <w:pPr>
        <w:spacing w:before="60" w:after="60"/>
        <w:ind w:left="720" w:hanging="720"/>
        <w:rPr>
          <w:lang w:val="en-AU"/>
        </w:rPr>
      </w:pPr>
    </w:p>
    <w:p w:rsidR="00197696" w:rsidRPr="007770BB" w:rsidRDefault="00197696" w:rsidP="00F84DF0">
      <w:pPr>
        <w:spacing w:before="60" w:after="60"/>
        <w:rPr>
          <w:lang w:val="en-AU"/>
        </w:rPr>
      </w:pPr>
      <w:r w:rsidRPr="007770BB">
        <w:rPr>
          <w:lang w:val="en-AU"/>
        </w:rPr>
        <w:t>*(ALL) (ONLINE ONLY)</w:t>
      </w:r>
    </w:p>
    <w:p w:rsidR="00197696" w:rsidRPr="007770BB" w:rsidRDefault="00197696" w:rsidP="00F84DF0">
      <w:pPr>
        <w:spacing w:before="60" w:after="60"/>
        <w:ind w:left="720" w:hanging="720"/>
        <w:rPr>
          <w:lang w:val="en-AU"/>
        </w:rPr>
      </w:pPr>
      <w:r w:rsidRPr="007770BB">
        <w:rPr>
          <w:lang w:val="en-AU"/>
        </w:rPr>
        <w:t>Q8.0</w:t>
      </w:r>
      <w:r w:rsidRPr="007770BB">
        <w:rPr>
          <w:lang w:val="en-AU"/>
        </w:rPr>
        <w:tab/>
        <w:t>Some people really love their cars and are very loyal to the brands and type of car they drive. Which of the following statements best describes how important the type of car you drive is to you?</w:t>
      </w:r>
    </w:p>
    <w:p w:rsidR="00197696" w:rsidRPr="007770BB" w:rsidRDefault="00197696" w:rsidP="00F84DF0">
      <w:pPr>
        <w:spacing w:before="60" w:after="60"/>
        <w:ind w:left="720" w:hanging="720"/>
        <w:rPr>
          <w:u w:val="single"/>
          <w:lang w:val="en-AU"/>
        </w:rPr>
      </w:pPr>
    </w:p>
    <w:p w:rsidR="00197696" w:rsidRPr="007770BB" w:rsidRDefault="00197696" w:rsidP="00F84DF0">
      <w:pPr>
        <w:pStyle w:val="Codes"/>
        <w:numPr>
          <w:ilvl w:val="0"/>
          <w:numId w:val="92"/>
        </w:numPr>
        <w:rPr>
          <w:rFonts w:ascii="Arial" w:hAnsi="Arial" w:cs="Arial"/>
        </w:rPr>
      </w:pPr>
      <w:r w:rsidRPr="007770BB">
        <w:rPr>
          <w:rFonts w:ascii="Arial" w:hAnsi="Arial" w:cs="Arial"/>
        </w:rPr>
        <w:t>The type of car I drive is everything to me</w:t>
      </w:r>
    </w:p>
    <w:p w:rsidR="00197696" w:rsidRPr="007770BB" w:rsidRDefault="00197696" w:rsidP="00F84DF0">
      <w:pPr>
        <w:pStyle w:val="Codes"/>
        <w:numPr>
          <w:ilvl w:val="0"/>
          <w:numId w:val="92"/>
        </w:numPr>
        <w:rPr>
          <w:rFonts w:ascii="Arial" w:hAnsi="Arial" w:cs="Arial"/>
        </w:rPr>
      </w:pPr>
      <w:r w:rsidRPr="007770BB">
        <w:rPr>
          <w:rFonts w:ascii="Arial" w:hAnsi="Arial" w:cs="Arial"/>
        </w:rPr>
        <w:t>The type of car I drive is important to me, but not everything</w:t>
      </w:r>
    </w:p>
    <w:p w:rsidR="00197696" w:rsidRPr="007770BB" w:rsidRDefault="00197696" w:rsidP="00F84DF0">
      <w:pPr>
        <w:pStyle w:val="Codes"/>
        <w:numPr>
          <w:ilvl w:val="0"/>
          <w:numId w:val="92"/>
        </w:numPr>
        <w:rPr>
          <w:rFonts w:ascii="Arial" w:hAnsi="Arial" w:cs="Arial"/>
        </w:rPr>
      </w:pPr>
      <w:r w:rsidRPr="007770BB">
        <w:rPr>
          <w:rFonts w:ascii="Arial" w:hAnsi="Arial" w:cs="Arial"/>
        </w:rPr>
        <w:t>I care about the type of car I drive a little, but not too much</w:t>
      </w:r>
    </w:p>
    <w:p w:rsidR="00197696" w:rsidRPr="007770BB" w:rsidRDefault="00197696" w:rsidP="00F84DF0">
      <w:pPr>
        <w:pStyle w:val="Codes"/>
        <w:numPr>
          <w:ilvl w:val="0"/>
          <w:numId w:val="92"/>
        </w:numPr>
        <w:rPr>
          <w:rFonts w:ascii="Arial" w:hAnsi="Arial" w:cs="Arial"/>
        </w:rPr>
      </w:pPr>
      <w:r w:rsidRPr="007770BB">
        <w:rPr>
          <w:rFonts w:ascii="Arial" w:hAnsi="Arial" w:cs="Arial"/>
        </w:rPr>
        <w:t>I don’t mind what type of car I drive</w:t>
      </w:r>
    </w:p>
    <w:p w:rsidR="00197696" w:rsidRPr="007770BB" w:rsidRDefault="00197696" w:rsidP="00F84DF0">
      <w:pPr>
        <w:pStyle w:val="Codes"/>
        <w:numPr>
          <w:ilvl w:val="0"/>
          <w:numId w:val="92"/>
        </w:numPr>
        <w:rPr>
          <w:rFonts w:ascii="Arial" w:hAnsi="Arial" w:cs="Arial"/>
        </w:rPr>
      </w:pPr>
      <w:r w:rsidRPr="007770BB">
        <w:rPr>
          <w:rFonts w:ascii="Arial" w:hAnsi="Arial" w:cs="Arial"/>
        </w:rPr>
        <w:t>I don’t care about the type of car I drive at all</w:t>
      </w:r>
    </w:p>
    <w:p w:rsidR="00197696" w:rsidRPr="007770BB" w:rsidRDefault="00197696" w:rsidP="00F84DF0">
      <w:pPr>
        <w:spacing w:before="60" w:after="60"/>
        <w:ind w:left="720" w:hanging="720"/>
        <w:rPr>
          <w:u w:val="single"/>
          <w:lang w:val="en-AU"/>
        </w:rPr>
      </w:pPr>
    </w:p>
    <w:p w:rsidR="00197696" w:rsidRPr="007770BB" w:rsidRDefault="00197696" w:rsidP="00F84DF0">
      <w:pPr>
        <w:spacing w:before="60" w:after="60"/>
        <w:ind w:left="720" w:hanging="720"/>
        <w:jc w:val="center"/>
        <w:rPr>
          <w:b/>
          <w:bCs/>
          <w:lang w:val="en-AU"/>
        </w:rPr>
      </w:pPr>
      <w:r w:rsidRPr="007770BB">
        <w:rPr>
          <w:b/>
          <w:bCs/>
          <w:lang w:val="en-AU"/>
        </w:rPr>
        <w:t>----------------------------------------------------- PAGE BREAK ----------------------------------------------</w:t>
      </w:r>
    </w:p>
    <w:p w:rsidR="00197696" w:rsidRPr="007770BB" w:rsidRDefault="00197696" w:rsidP="00F84DF0">
      <w:pPr>
        <w:spacing w:before="60" w:after="60"/>
        <w:ind w:left="720" w:hanging="720"/>
        <w:rPr>
          <w:u w:val="single"/>
          <w:lang w:val="en-AU"/>
        </w:rPr>
      </w:pPr>
    </w:p>
    <w:p w:rsidR="00197696" w:rsidRPr="007770BB" w:rsidRDefault="00197696" w:rsidP="00F84DF0">
      <w:pPr>
        <w:spacing w:before="60" w:after="60"/>
        <w:ind w:left="720" w:hanging="720"/>
        <w:rPr>
          <w:lang w:val="en-AU"/>
        </w:rPr>
      </w:pPr>
      <w:r w:rsidRPr="007770BB">
        <w:rPr>
          <w:lang w:val="en-AU"/>
        </w:rPr>
        <w:t xml:space="preserve">*(ALL) </w:t>
      </w:r>
    </w:p>
    <w:p w:rsidR="00197696" w:rsidRPr="007770BB" w:rsidRDefault="00197696" w:rsidP="00F84DF0">
      <w:pPr>
        <w:spacing w:before="60" w:after="60"/>
        <w:ind w:left="720" w:hanging="720"/>
        <w:rPr>
          <w:lang w:val="en-AU"/>
        </w:rPr>
      </w:pPr>
      <w:r w:rsidRPr="007770BB">
        <w:rPr>
          <w:lang w:val="en-AU"/>
        </w:rPr>
        <w:t>Q8.1</w:t>
      </w:r>
      <w:r w:rsidRPr="007770BB">
        <w:rPr>
          <w:lang w:val="en-AU"/>
        </w:rPr>
        <w:tab/>
        <w:t>Are you planning to purchase a car in future? This can be a new car or a used car.</w:t>
      </w:r>
    </w:p>
    <w:p w:rsidR="00197696" w:rsidRPr="007770BB" w:rsidRDefault="00197696" w:rsidP="00F84DF0">
      <w:pPr>
        <w:pStyle w:val="Codes"/>
        <w:numPr>
          <w:ilvl w:val="0"/>
          <w:numId w:val="50"/>
        </w:numPr>
        <w:spacing w:before="100" w:beforeAutospacing="1" w:after="100" w:afterAutospacing="1"/>
        <w:rPr>
          <w:rFonts w:ascii="Arial" w:hAnsi="Arial" w:cs="Arial"/>
        </w:rPr>
      </w:pPr>
      <w:r w:rsidRPr="007770BB">
        <w:rPr>
          <w:rFonts w:ascii="Arial" w:hAnsi="Arial" w:cs="Arial"/>
        </w:rPr>
        <w:t>Yes, in the next 12 months</w:t>
      </w:r>
    </w:p>
    <w:p w:rsidR="00197696" w:rsidRPr="007770BB" w:rsidRDefault="00197696" w:rsidP="00F84DF0">
      <w:pPr>
        <w:pStyle w:val="Codes"/>
        <w:numPr>
          <w:ilvl w:val="0"/>
          <w:numId w:val="50"/>
        </w:numPr>
        <w:spacing w:before="100" w:beforeAutospacing="1" w:after="100" w:afterAutospacing="1"/>
        <w:rPr>
          <w:rFonts w:ascii="Arial" w:hAnsi="Arial" w:cs="Arial"/>
        </w:rPr>
      </w:pPr>
      <w:r w:rsidRPr="007770BB">
        <w:rPr>
          <w:rFonts w:ascii="Arial" w:hAnsi="Arial" w:cs="Arial"/>
        </w:rPr>
        <w:t>Yes, after 12 months</w:t>
      </w:r>
    </w:p>
    <w:p w:rsidR="00197696" w:rsidRPr="007770BB" w:rsidRDefault="00197696" w:rsidP="00F84DF0">
      <w:pPr>
        <w:pStyle w:val="Codes"/>
        <w:numPr>
          <w:ilvl w:val="0"/>
          <w:numId w:val="50"/>
        </w:numPr>
        <w:spacing w:before="100" w:beforeAutospacing="1" w:after="100" w:afterAutospacing="1"/>
        <w:rPr>
          <w:rFonts w:ascii="Arial" w:hAnsi="Arial" w:cs="Arial"/>
        </w:rPr>
      </w:pPr>
      <w:r w:rsidRPr="007770BB">
        <w:rPr>
          <w:rFonts w:ascii="Arial" w:hAnsi="Arial" w:cs="Arial"/>
        </w:rPr>
        <w:t>No, not planning to purchase a car in the future - GO TO Q8.6</w:t>
      </w:r>
    </w:p>
    <w:p w:rsidR="00197696" w:rsidRPr="007770BB" w:rsidRDefault="00197696" w:rsidP="00F84DF0">
      <w:pPr>
        <w:pStyle w:val="Codes"/>
        <w:numPr>
          <w:ilvl w:val="0"/>
          <w:numId w:val="50"/>
        </w:numPr>
        <w:spacing w:before="100" w:beforeAutospacing="1"/>
        <w:rPr>
          <w:rFonts w:ascii="Arial" w:hAnsi="Arial" w:cs="Arial"/>
        </w:rPr>
      </w:pPr>
      <w:r w:rsidRPr="007770BB">
        <w:rPr>
          <w:rFonts w:ascii="Arial" w:hAnsi="Arial" w:cs="Arial"/>
        </w:rPr>
        <w:t xml:space="preserve">Have not decided yet – GO TO Q8.6 </w:t>
      </w:r>
    </w:p>
    <w:p w:rsidR="00197696" w:rsidRPr="007770BB" w:rsidRDefault="00197696" w:rsidP="00F84DF0">
      <w:pPr>
        <w:pStyle w:val="Codes"/>
        <w:numPr>
          <w:ilvl w:val="0"/>
          <w:numId w:val="0"/>
        </w:numPr>
        <w:spacing w:before="60" w:after="60"/>
        <w:ind w:left="720"/>
        <w:rPr>
          <w:rFonts w:ascii="Arial" w:hAnsi="Arial" w:cs="Arial"/>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pStyle w:val="Codes"/>
        <w:numPr>
          <w:ilvl w:val="0"/>
          <w:numId w:val="0"/>
        </w:numPr>
        <w:spacing w:before="60" w:after="60"/>
        <w:ind w:left="720"/>
        <w:rPr>
          <w:rFonts w:ascii="Arial" w:hAnsi="Arial" w:cs="Arial"/>
        </w:rPr>
      </w:pPr>
    </w:p>
    <w:p w:rsidR="00197696" w:rsidRPr="007770BB" w:rsidRDefault="00197696" w:rsidP="00F84DF0">
      <w:pPr>
        <w:spacing w:before="60" w:after="60"/>
        <w:ind w:left="720" w:hanging="720"/>
        <w:rPr>
          <w:lang w:val="en-AU"/>
        </w:rPr>
      </w:pPr>
      <w:r w:rsidRPr="007770BB">
        <w:rPr>
          <w:lang w:val="en-AU"/>
        </w:rPr>
        <w:t xml:space="preserve">*(PLANNING TO BUY IN FUTURE) (Q8.1=1 OR 2) </w:t>
      </w:r>
    </w:p>
    <w:p w:rsidR="00197696" w:rsidRPr="007770BB" w:rsidRDefault="00197696" w:rsidP="00F84DF0">
      <w:pPr>
        <w:spacing w:before="60" w:after="60"/>
        <w:ind w:left="720" w:hanging="720"/>
        <w:rPr>
          <w:lang w:val="en-AU"/>
        </w:rPr>
      </w:pPr>
      <w:r w:rsidRPr="007770BB">
        <w:rPr>
          <w:lang w:val="en-AU"/>
        </w:rPr>
        <w:t>Q8.2</w:t>
      </w:r>
      <w:r w:rsidRPr="007770BB">
        <w:rPr>
          <w:lang w:val="en-AU"/>
        </w:rPr>
        <w:tab/>
        <w:t xml:space="preserve">Do you intend to buy a new or a used car?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51"/>
        </w:numPr>
        <w:rPr>
          <w:rFonts w:ascii="Arial" w:hAnsi="Arial" w:cs="Arial"/>
        </w:rPr>
      </w:pPr>
      <w:r w:rsidRPr="007770BB">
        <w:rPr>
          <w:rFonts w:ascii="Arial" w:hAnsi="Arial" w:cs="Arial"/>
        </w:rPr>
        <w:t>New car</w:t>
      </w:r>
    </w:p>
    <w:p w:rsidR="00197696" w:rsidRPr="007770BB" w:rsidRDefault="00197696" w:rsidP="00F84DF0">
      <w:pPr>
        <w:pStyle w:val="Codes"/>
        <w:numPr>
          <w:ilvl w:val="0"/>
          <w:numId w:val="51"/>
        </w:numPr>
        <w:rPr>
          <w:rFonts w:ascii="Arial" w:hAnsi="Arial" w:cs="Arial"/>
        </w:rPr>
      </w:pPr>
      <w:r w:rsidRPr="007770BB">
        <w:rPr>
          <w:rFonts w:ascii="Arial" w:hAnsi="Arial" w:cs="Arial"/>
        </w:rPr>
        <w:t>Used car</w:t>
      </w:r>
    </w:p>
    <w:p w:rsidR="00197696" w:rsidRPr="007770BB" w:rsidRDefault="00197696" w:rsidP="00F84DF0">
      <w:pPr>
        <w:pStyle w:val="Codes"/>
        <w:numPr>
          <w:ilvl w:val="0"/>
          <w:numId w:val="51"/>
        </w:numPr>
        <w:rPr>
          <w:rFonts w:ascii="Arial" w:hAnsi="Arial" w:cs="Arial"/>
        </w:rPr>
      </w:pPr>
      <w:r w:rsidRPr="007770BB">
        <w:rPr>
          <w:rFonts w:ascii="Arial" w:hAnsi="Arial" w:cs="Arial"/>
        </w:rPr>
        <w:t>Haven’t decided yet</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*(PLANNING TO BUY IN FUTURE) (Q8.1=1 OR 2)</w:t>
      </w:r>
    </w:p>
    <w:p w:rsidR="00197696" w:rsidRPr="007770BB" w:rsidRDefault="00197696" w:rsidP="00F84DF0">
      <w:pPr>
        <w:spacing w:before="60" w:after="60"/>
        <w:ind w:left="720" w:hanging="720"/>
        <w:rPr>
          <w:lang w:val="en-AU"/>
        </w:rPr>
      </w:pPr>
      <w:r w:rsidRPr="007770BB">
        <w:rPr>
          <w:lang w:val="en-AU"/>
        </w:rPr>
        <w:t>Q8.2a</w:t>
      </w:r>
      <w:r w:rsidRPr="007770BB">
        <w:rPr>
          <w:lang w:val="en-AU"/>
        </w:rPr>
        <w:tab/>
        <w:t>What do you think your budget range is likely to be?</w:t>
      </w:r>
    </w:p>
    <w:p w:rsidR="00197696" w:rsidRPr="007770BB" w:rsidRDefault="00197696" w:rsidP="00F84DF0">
      <w:pPr>
        <w:spacing w:before="60" w:after="60"/>
        <w:ind w:left="720" w:hanging="720"/>
        <w:rPr>
          <w:lang w:val="en-AU"/>
        </w:rPr>
      </w:pPr>
    </w:p>
    <w:p w:rsidR="00197696" w:rsidRPr="007770BB" w:rsidRDefault="00197696" w:rsidP="00F84DF0">
      <w:pPr>
        <w:numPr>
          <w:ilvl w:val="0"/>
          <w:numId w:val="90"/>
        </w:numPr>
        <w:spacing w:before="60" w:after="60"/>
        <w:rPr>
          <w:lang w:val="en-AU"/>
        </w:rPr>
      </w:pPr>
      <w:r w:rsidRPr="007770BB">
        <w:rPr>
          <w:lang w:val="en-AU"/>
        </w:rPr>
        <w:t>Under $2500</w:t>
      </w:r>
    </w:p>
    <w:p w:rsidR="00197696" w:rsidRPr="007770BB" w:rsidRDefault="00197696" w:rsidP="00F84DF0">
      <w:pPr>
        <w:numPr>
          <w:ilvl w:val="0"/>
          <w:numId w:val="90"/>
        </w:numPr>
        <w:spacing w:before="60" w:after="60"/>
        <w:rPr>
          <w:lang w:val="en-AU"/>
        </w:rPr>
      </w:pPr>
      <w:r w:rsidRPr="007770BB">
        <w:rPr>
          <w:lang w:val="en-AU"/>
        </w:rPr>
        <w:t>Between $2500-$5,000</w:t>
      </w:r>
    </w:p>
    <w:p w:rsidR="00197696" w:rsidRPr="007770BB" w:rsidRDefault="00197696" w:rsidP="00F84DF0">
      <w:pPr>
        <w:numPr>
          <w:ilvl w:val="0"/>
          <w:numId w:val="90"/>
        </w:numPr>
        <w:spacing w:before="60" w:after="60"/>
        <w:rPr>
          <w:lang w:val="en-AU"/>
        </w:rPr>
      </w:pPr>
      <w:r w:rsidRPr="007770BB">
        <w:rPr>
          <w:lang w:val="en-AU"/>
        </w:rPr>
        <w:t>$5,000-$10,000</w:t>
      </w:r>
    </w:p>
    <w:p w:rsidR="00197696" w:rsidRPr="007770BB" w:rsidRDefault="00197696" w:rsidP="00F84DF0">
      <w:pPr>
        <w:numPr>
          <w:ilvl w:val="0"/>
          <w:numId w:val="90"/>
        </w:numPr>
        <w:spacing w:before="60" w:after="60"/>
        <w:rPr>
          <w:lang w:val="en-AU"/>
        </w:rPr>
      </w:pPr>
      <w:r w:rsidRPr="007770BB">
        <w:rPr>
          <w:lang w:val="en-AU"/>
        </w:rPr>
        <w:t>$10,000-$15,000</w:t>
      </w:r>
    </w:p>
    <w:p w:rsidR="00197696" w:rsidRPr="007770BB" w:rsidRDefault="00197696" w:rsidP="00F84DF0">
      <w:pPr>
        <w:numPr>
          <w:ilvl w:val="0"/>
          <w:numId w:val="90"/>
        </w:numPr>
        <w:spacing w:before="60" w:after="60"/>
        <w:rPr>
          <w:lang w:val="en-AU"/>
        </w:rPr>
      </w:pPr>
      <w:r w:rsidRPr="007770BB">
        <w:rPr>
          <w:lang w:val="en-AU"/>
        </w:rPr>
        <w:t>$15,000-$20,000</w:t>
      </w:r>
    </w:p>
    <w:p w:rsidR="00197696" w:rsidRPr="007770BB" w:rsidRDefault="00197696" w:rsidP="00F84DF0">
      <w:pPr>
        <w:numPr>
          <w:ilvl w:val="0"/>
          <w:numId w:val="90"/>
        </w:numPr>
        <w:spacing w:before="60" w:after="60"/>
        <w:rPr>
          <w:lang w:val="en-AU"/>
        </w:rPr>
      </w:pPr>
      <w:r w:rsidRPr="007770BB">
        <w:rPr>
          <w:lang w:val="en-AU"/>
        </w:rPr>
        <w:t>$20,000-$25,000</w:t>
      </w:r>
    </w:p>
    <w:p w:rsidR="00197696" w:rsidRPr="007770BB" w:rsidRDefault="00197696" w:rsidP="00F84DF0">
      <w:pPr>
        <w:numPr>
          <w:ilvl w:val="0"/>
          <w:numId w:val="90"/>
        </w:numPr>
        <w:spacing w:before="60" w:after="60"/>
        <w:rPr>
          <w:lang w:val="en-AU"/>
        </w:rPr>
      </w:pPr>
      <w:r w:rsidRPr="007770BB">
        <w:rPr>
          <w:lang w:val="en-AU"/>
        </w:rPr>
        <w:t>$25,000-$30,000</w:t>
      </w:r>
    </w:p>
    <w:p w:rsidR="00197696" w:rsidRPr="007770BB" w:rsidRDefault="00197696" w:rsidP="00F84DF0">
      <w:pPr>
        <w:numPr>
          <w:ilvl w:val="0"/>
          <w:numId w:val="90"/>
        </w:numPr>
        <w:spacing w:before="60" w:after="60"/>
        <w:rPr>
          <w:lang w:val="en-AU"/>
        </w:rPr>
      </w:pPr>
      <w:r w:rsidRPr="007770BB">
        <w:rPr>
          <w:lang w:val="en-AU"/>
        </w:rPr>
        <w:t>$30,000-$40,000</w:t>
      </w:r>
    </w:p>
    <w:p w:rsidR="00197696" w:rsidRPr="007770BB" w:rsidRDefault="00197696" w:rsidP="00F84DF0">
      <w:pPr>
        <w:numPr>
          <w:ilvl w:val="0"/>
          <w:numId w:val="90"/>
        </w:numPr>
        <w:spacing w:before="60" w:after="60"/>
        <w:rPr>
          <w:lang w:val="en-AU"/>
        </w:rPr>
      </w:pPr>
      <w:r w:rsidRPr="007770BB">
        <w:rPr>
          <w:lang w:val="en-AU"/>
        </w:rPr>
        <w:t>$40,000-$50,000</w:t>
      </w:r>
    </w:p>
    <w:p w:rsidR="00197696" w:rsidRPr="007770BB" w:rsidRDefault="00197696" w:rsidP="00F84DF0">
      <w:pPr>
        <w:numPr>
          <w:ilvl w:val="0"/>
          <w:numId w:val="90"/>
        </w:numPr>
        <w:spacing w:before="60" w:after="60"/>
        <w:rPr>
          <w:lang w:val="en-AU"/>
        </w:rPr>
      </w:pPr>
      <w:r w:rsidRPr="007770BB">
        <w:rPr>
          <w:lang w:val="en-AU"/>
        </w:rPr>
        <w:t>$50,000-$60,000</w:t>
      </w:r>
    </w:p>
    <w:p w:rsidR="00197696" w:rsidRPr="007770BB" w:rsidRDefault="00197696" w:rsidP="00F84DF0">
      <w:pPr>
        <w:numPr>
          <w:ilvl w:val="0"/>
          <w:numId w:val="90"/>
        </w:numPr>
        <w:spacing w:before="60" w:after="60"/>
        <w:rPr>
          <w:lang w:val="en-AU"/>
        </w:rPr>
      </w:pPr>
      <w:r w:rsidRPr="007770BB">
        <w:rPr>
          <w:lang w:val="en-AU"/>
        </w:rPr>
        <w:t>Over $60,000</w:t>
      </w:r>
    </w:p>
    <w:p w:rsidR="00197696" w:rsidRPr="007770BB" w:rsidRDefault="00197696" w:rsidP="00F84DF0">
      <w:pPr>
        <w:numPr>
          <w:ilvl w:val="0"/>
          <w:numId w:val="90"/>
        </w:numPr>
        <w:spacing w:before="60" w:after="60"/>
        <w:rPr>
          <w:lang w:val="en-AU"/>
        </w:rPr>
      </w:pPr>
      <w:r w:rsidRPr="007770BB">
        <w:rPr>
          <w:lang w:val="en-AU"/>
        </w:rPr>
        <w:t>I don’t know</w:t>
      </w:r>
    </w:p>
    <w:p w:rsidR="00197696" w:rsidRPr="007770BB" w:rsidRDefault="00197696" w:rsidP="00F84DF0">
      <w:pPr>
        <w:numPr>
          <w:ilvl w:val="0"/>
          <w:numId w:val="90"/>
        </w:numPr>
        <w:spacing w:before="60" w:after="60"/>
        <w:rPr>
          <w:lang w:val="en-AU"/>
        </w:rPr>
      </w:pPr>
      <w:r w:rsidRPr="007770BB">
        <w:rPr>
          <w:lang w:val="en-AU"/>
        </w:rPr>
        <w:t>I’d prefer not to say</w:t>
      </w:r>
    </w:p>
    <w:p w:rsidR="00197696" w:rsidRPr="007770BB" w:rsidRDefault="00197696" w:rsidP="00F84DF0">
      <w:pPr>
        <w:spacing w:before="60" w:after="60"/>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spacing w:before="60" w:after="60"/>
        <w:rPr>
          <w:lang w:val="en-AU"/>
        </w:rPr>
      </w:pPr>
    </w:p>
    <w:p w:rsidR="00197696" w:rsidRPr="007770BB" w:rsidRDefault="00197696" w:rsidP="00F84DF0">
      <w:pPr>
        <w:spacing w:before="60" w:after="60"/>
        <w:ind w:left="720" w:hanging="720"/>
        <w:rPr>
          <w:lang w:val="en-AU"/>
        </w:rPr>
      </w:pPr>
      <w:r w:rsidRPr="007770BB">
        <w:rPr>
          <w:lang w:val="en-AU"/>
        </w:rPr>
        <w:t>*(PLANNING TO BUY IN FUTURE) (Q8.1=1 OR 2)</w:t>
      </w:r>
    </w:p>
    <w:p w:rsidR="00197696" w:rsidRPr="007770BB" w:rsidRDefault="00197696" w:rsidP="00F84DF0">
      <w:pPr>
        <w:spacing w:before="60" w:after="60"/>
        <w:ind w:left="720" w:hanging="720"/>
        <w:rPr>
          <w:lang w:val="en-AU"/>
        </w:rPr>
      </w:pPr>
      <w:r w:rsidRPr="007770BB">
        <w:rPr>
          <w:lang w:val="en-AU"/>
        </w:rPr>
        <w:t>Q8.3</w:t>
      </w:r>
      <w:r w:rsidRPr="007770BB">
        <w:rPr>
          <w:lang w:val="en-AU"/>
        </w:rPr>
        <w:tab/>
        <w:t xml:space="preserve">Below is list of factors that could be considered when buying a car.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1440" w:hanging="720"/>
        <w:rPr>
          <w:lang w:val="en-AU"/>
        </w:rPr>
      </w:pPr>
      <w:r w:rsidRPr="007770BB">
        <w:rPr>
          <w:lang w:val="en-AU"/>
        </w:rPr>
        <w:t>Once you have decided on your budget, please give each of the factors a score out of five (with 1 being not at all important and 5 being very important)</w:t>
      </w:r>
    </w:p>
    <w:p w:rsidR="00197696" w:rsidRPr="007770BB" w:rsidRDefault="00197696" w:rsidP="00F84DF0">
      <w:pPr>
        <w:spacing w:before="60" w:after="60"/>
        <w:ind w:left="720" w:hanging="720"/>
        <w:rPr>
          <w:i/>
          <w:iCs/>
          <w:lang w:val="en-AU"/>
        </w:rPr>
      </w:pPr>
      <w:r w:rsidRPr="007770BB">
        <w:rPr>
          <w:lang w:val="en-AU"/>
        </w:rPr>
        <w:tab/>
      </w:r>
    </w:p>
    <w:tbl>
      <w:tblPr>
        <w:tblW w:w="624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5"/>
        <w:gridCol w:w="1139"/>
      </w:tblGrid>
      <w:tr w:rsidR="00197696" w:rsidRPr="00D231F0">
        <w:tc>
          <w:tcPr>
            <w:tcW w:w="5103" w:type="dxa"/>
            <w:tcBorders>
              <w:top w:val="nil"/>
              <w:left w:val="nil"/>
            </w:tcBorders>
          </w:tcPr>
          <w:p w:rsidR="00197696" w:rsidRPr="00D231F0" w:rsidRDefault="00197696" w:rsidP="00E758B0">
            <w:pPr>
              <w:spacing w:before="60" w:after="60"/>
              <w:rPr>
                <w:lang w:val="en-AU"/>
              </w:rPr>
            </w:pPr>
          </w:p>
        </w:tc>
        <w:tc>
          <w:tcPr>
            <w:tcW w:w="1139" w:type="dxa"/>
            <w:shd w:val="clear" w:color="auto" w:fill="DBE5F1"/>
          </w:tcPr>
          <w:p w:rsidR="00197696" w:rsidRPr="00D231F0" w:rsidRDefault="00197696" w:rsidP="00E758B0">
            <w:pPr>
              <w:spacing w:before="60" w:after="60"/>
              <w:jc w:val="center"/>
              <w:rPr>
                <w:b/>
                <w:bCs/>
                <w:lang w:val="en-AU"/>
              </w:rPr>
            </w:pPr>
            <w:r w:rsidRPr="00D231F0">
              <w:rPr>
                <w:b/>
                <w:bCs/>
                <w:lang w:val="en-AU"/>
              </w:rPr>
              <w:t>Score out of 5</w:t>
            </w:r>
          </w:p>
        </w:tc>
      </w:tr>
      <w:tr w:rsidR="00197696" w:rsidRPr="00D231F0">
        <w:tc>
          <w:tcPr>
            <w:tcW w:w="5103" w:type="dxa"/>
            <w:vAlign w:val="center"/>
          </w:tcPr>
          <w:p w:rsidR="00197696" w:rsidRPr="00D231F0" w:rsidRDefault="00197696" w:rsidP="00E758B0">
            <w:pPr>
              <w:rPr>
                <w:lang w:val="en-AU"/>
              </w:rPr>
            </w:pPr>
            <w:r w:rsidRPr="00D231F0">
              <w:rPr>
                <w:lang w:val="en-AU"/>
              </w:rPr>
              <w:t>Condition of the vehicle/roadworthiness/low kilometres/mileage/reliability</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Features of vehicle (e.g., air conditioning, power steering, CD Player)</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Fuel economy /fuel cost</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Manufacturer (e.g, Toyota, Ford)</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Power/performance</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Safety features of the vehicle (e.g., ABS, airbags, ESC, stability control)</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Size of vehicle</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Style/appearance/image</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Transmission type (manual/automatic)</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Type of vehicle (sports, sedan, wagon, 4WD, ute, body type)</w:t>
            </w:r>
          </w:p>
        </w:tc>
        <w:tc>
          <w:tcPr>
            <w:tcW w:w="1139" w:type="dxa"/>
            <w:shd w:val="clear" w:color="auto" w:fill="F2F2F2"/>
            <w:vAlign w:val="center"/>
          </w:tcPr>
          <w:p w:rsidR="00197696" w:rsidRPr="00D231F0" w:rsidRDefault="00197696" w:rsidP="00E758B0">
            <w:pPr>
              <w:spacing w:before="60" w:after="60"/>
              <w:jc w:val="center"/>
              <w:rPr>
                <w:lang w:val="en-AU"/>
              </w:rPr>
            </w:pPr>
          </w:p>
        </w:tc>
      </w:tr>
    </w:tbl>
    <w:p w:rsidR="00197696" w:rsidRPr="007770BB" w:rsidRDefault="00197696" w:rsidP="00F84DF0">
      <w:pPr>
        <w:pStyle w:val="Codes"/>
        <w:numPr>
          <w:ilvl w:val="0"/>
          <w:numId w:val="0"/>
        </w:numPr>
        <w:rPr>
          <w:rFonts w:ascii="Arial" w:hAnsi="Arial" w:cs="Arial"/>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*(PLANNING TO BUY IN FUTURE) (Q8.1=1 OR 2) </w:t>
      </w:r>
    </w:p>
    <w:p w:rsidR="00197696" w:rsidRPr="007770BB" w:rsidRDefault="00197696" w:rsidP="00F84DF0">
      <w:pPr>
        <w:spacing w:before="60" w:after="60"/>
        <w:ind w:left="720" w:hanging="720"/>
        <w:rPr>
          <w:lang w:val="en-AU"/>
        </w:rPr>
      </w:pPr>
      <w:r w:rsidRPr="007770BB">
        <w:rPr>
          <w:lang w:val="en-AU"/>
        </w:rPr>
        <w:t>Q8.4</w:t>
      </w:r>
      <w:r w:rsidRPr="007770BB">
        <w:rPr>
          <w:lang w:val="en-AU"/>
        </w:rPr>
        <w:tab/>
        <w:t>Below is list of safety features that could be considered when buying a car. From this list, please give each of the features a score out of five (with 1 being not at all important and 5 being very important)</w:t>
      </w:r>
    </w:p>
    <w:p w:rsidR="00197696" w:rsidRPr="007770BB" w:rsidRDefault="00197696" w:rsidP="00F84DF0">
      <w:pPr>
        <w:spacing w:before="60" w:after="60"/>
        <w:ind w:left="720" w:hanging="720"/>
        <w:rPr>
          <w:i/>
          <w:iCs/>
          <w:lang w:val="en-AU"/>
        </w:rPr>
      </w:pPr>
    </w:p>
    <w:tbl>
      <w:tblPr>
        <w:tblW w:w="624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5"/>
        <w:gridCol w:w="1139"/>
      </w:tblGrid>
      <w:tr w:rsidR="00197696" w:rsidRPr="00D231F0">
        <w:tc>
          <w:tcPr>
            <w:tcW w:w="5103" w:type="dxa"/>
            <w:tcBorders>
              <w:top w:val="nil"/>
              <w:left w:val="nil"/>
            </w:tcBorders>
          </w:tcPr>
          <w:p w:rsidR="00197696" w:rsidRPr="00D231F0" w:rsidRDefault="00197696" w:rsidP="00E758B0">
            <w:pPr>
              <w:spacing w:before="60" w:after="60"/>
              <w:rPr>
                <w:lang w:val="en-AU"/>
              </w:rPr>
            </w:pPr>
          </w:p>
        </w:tc>
        <w:tc>
          <w:tcPr>
            <w:tcW w:w="1139" w:type="dxa"/>
            <w:shd w:val="clear" w:color="auto" w:fill="DBE5F1"/>
          </w:tcPr>
          <w:p w:rsidR="00197696" w:rsidRPr="00D231F0" w:rsidRDefault="00197696" w:rsidP="00E758B0">
            <w:pPr>
              <w:spacing w:before="60" w:after="60"/>
              <w:jc w:val="center"/>
              <w:rPr>
                <w:b/>
                <w:bCs/>
                <w:lang w:val="en-AU"/>
              </w:rPr>
            </w:pPr>
            <w:r w:rsidRPr="00D231F0">
              <w:rPr>
                <w:b/>
                <w:bCs/>
                <w:lang w:val="en-AU"/>
              </w:rPr>
              <w:t>Score out of 5</w:t>
            </w: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ABS brakes</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Adaptive cruise control</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Autonomous Emergency Braking</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Driver and passenger frontal airbags</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Lane departure warning systems</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Rear parking aids</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sidDel="0017456E">
              <w:rPr>
                <w:lang w:val="en-AU"/>
              </w:rPr>
              <w:t>Side airbags (Torso)</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sidDel="0017456E">
              <w:rPr>
                <w:lang w:val="en-AU"/>
              </w:rPr>
              <w:t>Side curtain airbags (Head Protecting)</w:t>
            </w:r>
          </w:p>
        </w:tc>
        <w:tc>
          <w:tcPr>
            <w:tcW w:w="1139" w:type="dxa"/>
            <w:shd w:val="clear" w:color="auto" w:fill="F2F2F2"/>
            <w:vAlign w:val="center"/>
          </w:tcPr>
          <w:p w:rsidR="00197696" w:rsidRPr="00D231F0" w:rsidRDefault="00197696" w:rsidP="00E758B0">
            <w:pPr>
              <w:spacing w:before="60" w:after="60"/>
              <w:jc w:val="center"/>
              <w:rPr>
                <w:lang w:val="en-AU"/>
              </w:rPr>
            </w:pPr>
          </w:p>
        </w:tc>
      </w:tr>
      <w:tr w:rsidR="00197696" w:rsidRPr="00D231F0">
        <w:tc>
          <w:tcPr>
            <w:tcW w:w="5103" w:type="dxa"/>
            <w:vAlign w:val="center"/>
          </w:tcPr>
          <w:p w:rsidR="00197696" w:rsidRPr="00D231F0" w:rsidRDefault="00197696" w:rsidP="00E758B0">
            <w:pPr>
              <w:rPr>
                <w:lang w:val="en-AU"/>
              </w:rPr>
            </w:pPr>
            <w:r w:rsidRPr="00D231F0">
              <w:rPr>
                <w:lang w:val="en-AU"/>
              </w:rPr>
              <w:t>Stability Control (also known as (ESC)/ Electronic Stability Control/ (ESP) Electronic Stability Program /(DSC) Dynamic Stability Control)</w:t>
            </w:r>
          </w:p>
        </w:tc>
        <w:tc>
          <w:tcPr>
            <w:tcW w:w="1139" w:type="dxa"/>
            <w:vAlign w:val="center"/>
          </w:tcPr>
          <w:p w:rsidR="00197696" w:rsidRPr="00D231F0" w:rsidRDefault="00197696" w:rsidP="00E758B0">
            <w:pPr>
              <w:spacing w:before="60" w:after="60"/>
              <w:jc w:val="center"/>
              <w:rPr>
                <w:lang w:val="en-AU"/>
              </w:rPr>
            </w:pPr>
          </w:p>
        </w:tc>
      </w:tr>
      <w:tr w:rsidR="00197696" w:rsidRPr="00D231F0">
        <w:tc>
          <w:tcPr>
            <w:tcW w:w="5103" w:type="dxa"/>
            <w:shd w:val="clear" w:color="auto" w:fill="F2F2F2"/>
            <w:vAlign w:val="center"/>
          </w:tcPr>
          <w:p w:rsidR="00197696" w:rsidRPr="00D231F0" w:rsidRDefault="00197696" w:rsidP="00E758B0">
            <w:pPr>
              <w:rPr>
                <w:lang w:val="en-AU"/>
              </w:rPr>
            </w:pPr>
            <w:r w:rsidRPr="00D231F0">
              <w:rPr>
                <w:lang w:val="en-AU"/>
              </w:rPr>
              <w:t>Traction control</w:t>
            </w:r>
          </w:p>
        </w:tc>
        <w:tc>
          <w:tcPr>
            <w:tcW w:w="1139" w:type="dxa"/>
            <w:shd w:val="clear" w:color="auto" w:fill="F2F2F2"/>
            <w:vAlign w:val="center"/>
          </w:tcPr>
          <w:p w:rsidR="00197696" w:rsidRPr="00D231F0" w:rsidRDefault="00197696" w:rsidP="00E758B0">
            <w:pPr>
              <w:spacing w:before="60" w:after="60"/>
              <w:jc w:val="center"/>
              <w:rPr>
                <w:lang w:val="en-AU"/>
              </w:rPr>
            </w:pPr>
          </w:p>
        </w:tc>
      </w:tr>
    </w:tbl>
    <w:p w:rsidR="00197696" w:rsidRPr="007770BB" w:rsidRDefault="00197696" w:rsidP="00F84DF0">
      <w:pPr>
        <w:pStyle w:val="Codes"/>
        <w:numPr>
          <w:ilvl w:val="0"/>
          <w:numId w:val="0"/>
        </w:numPr>
        <w:ind w:left="1440"/>
        <w:rPr>
          <w:rFonts w:ascii="Arial" w:hAnsi="Arial" w:cs="Arial"/>
          <w:b/>
          <w:bCs/>
        </w:rPr>
      </w:pPr>
    </w:p>
    <w:p w:rsidR="00197696" w:rsidRPr="007770BB" w:rsidRDefault="00197696" w:rsidP="00F84DF0">
      <w:pPr>
        <w:spacing w:before="60" w:after="60"/>
        <w:ind w:left="720" w:hanging="720"/>
        <w:rPr>
          <w:lang w:val="en-AU"/>
        </w:rPr>
      </w:pPr>
      <w:r w:rsidRPr="007770BB">
        <w:rPr>
          <w:lang w:val="en-AU"/>
        </w:rPr>
        <w:t>*(PLANNING TO BUY IN FUTURE) (Q8.1=1 OR 2)</w:t>
      </w:r>
    </w:p>
    <w:p w:rsidR="00197696" w:rsidRPr="007770BB" w:rsidRDefault="00197696" w:rsidP="00F84DF0">
      <w:pPr>
        <w:spacing w:before="60" w:after="60"/>
        <w:ind w:left="720" w:hanging="720"/>
        <w:rPr>
          <w:i/>
          <w:iCs/>
          <w:lang w:val="en-AU"/>
        </w:rPr>
      </w:pPr>
      <w:r w:rsidRPr="007770BB">
        <w:rPr>
          <w:lang w:val="en-AU"/>
        </w:rPr>
        <w:t>Q8.5</w:t>
      </w:r>
      <w:r w:rsidRPr="007770BB">
        <w:rPr>
          <w:lang w:val="en-AU"/>
        </w:rPr>
        <w:tab/>
        <w:t xml:space="preserve">Will you consider crash test results or safety ratings before you purchase your next car? </w:t>
      </w:r>
      <w:r w:rsidRPr="007770BB">
        <w:rPr>
          <w:lang w:val="en-AU"/>
        </w:rPr>
        <w:br/>
      </w:r>
      <w:r w:rsidRPr="007770BB">
        <w:rPr>
          <w:i/>
          <w:iCs/>
          <w:lang w:val="en-AU"/>
        </w:rPr>
        <w:t>This includes ANCAP, used car safety ratings and 5 star ratings</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pStyle w:val="Codes"/>
        <w:numPr>
          <w:ilvl w:val="0"/>
          <w:numId w:val="52"/>
        </w:numPr>
        <w:rPr>
          <w:rFonts w:ascii="Arial" w:hAnsi="Arial" w:cs="Arial"/>
        </w:rPr>
      </w:pPr>
      <w:r w:rsidRPr="007770BB">
        <w:rPr>
          <w:rFonts w:ascii="Arial" w:hAnsi="Arial" w:cs="Arial"/>
        </w:rPr>
        <w:t xml:space="preserve">Yes </w:t>
      </w:r>
    </w:p>
    <w:p w:rsidR="00197696" w:rsidRPr="007770BB" w:rsidRDefault="00197696" w:rsidP="00F84DF0">
      <w:pPr>
        <w:pStyle w:val="Codes"/>
        <w:numPr>
          <w:ilvl w:val="0"/>
          <w:numId w:val="52"/>
        </w:numPr>
        <w:rPr>
          <w:rFonts w:ascii="Arial" w:hAnsi="Arial" w:cs="Arial"/>
        </w:rPr>
      </w:pPr>
      <w:r w:rsidRPr="007770BB">
        <w:rPr>
          <w:rFonts w:ascii="Arial" w:hAnsi="Arial" w:cs="Arial"/>
        </w:rPr>
        <w:t>No</w:t>
      </w:r>
    </w:p>
    <w:p w:rsidR="00197696" w:rsidRPr="007770BB" w:rsidRDefault="00197696" w:rsidP="00F84DF0">
      <w:pPr>
        <w:pStyle w:val="Codes"/>
        <w:numPr>
          <w:ilvl w:val="0"/>
          <w:numId w:val="52"/>
        </w:numPr>
        <w:rPr>
          <w:rFonts w:ascii="Arial" w:hAnsi="Arial" w:cs="Arial"/>
        </w:rPr>
      </w:pPr>
      <w:r w:rsidRPr="007770BB">
        <w:rPr>
          <w:rFonts w:ascii="Arial" w:hAnsi="Arial" w:cs="Arial"/>
        </w:rPr>
        <w:t>Don’t know</w:t>
      </w:r>
    </w:p>
    <w:p w:rsidR="00197696" w:rsidRPr="000A7570" w:rsidRDefault="00197696" w:rsidP="00F84DF0">
      <w:pPr>
        <w:rPr>
          <w:b/>
          <w:bCs/>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rPr>
          <w:lang w:val="en-AU"/>
        </w:rPr>
      </w:pPr>
    </w:p>
    <w:p w:rsidR="00197696" w:rsidRPr="007770BB" w:rsidRDefault="00197696" w:rsidP="00F84DF0">
      <w:pPr>
        <w:spacing w:before="60" w:after="60"/>
        <w:ind w:left="720" w:hanging="720"/>
        <w:rPr>
          <w:lang w:val="en-AU"/>
        </w:rPr>
      </w:pPr>
      <w:r w:rsidRPr="007770BB">
        <w:rPr>
          <w:lang w:val="en-AU"/>
        </w:rPr>
        <w:t xml:space="preserve">*(ALL) </w:t>
      </w:r>
    </w:p>
    <w:p w:rsidR="00197696" w:rsidRPr="007770BB" w:rsidRDefault="00197696" w:rsidP="00F84DF0">
      <w:pPr>
        <w:spacing w:before="60" w:after="60"/>
        <w:ind w:left="720" w:hanging="720"/>
        <w:rPr>
          <w:lang w:val="en-AU"/>
        </w:rPr>
      </w:pPr>
      <w:r w:rsidRPr="007770BB">
        <w:rPr>
          <w:lang w:val="en-AU"/>
        </w:rPr>
        <w:t>Q8.6</w:t>
      </w:r>
      <w:r w:rsidRPr="007770BB">
        <w:rPr>
          <w:lang w:val="en-AU"/>
        </w:rPr>
        <w:tab/>
        <w:t xml:space="preserve">If you were looking for information about the vehicle safety features that are available on a car, where would you look?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all that apply</w:t>
      </w:r>
    </w:p>
    <w:p w:rsidR="00197696" w:rsidRPr="007770BB" w:rsidRDefault="00197696" w:rsidP="00F84DF0">
      <w:pPr>
        <w:pStyle w:val="Codes"/>
        <w:numPr>
          <w:ilvl w:val="0"/>
          <w:numId w:val="53"/>
        </w:numPr>
        <w:rPr>
          <w:rFonts w:ascii="Arial" w:hAnsi="Arial" w:cs="Arial"/>
        </w:rPr>
      </w:pPr>
      <w:r w:rsidRPr="007770BB">
        <w:rPr>
          <w:rFonts w:ascii="Arial" w:hAnsi="Arial" w:cs="Arial"/>
        </w:rPr>
        <w:t>Internet</w:t>
      </w:r>
    </w:p>
    <w:p w:rsidR="00197696" w:rsidRPr="007770BB" w:rsidRDefault="00197696" w:rsidP="00F84DF0">
      <w:pPr>
        <w:pStyle w:val="Codes"/>
        <w:numPr>
          <w:ilvl w:val="0"/>
          <w:numId w:val="53"/>
        </w:numPr>
        <w:rPr>
          <w:rFonts w:ascii="Arial" w:hAnsi="Arial" w:cs="Arial"/>
        </w:rPr>
      </w:pPr>
      <w:r w:rsidRPr="007770BB">
        <w:rPr>
          <w:rFonts w:ascii="Arial" w:hAnsi="Arial" w:cs="Arial"/>
        </w:rPr>
        <w:t>Newspapers</w:t>
      </w:r>
    </w:p>
    <w:p w:rsidR="00197696" w:rsidRPr="007770BB" w:rsidRDefault="00197696" w:rsidP="00F84DF0">
      <w:pPr>
        <w:pStyle w:val="Codes"/>
        <w:numPr>
          <w:ilvl w:val="0"/>
          <w:numId w:val="53"/>
        </w:numPr>
        <w:rPr>
          <w:rFonts w:ascii="Arial" w:hAnsi="Arial" w:cs="Arial"/>
        </w:rPr>
      </w:pPr>
      <w:r w:rsidRPr="007770BB">
        <w:rPr>
          <w:rFonts w:ascii="Arial" w:hAnsi="Arial" w:cs="Arial"/>
        </w:rPr>
        <w:t>Magazines</w:t>
      </w:r>
    </w:p>
    <w:p w:rsidR="00197696" w:rsidRPr="007770BB" w:rsidRDefault="00197696" w:rsidP="00F84DF0">
      <w:pPr>
        <w:pStyle w:val="Codes"/>
        <w:numPr>
          <w:ilvl w:val="0"/>
          <w:numId w:val="53"/>
        </w:numPr>
        <w:rPr>
          <w:rFonts w:ascii="Arial" w:hAnsi="Arial" w:cs="Arial"/>
        </w:rPr>
      </w:pPr>
      <w:r w:rsidRPr="007770BB">
        <w:rPr>
          <w:rFonts w:ascii="Arial" w:hAnsi="Arial" w:cs="Arial"/>
        </w:rPr>
        <w:t>Family member/friend</w:t>
      </w:r>
    </w:p>
    <w:p w:rsidR="00197696" w:rsidRPr="007770BB" w:rsidRDefault="00197696" w:rsidP="00F84DF0">
      <w:pPr>
        <w:pStyle w:val="Codes"/>
        <w:numPr>
          <w:ilvl w:val="0"/>
          <w:numId w:val="53"/>
        </w:numPr>
        <w:rPr>
          <w:rFonts w:ascii="Arial" w:hAnsi="Arial" w:cs="Arial"/>
        </w:rPr>
      </w:pPr>
      <w:r w:rsidRPr="007770BB">
        <w:rPr>
          <w:rFonts w:ascii="Arial" w:hAnsi="Arial" w:cs="Arial"/>
        </w:rPr>
        <w:t>Car dealers</w:t>
      </w:r>
    </w:p>
    <w:p w:rsidR="00197696" w:rsidRPr="007770BB" w:rsidRDefault="00197696" w:rsidP="00F84DF0">
      <w:pPr>
        <w:pStyle w:val="Codes"/>
        <w:numPr>
          <w:ilvl w:val="0"/>
          <w:numId w:val="53"/>
        </w:numPr>
        <w:rPr>
          <w:rFonts w:ascii="Arial" w:hAnsi="Arial" w:cs="Arial"/>
        </w:rPr>
      </w:pPr>
      <w:r w:rsidRPr="007770BB">
        <w:rPr>
          <w:rFonts w:ascii="Arial" w:hAnsi="Arial" w:cs="Arial"/>
        </w:rPr>
        <w:t>RACV (Including Royal Auto)</w:t>
      </w:r>
    </w:p>
    <w:p w:rsidR="00197696" w:rsidRPr="007770BB" w:rsidRDefault="00197696" w:rsidP="00F84DF0">
      <w:pPr>
        <w:pStyle w:val="Codes"/>
        <w:numPr>
          <w:ilvl w:val="0"/>
          <w:numId w:val="53"/>
        </w:numPr>
        <w:rPr>
          <w:rFonts w:ascii="Arial" w:hAnsi="Arial" w:cs="Arial"/>
        </w:rPr>
      </w:pPr>
      <w:r w:rsidRPr="007770BB">
        <w:rPr>
          <w:rFonts w:ascii="Arial" w:hAnsi="Arial" w:cs="Arial"/>
        </w:rPr>
        <w:t xml:space="preserve">Other </w:t>
      </w:r>
      <w:r w:rsidRPr="007770BB">
        <w:rPr>
          <w:rFonts w:ascii="Arial" w:hAnsi="Arial" w:cs="Arial"/>
          <w:i/>
          <w:iCs/>
        </w:rPr>
        <w:t xml:space="preserve">(please specify) </w:t>
      </w:r>
    </w:p>
    <w:p w:rsidR="00197696" w:rsidRPr="007770BB" w:rsidRDefault="00197696" w:rsidP="00F84DF0">
      <w:pPr>
        <w:pStyle w:val="Codes"/>
        <w:numPr>
          <w:ilvl w:val="0"/>
          <w:numId w:val="0"/>
        </w:numPr>
        <w:spacing w:before="60" w:after="60"/>
        <w:rPr>
          <w:rFonts w:ascii="Arial" w:hAnsi="Arial" w:cs="Arial"/>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pStyle w:val="Codes"/>
        <w:numPr>
          <w:ilvl w:val="0"/>
          <w:numId w:val="0"/>
        </w:numPr>
        <w:spacing w:before="60" w:after="60"/>
        <w:rPr>
          <w:rFonts w:ascii="Arial" w:hAnsi="Arial" w:cs="Arial"/>
        </w:rPr>
      </w:pPr>
    </w:p>
    <w:p w:rsidR="00197696" w:rsidRPr="007770BB" w:rsidRDefault="00197696" w:rsidP="00F84DF0">
      <w:pPr>
        <w:rPr>
          <w:lang w:val="en-AU"/>
        </w:rPr>
      </w:pPr>
      <w:r w:rsidRPr="007770BB">
        <w:rPr>
          <w:lang w:val="en-AU"/>
        </w:rPr>
        <w:t xml:space="preserve">*(ALL) </w:t>
      </w:r>
    </w:p>
    <w:p w:rsidR="00197696" w:rsidRDefault="00197696" w:rsidP="00F84DF0">
      <w:pPr>
        <w:spacing w:before="60" w:after="60"/>
        <w:ind w:left="720" w:hanging="720"/>
        <w:rPr>
          <w:lang w:val="en-AU"/>
        </w:rPr>
      </w:pPr>
      <w:r w:rsidRPr="007770BB">
        <w:rPr>
          <w:lang w:val="en-AU"/>
        </w:rPr>
        <w:t>Q8.7</w:t>
      </w:r>
      <w:r w:rsidRPr="007770BB">
        <w:rPr>
          <w:lang w:val="en-AU"/>
        </w:rPr>
        <w:tab/>
        <w:t xml:space="preserve">Are you aware of the </w:t>
      </w:r>
      <w:r w:rsidRPr="007770BB">
        <w:rPr>
          <w:i/>
          <w:iCs/>
          <w:lang w:val="en-AU"/>
        </w:rPr>
        <w:t>‘How Safe is Your Car’</w:t>
      </w:r>
      <w:r w:rsidRPr="007770BB">
        <w:rPr>
          <w:lang w:val="en-AU"/>
        </w:rPr>
        <w:t xml:space="preserve"> website?</w:t>
      </w:r>
    </w:p>
    <w:p w:rsidR="00197696" w:rsidRPr="007770BB" w:rsidRDefault="00197696" w:rsidP="00F84DF0">
      <w:pPr>
        <w:spacing w:before="60" w:after="60"/>
        <w:ind w:left="720" w:hanging="720"/>
        <w:rPr>
          <w:lang w:val="en-AU"/>
        </w:rPr>
      </w:pPr>
    </w:p>
    <w:p w:rsidR="00197696" w:rsidRPr="007770BB" w:rsidRDefault="00197696" w:rsidP="00F84DF0">
      <w:pPr>
        <w:pStyle w:val="Codes"/>
        <w:numPr>
          <w:ilvl w:val="0"/>
          <w:numId w:val="54"/>
        </w:numPr>
        <w:rPr>
          <w:rFonts w:ascii="Arial" w:hAnsi="Arial" w:cs="Arial"/>
        </w:rPr>
      </w:pPr>
      <w:r w:rsidRPr="007770BB">
        <w:rPr>
          <w:rFonts w:ascii="Arial" w:hAnsi="Arial" w:cs="Arial"/>
        </w:rPr>
        <w:t>Yes</w:t>
      </w:r>
    </w:p>
    <w:p w:rsidR="00197696" w:rsidRPr="007770BB" w:rsidRDefault="00197696" w:rsidP="00F84DF0">
      <w:pPr>
        <w:pStyle w:val="Codes"/>
        <w:numPr>
          <w:ilvl w:val="0"/>
          <w:numId w:val="54"/>
        </w:numPr>
        <w:rPr>
          <w:rFonts w:ascii="Arial" w:hAnsi="Arial" w:cs="Arial"/>
        </w:rPr>
      </w:pPr>
      <w:r w:rsidRPr="007770BB">
        <w:rPr>
          <w:rFonts w:ascii="Arial" w:hAnsi="Arial" w:cs="Arial"/>
        </w:rPr>
        <w:t>No</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jc w:val="center"/>
        <w:rPr>
          <w:lang w:val="en-AU"/>
        </w:rPr>
      </w:pPr>
    </w:p>
    <w:p w:rsidR="00197696" w:rsidRPr="00664093" w:rsidRDefault="00197696" w:rsidP="00F84DF0">
      <w:pPr>
        <w:pStyle w:val="Body"/>
        <w:ind w:left="0"/>
        <w:rPr>
          <w:b/>
          <w:bCs/>
          <w:color w:val="000080"/>
          <w:sz w:val="24"/>
          <w:szCs w:val="24"/>
          <w:u w:val="single"/>
        </w:rPr>
      </w:pPr>
      <w:r w:rsidRPr="00664093">
        <w:rPr>
          <w:b/>
          <w:bCs/>
          <w:color w:val="000080"/>
          <w:sz w:val="24"/>
          <w:szCs w:val="24"/>
          <w:u w:val="single"/>
        </w:rPr>
        <w:t>*(Additional Demographics)</w:t>
      </w:r>
    </w:p>
    <w:p w:rsidR="00197696" w:rsidRPr="007770BB" w:rsidRDefault="00197696" w:rsidP="00F84DF0">
      <w:pPr>
        <w:spacing w:before="60" w:after="60"/>
        <w:ind w:left="720" w:hanging="720"/>
        <w:rPr>
          <w:lang w:val="en-AU"/>
        </w:rPr>
      </w:pPr>
      <w:r w:rsidRPr="007770BB">
        <w:rPr>
          <w:lang w:val="en-AU"/>
        </w:rPr>
        <w:t>The following questions are to help group your responses with other people.</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Q9.0</w:t>
      </w:r>
      <w:r w:rsidRPr="007770BB">
        <w:rPr>
          <w:lang w:val="en-AU"/>
        </w:rPr>
        <w:tab/>
        <w:t>Thinking about how you compare to the average driver on Victorian Roads, would you say that you are a…</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Much better driver</w:t>
      </w:r>
    </w:p>
    <w:p w:rsidR="00197696" w:rsidRPr="007770BB" w:rsidRDefault="00197696" w:rsidP="00F84DF0">
      <w:pPr>
        <w:spacing w:before="60" w:after="60"/>
        <w:ind w:left="720" w:hanging="720"/>
        <w:rPr>
          <w:lang w:val="en-AU"/>
        </w:rPr>
      </w:pPr>
      <w:r w:rsidRPr="007770BB">
        <w:rPr>
          <w:lang w:val="en-AU"/>
        </w:rPr>
        <w:t>2.</w:t>
      </w:r>
      <w:r w:rsidRPr="007770BB">
        <w:rPr>
          <w:lang w:val="en-AU"/>
        </w:rPr>
        <w:tab/>
        <w:t>Better driver</w:t>
      </w:r>
    </w:p>
    <w:p w:rsidR="00197696" w:rsidRPr="007770BB" w:rsidRDefault="00197696" w:rsidP="00F84DF0">
      <w:pPr>
        <w:spacing w:before="60" w:after="60"/>
        <w:ind w:left="720" w:hanging="720"/>
        <w:rPr>
          <w:lang w:val="en-AU"/>
        </w:rPr>
      </w:pPr>
      <w:r w:rsidRPr="007770BB">
        <w:rPr>
          <w:lang w:val="en-AU"/>
        </w:rPr>
        <w:t>3.</w:t>
      </w:r>
      <w:r w:rsidRPr="007770BB">
        <w:rPr>
          <w:lang w:val="en-AU"/>
        </w:rPr>
        <w:tab/>
        <w:t>Slightly better driver</w:t>
      </w:r>
    </w:p>
    <w:p w:rsidR="00197696" w:rsidRPr="007770BB" w:rsidRDefault="00197696" w:rsidP="00F84DF0">
      <w:pPr>
        <w:spacing w:before="60" w:after="60"/>
        <w:ind w:left="720" w:hanging="720"/>
        <w:rPr>
          <w:lang w:val="en-AU"/>
        </w:rPr>
      </w:pPr>
      <w:r w:rsidRPr="007770BB">
        <w:rPr>
          <w:lang w:val="en-AU"/>
        </w:rPr>
        <w:t>4.</w:t>
      </w:r>
      <w:r w:rsidRPr="007770BB">
        <w:rPr>
          <w:lang w:val="en-AU"/>
        </w:rPr>
        <w:tab/>
        <w:t>About average driver</w:t>
      </w:r>
    </w:p>
    <w:p w:rsidR="00197696" w:rsidRPr="007770BB" w:rsidRDefault="00197696" w:rsidP="00F84DF0">
      <w:pPr>
        <w:spacing w:before="60" w:after="60"/>
        <w:ind w:left="720" w:hanging="720"/>
        <w:rPr>
          <w:lang w:val="en-AU"/>
        </w:rPr>
      </w:pPr>
      <w:r w:rsidRPr="007770BB">
        <w:rPr>
          <w:lang w:val="en-AU"/>
        </w:rPr>
        <w:t>5.</w:t>
      </w:r>
      <w:r w:rsidRPr="007770BB">
        <w:rPr>
          <w:lang w:val="en-AU"/>
        </w:rPr>
        <w:tab/>
        <w:t>Slightly worse driver</w:t>
      </w:r>
    </w:p>
    <w:p w:rsidR="00197696" w:rsidRPr="007770BB" w:rsidRDefault="00197696" w:rsidP="00F84DF0">
      <w:pPr>
        <w:spacing w:before="60" w:after="60"/>
        <w:ind w:left="720" w:hanging="720"/>
        <w:rPr>
          <w:lang w:val="en-AU"/>
        </w:rPr>
      </w:pPr>
      <w:r w:rsidRPr="007770BB">
        <w:rPr>
          <w:lang w:val="en-AU"/>
        </w:rPr>
        <w:t>6.</w:t>
      </w:r>
      <w:r w:rsidRPr="007770BB">
        <w:rPr>
          <w:lang w:val="en-AU"/>
        </w:rPr>
        <w:tab/>
        <w:t>Worse driver</w:t>
      </w:r>
    </w:p>
    <w:p w:rsidR="00197696" w:rsidRPr="007770BB" w:rsidRDefault="00197696" w:rsidP="00F84DF0">
      <w:pPr>
        <w:spacing w:before="60" w:after="60"/>
        <w:ind w:left="720" w:hanging="720"/>
        <w:rPr>
          <w:lang w:val="en-AU"/>
        </w:rPr>
      </w:pPr>
      <w:r w:rsidRPr="007770BB">
        <w:rPr>
          <w:lang w:val="en-AU"/>
        </w:rPr>
        <w:t>7.</w:t>
      </w:r>
      <w:r w:rsidRPr="007770BB">
        <w:rPr>
          <w:lang w:val="en-AU"/>
        </w:rPr>
        <w:tab/>
        <w:t>Much worse driver</w:t>
      </w:r>
    </w:p>
    <w:p w:rsidR="00197696" w:rsidRPr="007770BB" w:rsidRDefault="00197696" w:rsidP="00F84DF0">
      <w:pPr>
        <w:spacing w:before="60" w:after="60"/>
        <w:ind w:left="720" w:hanging="720"/>
        <w:rPr>
          <w:lang w:val="en-AU"/>
        </w:rPr>
      </w:pPr>
      <w:r w:rsidRPr="007770BB">
        <w:rPr>
          <w:lang w:val="en-AU"/>
        </w:rPr>
        <w:t>8.</w:t>
      </w:r>
      <w:r w:rsidRPr="007770BB">
        <w:rPr>
          <w:lang w:val="en-AU"/>
        </w:rPr>
        <w:tab/>
        <w:t>Unsure / Don’t know</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*(ALL) </w:t>
      </w:r>
    </w:p>
    <w:p w:rsidR="00197696" w:rsidRPr="007770BB" w:rsidRDefault="00197696" w:rsidP="00F84DF0">
      <w:pPr>
        <w:spacing w:before="60" w:after="60"/>
        <w:ind w:left="720" w:hanging="720"/>
        <w:rPr>
          <w:lang w:val="en-AU"/>
        </w:rPr>
      </w:pPr>
      <w:r w:rsidRPr="007770BB">
        <w:rPr>
          <w:lang w:val="en-AU"/>
        </w:rPr>
        <w:t>Q9.1</w:t>
      </w:r>
      <w:r w:rsidRPr="007770BB">
        <w:rPr>
          <w:lang w:val="en-AU"/>
        </w:rPr>
        <w:tab/>
        <w:t xml:space="preserve">How many people aged 18 and over, </w:t>
      </w:r>
      <w:r w:rsidRPr="007770BB">
        <w:rPr>
          <w:b/>
          <w:bCs/>
          <w:lang w:val="en-AU"/>
        </w:rPr>
        <w:t>including yourself,</w:t>
      </w:r>
      <w:r w:rsidRPr="007770BB">
        <w:rPr>
          <w:lang w:val="en-AU"/>
        </w:rPr>
        <w:t xml:space="preserve"> live in your household?</w:t>
      </w:r>
      <w:r w:rsidRPr="007770BB">
        <w:rPr>
          <w:lang w:val="en-AU"/>
        </w:rPr>
        <w:br/>
      </w:r>
      <w:r w:rsidRPr="007770BB">
        <w:rPr>
          <w:i/>
          <w:iCs/>
          <w:lang w:val="en-AU"/>
        </w:rPr>
        <w:t>Please</w:t>
      </w:r>
      <w:r w:rsidRPr="007770BB">
        <w:rPr>
          <w:lang w:val="en-AU"/>
        </w:rPr>
        <w:t xml:space="preserve"> </w:t>
      </w:r>
      <w:r w:rsidRPr="007770BB">
        <w:rPr>
          <w:i/>
          <w:iCs/>
          <w:lang w:val="en-AU"/>
        </w:rPr>
        <w:t>do not include other family members who do not live at home</w:t>
      </w:r>
    </w:p>
    <w:p w:rsidR="00197696" w:rsidRPr="007770BB" w:rsidRDefault="00197696" w:rsidP="00F84DF0">
      <w:pPr>
        <w:pStyle w:val="Codes"/>
        <w:numPr>
          <w:ilvl w:val="0"/>
          <w:numId w:val="41"/>
        </w:numPr>
        <w:rPr>
          <w:rFonts w:ascii="Arial" w:hAnsi="Arial" w:cs="Arial"/>
        </w:rPr>
      </w:pPr>
      <w:r w:rsidRPr="007770BB">
        <w:rPr>
          <w:rFonts w:ascii="Arial" w:hAnsi="Arial" w:cs="Arial"/>
        </w:rPr>
        <w:t>(3 DIGITS)</w:t>
      </w:r>
      <w:r w:rsidRPr="007770BB">
        <w:rPr>
          <w:rFonts w:ascii="Arial" w:hAnsi="Arial" w:cs="Arial"/>
        </w:rPr>
        <w:tab/>
        <w:t>|___|___|___|</w:t>
      </w:r>
    </w:p>
    <w:p w:rsidR="00197696" w:rsidRPr="007770BB" w:rsidRDefault="00197696" w:rsidP="00F84DF0">
      <w:pPr>
        <w:pStyle w:val="Codes"/>
        <w:numPr>
          <w:ilvl w:val="0"/>
          <w:numId w:val="41"/>
        </w:numPr>
        <w:rPr>
          <w:rFonts w:ascii="Arial" w:hAnsi="Arial" w:cs="Arial"/>
        </w:rPr>
      </w:pPr>
      <w:r w:rsidRPr="007770BB">
        <w:rPr>
          <w:rFonts w:ascii="Arial" w:hAnsi="Arial" w:cs="Arial"/>
        </w:rPr>
        <w:t>I’d prefer not to say</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*(MORE THAN ONE 16+ PERSON HOUSEHOLD) (Q9.1=&gt;1)</w:t>
      </w:r>
    </w:p>
    <w:p w:rsidR="00197696" w:rsidRPr="007770BB" w:rsidRDefault="00197696" w:rsidP="00F84DF0">
      <w:pPr>
        <w:spacing w:before="60" w:after="60"/>
        <w:ind w:left="720" w:hanging="720"/>
        <w:rPr>
          <w:lang w:val="en-AU"/>
        </w:rPr>
      </w:pPr>
      <w:r w:rsidRPr="007770BB">
        <w:rPr>
          <w:lang w:val="en-AU"/>
        </w:rPr>
        <w:t>Q9.2</w:t>
      </w:r>
      <w:r w:rsidRPr="007770BB">
        <w:rPr>
          <w:lang w:val="en-AU"/>
        </w:rPr>
        <w:tab/>
        <w:t xml:space="preserve">How many of the people in your household, </w:t>
      </w:r>
      <w:r w:rsidRPr="007770BB">
        <w:rPr>
          <w:b/>
          <w:bCs/>
          <w:lang w:val="en-AU"/>
        </w:rPr>
        <w:t>including yourself</w:t>
      </w:r>
      <w:r w:rsidRPr="007770BB">
        <w:rPr>
          <w:lang w:val="en-AU"/>
        </w:rPr>
        <w:t xml:space="preserve">, have a current Victorian Drivers Licence? (RECORD NUMBER) </w:t>
      </w:r>
      <w:r w:rsidRPr="007770BB">
        <w:rPr>
          <w:lang w:val="en-AU"/>
        </w:rPr>
        <w:br/>
      </w:r>
      <w:r w:rsidRPr="007770BB">
        <w:rPr>
          <w:i/>
          <w:iCs/>
          <w:lang w:val="en-AU"/>
        </w:rPr>
        <w:t>This</w:t>
      </w:r>
      <w:r w:rsidRPr="007770BB">
        <w:rPr>
          <w:lang w:val="en-AU"/>
        </w:rPr>
        <w:t xml:space="preserve"> </w:t>
      </w:r>
      <w:r w:rsidRPr="007770BB">
        <w:rPr>
          <w:i/>
          <w:iCs/>
          <w:lang w:val="en-AU"/>
        </w:rPr>
        <w:t>includes learners’ permits and probationary licenses</w:t>
      </w:r>
    </w:p>
    <w:p w:rsidR="00197696" w:rsidRPr="007770BB" w:rsidRDefault="00197696" w:rsidP="00F84DF0">
      <w:pPr>
        <w:pStyle w:val="Codes"/>
        <w:numPr>
          <w:ilvl w:val="0"/>
          <w:numId w:val="42"/>
        </w:numPr>
        <w:rPr>
          <w:rFonts w:ascii="Arial" w:hAnsi="Arial" w:cs="Arial"/>
        </w:rPr>
      </w:pPr>
      <w:r w:rsidRPr="007770BB">
        <w:rPr>
          <w:rFonts w:ascii="Arial" w:hAnsi="Arial" w:cs="Arial"/>
        </w:rPr>
        <w:t>(3 DIGITS)</w:t>
      </w:r>
      <w:r w:rsidRPr="007770BB">
        <w:rPr>
          <w:rFonts w:ascii="Arial" w:hAnsi="Arial" w:cs="Arial"/>
        </w:rPr>
        <w:tab/>
        <w:t xml:space="preserve">|___|___|___| </w:t>
      </w:r>
    </w:p>
    <w:p w:rsidR="00197696" w:rsidRPr="007770BB" w:rsidRDefault="00197696" w:rsidP="00F84DF0">
      <w:pPr>
        <w:pStyle w:val="Codes"/>
        <w:numPr>
          <w:ilvl w:val="0"/>
          <w:numId w:val="42"/>
        </w:numPr>
        <w:rPr>
          <w:rFonts w:ascii="Arial" w:hAnsi="Arial" w:cs="Arial"/>
        </w:rPr>
      </w:pPr>
      <w:r w:rsidRPr="007770BB">
        <w:rPr>
          <w:rFonts w:ascii="Arial" w:hAnsi="Arial" w:cs="Arial"/>
        </w:rPr>
        <w:t>Not sure  – but definitely one or more</w:t>
      </w:r>
    </w:p>
    <w:p w:rsidR="00197696" w:rsidRPr="007770BB" w:rsidRDefault="00197696" w:rsidP="00F84DF0">
      <w:pPr>
        <w:pStyle w:val="Codes"/>
        <w:numPr>
          <w:ilvl w:val="0"/>
          <w:numId w:val="42"/>
        </w:numPr>
        <w:rPr>
          <w:rFonts w:ascii="Arial" w:hAnsi="Arial" w:cs="Arial"/>
        </w:rPr>
      </w:pPr>
      <w:r w:rsidRPr="007770BB">
        <w:rPr>
          <w:rFonts w:ascii="Arial" w:hAnsi="Arial" w:cs="Arial"/>
        </w:rPr>
        <w:t>Don’t know if any do – possibly none</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r w:rsidRPr="007770BB">
        <w:rPr>
          <w:lang w:val="en-AU"/>
        </w:rPr>
        <w:t xml:space="preserve">*(ALL) </w:t>
      </w:r>
    </w:p>
    <w:p w:rsidR="00197696" w:rsidRPr="007770BB" w:rsidRDefault="00197696" w:rsidP="00F84DF0">
      <w:pPr>
        <w:spacing w:before="60" w:after="60"/>
        <w:ind w:left="720" w:hanging="720"/>
        <w:rPr>
          <w:lang w:val="en-AU"/>
        </w:rPr>
      </w:pPr>
      <w:r w:rsidRPr="007770BB">
        <w:rPr>
          <w:lang w:val="en-AU"/>
        </w:rPr>
        <w:t>Q9.3</w:t>
      </w:r>
      <w:r w:rsidRPr="007770BB">
        <w:rPr>
          <w:lang w:val="en-AU"/>
        </w:rPr>
        <w:tab/>
        <w:t xml:space="preserve">How many of each of the following types of registered vehicles are there at your home address?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If none, please record as zero</w:t>
      </w:r>
    </w:p>
    <w:p w:rsidR="00197696" w:rsidRPr="007770BB" w:rsidRDefault="00197696" w:rsidP="00F84DF0">
      <w:pPr>
        <w:spacing w:before="60" w:after="60"/>
        <w:rPr>
          <w:lang w:val="en-AU"/>
        </w:rPr>
      </w:pPr>
      <w:r w:rsidRPr="007770BB">
        <w:rPr>
          <w:lang w:val="en-AU"/>
        </w:rPr>
        <w:tab/>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7"/>
        <w:gridCol w:w="3064"/>
        <w:gridCol w:w="1955"/>
        <w:gridCol w:w="1096"/>
      </w:tblGrid>
      <w:tr w:rsidR="00197696" w:rsidRPr="00D231F0">
        <w:tc>
          <w:tcPr>
            <w:tcW w:w="425" w:type="dxa"/>
            <w:tcBorders>
              <w:top w:val="nil"/>
              <w:left w:val="nil"/>
              <w:right w:val="nil"/>
            </w:tcBorders>
          </w:tcPr>
          <w:p w:rsidR="00197696" w:rsidRPr="00D231F0" w:rsidRDefault="00197696" w:rsidP="00E758B0">
            <w:pPr>
              <w:spacing w:before="60" w:after="60"/>
              <w:rPr>
                <w:lang w:val="en-AU"/>
              </w:rPr>
            </w:pPr>
          </w:p>
        </w:tc>
        <w:tc>
          <w:tcPr>
            <w:tcW w:w="3064" w:type="dxa"/>
            <w:tcBorders>
              <w:top w:val="nil"/>
              <w:left w:val="nil"/>
            </w:tcBorders>
          </w:tcPr>
          <w:p w:rsidR="00197696" w:rsidRPr="00D231F0" w:rsidRDefault="00197696" w:rsidP="00E758B0">
            <w:pPr>
              <w:spacing w:before="60" w:after="60"/>
              <w:rPr>
                <w:lang w:val="en-AU"/>
              </w:rPr>
            </w:pPr>
          </w:p>
        </w:tc>
        <w:tc>
          <w:tcPr>
            <w:tcW w:w="1955" w:type="dxa"/>
            <w:shd w:val="clear" w:color="auto" w:fill="DBE5F1"/>
          </w:tcPr>
          <w:p w:rsidR="00197696" w:rsidRPr="00D231F0" w:rsidRDefault="00197696" w:rsidP="00E758B0">
            <w:pPr>
              <w:spacing w:before="60" w:after="60"/>
              <w:jc w:val="center"/>
              <w:rPr>
                <w:b/>
                <w:bCs/>
                <w:lang w:val="en-AU"/>
              </w:rPr>
            </w:pPr>
            <w:r w:rsidRPr="00D231F0">
              <w:rPr>
                <w:b/>
                <w:bCs/>
                <w:lang w:val="en-AU"/>
              </w:rPr>
              <w:t>Record Number</w:t>
            </w:r>
            <w:r w:rsidRPr="00D231F0">
              <w:rPr>
                <w:b/>
                <w:bCs/>
                <w:lang w:val="en-AU"/>
              </w:rPr>
              <w:br/>
              <w:t>(3 DIGITS)</w:t>
            </w:r>
          </w:p>
        </w:tc>
        <w:tc>
          <w:tcPr>
            <w:tcW w:w="1096" w:type="dxa"/>
            <w:shd w:val="clear" w:color="auto" w:fill="DBE5F1"/>
          </w:tcPr>
          <w:p w:rsidR="00197696" w:rsidRPr="00D231F0" w:rsidRDefault="00197696" w:rsidP="00E758B0">
            <w:pPr>
              <w:spacing w:before="60" w:after="60"/>
              <w:jc w:val="center"/>
              <w:rPr>
                <w:b/>
                <w:bCs/>
                <w:lang w:val="en-AU"/>
              </w:rPr>
            </w:pPr>
            <w:r w:rsidRPr="00D231F0">
              <w:rPr>
                <w:b/>
                <w:bCs/>
                <w:lang w:val="en-AU"/>
              </w:rPr>
              <w:t>Don’t know</w:t>
            </w:r>
          </w:p>
        </w:tc>
      </w:tr>
      <w:tr w:rsidR="00197696" w:rsidRPr="00D231F0">
        <w:tc>
          <w:tcPr>
            <w:tcW w:w="425" w:type="dxa"/>
            <w:vAlign w:val="center"/>
          </w:tcPr>
          <w:p w:rsidR="00197696" w:rsidRPr="00D231F0" w:rsidRDefault="00197696" w:rsidP="00E758B0">
            <w:pPr>
              <w:spacing w:before="60" w:after="60"/>
              <w:jc w:val="center"/>
              <w:rPr>
                <w:lang w:val="en-AU"/>
              </w:rPr>
            </w:pPr>
            <w:r w:rsidRPr="00D231F0">
              <w:rPr>
                <w:lang w:val="en-AU"/>
              </w:rPr>
              <w:t>a)</w:t>
            </w:r>
          </w:p>
        </w:tc>
        <w:tc>
          <w:tcPr>
            <w:tcW w:w="3064" w:type="dxa"/>
            <w:vAlign w:val="center"/>
          </w:tcPr>
          <w:p w:rsidR="00197696" w:rsidRPr="00D231F0" w:rsidRDefault="00197696" w:rsidP="00E758B0">
            <w:pPr>
              <w:spacing w:before="60" w:after="60"/>
              <w:rPr>
                <w:lang w:val="en-AU"/>
              </w:rPr>
            </w:pPr>
            <w:r w:rsidRPr="00D231F0">
              <w:rPr>
                <w:lang w:val="en-AU"/>
              </w:rPr>
              <w:t>Cars (anything that you can drive with a standard car licence)</w:t>
            </w:r>
          </w:p>
        </w:tc>
        <w:tc>
          <w:tcPr>
            <w:tcW w:w="1955" w:type="dxa"/>
            <w:vAlign w:val="center"/>
          </w:tcPr>
          <w:p w:rsidR="00197696" w:rsidRPr="00D231F0" w:rsidRDefault="00197696" w:rsidP="00E758B0">
            <w:pPr>
              <w:spacing w:before="60" w:after="60"/>
              <w:jc w:val="center"/>
              <w:rPr>
                <w:lang w:val="en-AU"/>
              </w:rPr>
            </w:pPr>
            <w:r w:rsidRPr="00D231F0">
              <w:rPr>
                <w:lang w:val="en-AU"/>
              </w:rPr>
              <w:t>|___|___|___|</w:t>
            </w:r>
          </w:p>
        </w:tc>
        <w:tc>
          <w:tcPr>
            <w:tcW w:w="1096" w:type="dxa"/>
            <w:vAlign w:val="center"/>
          </w:tcPr>
          <w:p w:rsidR="00197696" w:rsidRPr="00D231F0" w:rsidRDefault="00197696" w:rsidP="00E758B0">
            <w:pPr>
              <w:spacing w:before="60" w:after="60"/>
              <w:jc w:val="center"/>
              <w:rPr>
                <w:lang w:val="en-AU"/>
              </w:rPr>
            </w:pPr>
            <w:r w:rsidRPr="00D231F0">
              <w:rPr>
                <w:lang w:val="en-AU"/>
              </w:rPr>
              <w:t>3</w:t>
            </w:r>
          </w:p>
        </w:tc>
      </w:tr>
      <w:tr w:rsidR="00197696" w:rsidRPr="00D231F0">
        <w:tc>
          <w:tcPr>
            <w:tcW w:w="425" w:type="dxa"/>
            <w:shd w:val="clear" w:color="auto" w:fill="F2F2F2"/>
            <w:vAlign w:val="center"/>
          </w:tcPr>
          <w:p w:rsidR="00197696" w:rsidRPr="00D231F0" w:rsidRDefault="00197696" w:rsidP="00E758B0">
            <w:pPr>
              <w:spacing w:before="60" w:after="60"/>
              <w:jc w:val="center"/>
              <w:rPr>
                <w:lang w:val="en-AU"/>
              </w:rPr>
            </w:pPr>
            <w:r w:rsidRPr="00D231F0">
              <w:rPr>
                <w:lang w:val="en-AU"/>
              </w:rPr>
              <w:t>b)</w:t>
            </w:r>
          </w:p>
        </w:tc>
        <w:tc>
          <w:tcPr>
            <w:tcW w:w="3064" w:type="dxa"/>
            <w:shd w:val="clear" w:color="auto" w:fill="F2F2F2"/>
            <w:vAlign w:val="center"/>
          </w:tcPr>
          <w:p w:rsidR="00197696" w:rsidRPr="00D231F0" w:rsidRDefault="00197696" w:rsidP="00E758B0">
            <w:pPr>
              <w:spacing w:before="60" w:after="60"/>
              <w:rPr>
                <w:lang w:val="en-AU"/>
              </w:rPr>
            </w:pPr>
            <w:r w:rsidRPr="00D231F0">
              <w:rPr>
                <w:lang w:val="en-AU"/>
              </w:rPr>
              <w:t>Trucks or buses (where you need a special licence)</w:t>
            </w:r>
          </w:p>
        </w:tc>
        <w:tc>
          <w:tcPr>
            <w:tcW w:w="1955" w:type="dxa"/>
            <w:shd w:val="clear" w:color="auto" w:fill="F2F2F2"/>
            <w:vAlign w:val="center"/>
          </w:tcPr>
          <w:p w:rsidR="00197696" w:rsidRPr="00D231F0" w:rsidRDefault="00197696" w:rsidP="00E758B0">
            <w:pPr>
              <w:spacing w:before="60" w:after="60"/>
              <w:jc w:val="center"/>
              <w:rPr>
                <w:lang w:val="en-AU"/>
              </w:rPr>
            </w:pPr>
            <w:r w:rsidRPr="00D231F0">
              <w:rPr>
                <w:lang w:val="en-AU"/>
              </w:rPr>
              <w:t>|___|___|___|</w:t>
            </w:r>
          </w:p>
        </w:tc>
        <w:tc>
          <w:tcPr>
            <w:tcW w:w="1096" w:type="dxa"/>
            <w:shd w:val="clear" w:color="auto" w:fill="F2F2F2"/>
            <w:vAlign w:val="center"/>
          </w:tcPr>
          <w:p w:rsidR="00197696" w:rsidRPr="00D231F0" w:rsidRDefault="00197696" w:rsidP="00E758B0">
            <w:pPr>
              <w:spacing w:before="60" w:after="60"/>
              <w:jc w:val="center"/>
              <w:rPr>
                <w:lang w:val="en-AU"/>
              </w:rPr>
            </w:pPr>
            <w:r w:rsidRPr="00D231F0">
              <w:rPr>
                <w:lang w:val="en-AU"/>
              </w:rPr>
              <w:t>3</w:t>
            </w:r>
          </w:p>
        </w:tc>
      </w:tr>
      <w:tr w:rsidR="00197696" w:rsidRPr="00D231F0">
        <w:tc>
          <w:tcPr>
            <w:tcW w:w="425" w:type="dxa"/>
            <w:vAlign w:val="center"/>
          </w:tcPr>
          <w:p w:rsidR="00197696" w:rsidRPr="00D231F0" w:rsidRDefault="00197696" w:rsidP="00E758B0">
            <w:pPr>
              <w:spacing w:before="60" w:after="60"/>
              <w:jc w:val="center"/>
              <w:rPr>
                <w:lang w:val="en-AU"/>
              </w:rPr>
            </w:pPr>
            <w:r w:rsidRPr="00D231F0">
              <w:rPr>
                <w:lang w:val="en-AU"/>
              </w:rPr>
              <w:t>c)</w:t>
            </w:r>
          </w:p>
        </w:tc>
        <w:tc>
          <w:tcPr>
            <w:tcW w:w="3064" w:type="dxa"/>
            <w:vAlign w:val="center"/>
          </w:tcPr>
          <w:p w:rsidR="00197696" w:rsidRPr="00D231F0" w:rsidRDefault="00197696" w:rsidP="00E758B0">
            <w:pPr>
              <w:spacing w:before="60" w:after="60"/>
              <w:rPr>
                <w:lang w:val="en-AU"/>
              </w:rPr>
            </w:pPr>
            <w:r w:rsidRPr="00D231F0">
              <w:rPr>
                <w:lang w:val="en-AU"/>
              </w:rPr>
              <w:t>Motorbikes</w:t>
            </w:r>
          </w:p>
        </w:tc>
        <w:tc>
          <w:tcPr>
            <w:tcW w:w="1955" w:type="dxa"/>
            <w:vAlign w:val="center"/>
          </w:tcPr>
          <w:p w:rsidR="00197696" w:rsidRPr="00D231F0" w:rsidRDefault="00197696" w:rsidP="00E758B0">
            <w:pPr>
              <w:spacing w:before="60" w:after="60"/>
              <w:jc w:val="center"/>
              <w:rPr>
                <w:lang w:val="en-AU"/>
              </w:rPr>
            </w:pPr>
            <w:r w:rsidRPr="00D231F0">
              <w:rPr>
                <w:lang w:val="en-AU"/>
              </w:rPr>
              <w:t>|___|___|___|</w:t>
            </w:r>
          </w:p>
        </w:tc>
        <w:tc>
          <w:tcPr>
            <w:tcW w:w="1096" w:type="dxa"/>
            <w:vAlign w:val="center"/>
          </w:tcPr>
          <w:p w:rsidR="00197696" w:rsidRPr="00D231F0" w:rsidRDefault="00197696" w:rsidP="00E758B0">
            <w:pPr>
              <w:spacing w:before="60" w:after="60"/>
              <w:jc w:val="center"/>
              <w:rPr>
                <w:lang w:val="en-AU"/>
              </w:rPr>
            </w:pPr>
            <w:r w:rsidRPr="00D231F0">
              <w:rPr>
                <w:lang w:val="en-AU"/>
              </w:rPr>
              <w:t>3</w:t>
            </w:r>
          </w:p>
        </w:tc>
      </w:tr>
    </w:tbl>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jc w:val="center"/>
        <w:rPr>
          <w:lang w:val="en-AU"/>
        </w:rPr>
      </w:pP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Q9.4</w:t>
      </w:r>
      <w:r w:rsidRPr="007770BB">
        <w:rPr>
          <w:lang w:val="en-AU"/>
        </w:rPr>
        <w:tab/>
        <w:t>Which of the following statements best describes the car (not motorcycle or truck) you usually drive? (Please note that personally owned includes cars that are under finance or leased)</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numPr>
          <w:ilvl w:val="0"/>
          <w:numId w:val="44"/>
        </w:numPr>
        <w:spacing w:after="0"/>
        <w:rPr>
          <w:lang w:val="en-AU"/>
        </w:rPr>
      </w:pPr>
      <w:r w:rsidRPr="007770BB">
        <w:rPr>
          <w:lang w:val="en-AU"/>
        </w:rPr>
        <w:t xml:space="preserve">I personally own the car that I usually drive </w:t>
      </w:r>
    </w:p>
    <w:p w:rsidR="00197696" w:rsidRPr="007770BB" w:rsidRDefault="00197696" w:rsidP="00F84DF0">
      <w:pPr>
        <w:numPr>
          <w:ilvl w:val="0"/>
          <w:numId w:val="44"/>
        </w:numPr>
        <w:spacing w:after="0"/>
        <w:rPr>
          <w:lang w:val="en-AU"/>
        </w:rPr>
      </w:pPr>
      <w:r w:rsidRPr="007770BB">
        <w:rPr>
          <w:lang w:val="en-AU"/>
        </w:rPr>
        <w:t>The car that I usually drive is owned by someone else in my household</w:t>
      </w:r>
    </w:p>
    <w:p w:rsidR="00197696" w:rsidRPr="007770BB" w:rsidRDefault="00197696" w:rsidP="00F84DF0">
      <w:pPr>
        <w:numPr>
          <w:ilvl w:val="0"/>
          <w:numId w:val="44"/>
        </w:numPr>
        <w:spacing w:after="0"/>
        <w:rPr>
          <w:lang w:val="en-AU"/>
        </w:rPr>
      </w:pPr>
      <w:r w:rsidRPr="007770BB">
        <w:rPr>
          <w:lang w:val="en-AU"/>
        </w:rPr>
        <w:t>I usually drive a company car but also have my own personal car</w:t>
      </w:r>
    </w:p>
    <w:p w:rsidR="00197696" w:rsidRPr="007770BB" w:rsidRDefault="00197696" w:rsidP="00F84DF0">
      <w:pPr>
        <w:numPr>
          <w:ilvl w:val="0"/>
          <w:numId w:val="44"/>
        </w:numPr>
        <w:spacing w:after="0"/>
        <w:rPr>
          <w:lang w:val="en-AU"/>
        </w:rPr>
      </w:pPr>
      <w:r w:rsidRPr="007770BB">
        <w:rPr>
          <w:lang w:val="en-AU"/>
        </w:rPr>
        <w:t>I only drive a company car and do not own a car personally</w:t>
      </w:r>
    </w:p>
    <w:p w:rsidR="00197696" w:rsidRPr="007770BB" w:rsidRDefault="00197696" w:rsidP="00F84DF0">
      <w:pPr>
        <w:numPr>
          <w:ilvl w:val="0"/>
          <w:numId w:val="44"/>
        </w:numPr>
        <w:spacing w:after="0"/>
        <w:rPr>
          <w:lang w:val="en-AU"/>
        </w:rPr>
      </w:pPr>
      <w:r w:rsidRPr="007770BB">
        <w:rPr>
          <w:lang w:val="en-AU"/>
        </w:rPr>
        <w:t>I do not personally own a car but hire or borrow one as needed</w:t>
      </w:r>
    </w:p>
    <w:p w:rsidR="00197696" w:rsidRPr="007770BB" w:rsidRDefault="00197696" w:rsidP="00F84DF0">
      <w:pPr>
        <w:numPr>
          <w:ilvl w:val="0"/>
          <w:numId w:val="44"/>
        </w:numPr>
        <w:spacing w:after="0"/>
        <w:rPr>
          <w:lang w:val="en-AU"/>
        </w:rPr>
      </w:pPr>
      <w:r w:rsidRPr="007770BB">
        <w:rPr>
          <w:lang w:val="en-AU"/>
        </w:rPr>
        <w:t>I do not own a car and do not ever drive a car (GO TO Q9.10)</w:t>
      </w:r>
    </w:p>
    <w:p w:rsidR="00197696" w:rsidRPr="007770BB" w:rsidRDefault="00197696" w:rsidP="00F84DF0">
      <w:pPr>
        <w:rPr>
          <w:lang w:val="en-AU"/>
        </w:rPr>
      </w:pPr>
    </w:p>
    <w:p w:rsidR="00197696" w:rsidRPr="007770BB" w:rsidRDefault="00197696" w:rsidP="00F84DF0">
      <w:pPr>
        <w:jc w:val="center"/>
        <w:rPr>
          <w:b/>
          <w:bCs/>
          <w:lang w:val="en-AU"/>
        </w:rPr>
      </w:pPr>
      <w:r w:rsidRPr="007770BB">
        <w:rPr>
          <w:b/>
          <w:bCs/>
          <w:lang w:val="en-AU"/>
        </w:rPr>
        <w:t>----------------------------------------------------- PAGE BREAK -----------------------------------------------------</w:t>
      </w:r>
    </w:p>
    <w:p w:rsidR="00197696" w:rsidRPr="007770BB" w:rsidRDefault="00197696" w:rsidP="00F84DF0">
      <w:pPr>
        <w:rPr>
          <w:b/>
          <w:bCs/>
          <w:lang w:val="en-AU"/>
        </w:rPr>
      </w:pPr>
    </w:p>
    <w:p w:rsidR="00197696" w:rsidRPr="007770BB" w:rsidRDefault="00197696" w:rsidP="00F84DF0">
      <w:pPr>
        <w:rPr>
          <w:lang w:val="en-AU"/>
        </w:rPr>
      </w:pPr>
      <w:r w:rsidRPr="007770BB">
        <w:rPr>
          <w:lang w:val="en-AU"/>
        </w:rPr>
        <w:t>*(Q9.4=1-5)</w:t>
      </w:r>
    </w:p>
    <w:p w:rsidR="00197696" w:rsidRPr="007770BB" w:rsidRDefault="00197696" w:rsidP="00F84DF0">
      <w:pPr>
        <w:rPr>
          <w:i/>
          <w:iCs/>
          <w:lang w:val="en-AU"/>
        </w:rPr>
      </w:pPr>
      <w:r w:rsidRPr="007770BB">
        <w:rPr>
          <w:lang w:val="en-AU"/>
        </w:rPr>
        <w:t>Q9.5</w:t>
      </w:r>
      <w:r w:rsidRPr="007770BB">
        <w:rPr>
          <w:lang w:val="en-AU"/>
        </w:rPr>
        <w:tab/>
        <w:t xml:space="preserve">What type of car do you usually drive? </w:t>
      </w:r>
      <w:r w:rsidRPr="007770BB">
        <w:rPr>
          <w:i/>
          <w:iCs/>
          <w:lang w:val="en-AU"/>
        </w:rPr>
        <w:t>Write in make, model and year of manufacture.</w:t>
      </w:r>
    </w:p>
    <w:p w:rsidR="00197696" w:rsidRPr="007770BB" w:rsidRDefault="00197696" w:rsidP="00F84DF0">
      <w:pPr>
        <w:rPr>
          <w:lang w:val="en-AU"/>
        </w:rPr>
      </w:pPr>
    </w:p>
    <w:p w:rsidR="00197696" w:rsidRPr="007770BB" w:rsidRDefault="00197696" w:rsidP="00F84DF0">
      <w:pPr>
        <w:rPr>
          <w:lang w:val="en-AU"/>
        </w:rPr>
      </w:pPr>
      <w:r w:rsidRPr="007770BB">
        <w:rPr>
          <w:lang w:val="en-AU"/>
        </w:rPr>
        <w:t>Make:........................................................................</w:t>
      </w:r>
    </w:p>
    <w:p w:rsidR="00197696" w:rsidRPr="007770BB" w:rsidRDefault="00197696" w:rsidP="00F84DF0">
      <w:pPr>
        <w:rPr>
          <w:lang w:val="en-AU"/>
        </w:rPr>
      </w:pPr>
      <w:r w:rsidRPr="007770BB">
        <w:rPr>
          <w:lang w:val="en-AU"/>
        </w:rPr>
        <w:t>Model:.......................................................................</w:t>
      </w:r>
    </w:p>
    <w:p w:rsidR="00197696" w:rsidRPr="007770BB" w:rsidRDefault="00197696" w:rsidP="00F84DF0">
      <w:pPr>
        <w:rPr>
          <w:lang w:val="en-AU"/>
        </w:rPr>
      </w:pPr>
      <w:r w:rsidRPr="007770BB">
        <w:rPr>
          <w:lang w:val="en-AU"/>
        </w:rPr>
        <w:t>Year:.........................................................................</w:t>
      </w:r>
    </w:p>
    <w:p w:rsidR="00197696" w:rsidRPr="007770BB" w:rsidRDefault="00197696" w:rsidP="00F84DF0">
      <w:pPr>
        <w:rPr>
          <w:lang w:val="en-AU"/>
        </w:rPr>
      </w:pPr>
    </w:p>
    <w:p w:rsidR="00197696" w:rsidRPr="000A7570" w:rsidRDefault="00197696" w:rsidP="00F84DF0">
      <w:pPr>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*(Q9.4=1-5)</w:t>
      </w:r>
    </w:p>
    <w:p w:rsidR="00197696" w:rsidRPr="007770BB" w:rsidRDefault="00197696" w:rsidP="00F84DF0">
      <w:pPr>
        <w:spacing w:before="60" w:after="60"/>
        <w:ind w:left="720" w:hanging="720"/>
        <w:rPr>
          <w:lang w:val="en-AU"/>
        </w:rPr>
      </w:pPr>
      <w:r w:rsidRPr="007770BB">
        <w:rPr>
          <w:lang w:val="en-AU"/>
        </w:rPr>
        <w:t>Q9.6</w:t>
      </w:r>
      <w:r w:rsidRPr="007770BB">
        <w:rPr>
          <w:lang w:val="en-AU"/>
        </w:rPr>
        <w:tab/>
        <w:t xml:space="preserve">In a typical </w:t>
      </w:r>
      <w:r w:rsidRPr="007770BB">
        <w:rPr>
          <w:b/>
          <w:bCs/>
          <w:lang w:val="en-AU"/>
        </w:rPr>
        <w:t>year</w:t>
      </w:r>
      <w:r w:rsidRPr="007770BB">
        <w:rPr>
          <w:lang w:val="en-AU"/>
        </w:rPr>
        <w:t xml:space="preserve">, how many kilometres would you drive for any reason?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An approximate number is OK</w:t>
      </w:r>
    </w:p>
    <w:p w:rsidR="00197696" w:rsidRPr="007770BB" w:rsidRDefault="00197696" w:rsidP="00F84DF0">
      <w:pPr>
        <w:pStyle w:val="Codes"/>
        <w:numPr>
          <w:ilvl w:val="0"/>
          <w:numId w:val="56"/>
        </w:numPr>
        <w:rPr>
          <w:rFonts w:ascii="Arial" w:hAnsi="Arial" w:cs="Arial"/>
        </w:rPr>
      </w:pPr>
      <w:r w:rsidRPr="007770BB">
        <w:rPr>
          <w:rFonts w:ascii="Arial" w:hAnsi="Arial" w:cs="Arial"/>
        </w:rPr>
        <w:t>(6 DIGITS)</w:t>
      </w:r>
      <w:r w:rsidRPr="007770BB">
        <w:rPr>
          <w:rFonts w:ascii="Arial" w:hAnsi="Arial" w:cs="Arial"/>
        </w:rPr>
        <w:tab/>
        <w:t xml:space="preserve">|___|___|___|___|___|___|km </w:t>
      </w:r>
      <w:r w:rsidRPr="007770BB">
        <w:rPr>
          <w:rFonts w:ascii="Arial" w:hAnsi="Arial" w:cs="Arial"/>
        </w:rPr>
        <w:tab/>
      </w:r>
      <w:r w:rsidRPr="007770BB">
        <w:rPr>
          <w:rFonts w:ascii="Arial" w:hAnsi="Arial" w:cs="Arial"/>
        </w:rPr>
        <w:tab/>
      </w:r>
      <w:r w:rsidRPr="007770BB">
        <w:rPr>
          <w:rFonts w:ascii="Arial" w:hAnsi="Arial" w:cs="Arial"/>
        </w:rPr>
        <w:tab/>
      </w:r>
    </w:p>
    <w:p w:rsidR="00197696" w:rsidRPr="007770BB" w:rsidRDefault="00197696" w:rsidP="00F84DF0">
      <w:pPr>
        <w:pStyle w:val="Codes"/>
        <w:numPr>
          <w:ilvl w:val="0"/>
          <w:numId w:val="56"/>
        </w:numPr>
        <w:rPr>
          <w:rFonts w:ascii="Arial" w:hAnsi="Arial" w:cs="Arial"/>
        </w:rPr>
      </w:pPr>
      <w:r w:rsidRPr="007770BB">
        <w:rPr>
          <w:rFonts w:ascii="Arial" w:hAnsi="Arial" w:cs="Arial"/>
        </w:rPr>
        <w:t>Don’t know</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*(Q9.4=1-5)</w:t>
      </w:r>
    </w:p>
    <w:p w:rsidR="00197696" w:rsidRPr="007770BB" w:rsidRDefault="00197696" w:rsidP="00F84DF0">
      <w:pPr>
        <w:spacing w:before="60" w:after="60"/>
        <w:ind w:left="720" w:hanging="720"/>
        <w:rPr>
          <w:lang w:val="en-AU"/>
        </w:rPr>
      </w:pPr>
      <w:r w:rsidRPr="007770BB">
        <w:rPr>
          <w:lang w:val="en-AU"/>
        </w:rPr>
        <w:t>Q9.7</w:t>
      </w:r>
      <w:r w:rsidRPr="007770BB">
        <w:rPr>
          <w:lang w:val="en-AU"/>
        </w:rPr>
        <w:tab/>
        <w:t xml:space="preserve">And In a typical </w:t>
      </w:r>
      <w:r w:rsidRPr="007770BB">
        <w:rPr>
          <w:b/>
          <w:bCs/>
          <w:lang w:val="en-AU"/>
        </w:rPr>
        <w:t>week</w:t>
      </w:r>
      <w:r w:rsidRPr="007770BB">
        <w:rPr>
          <w:lang w:val="en-AU"/>
        </w:rPr>
        <w:t xml:space="preserve"> how many kilometres would you drive for any reason? </w:t>
      </w:r>
    </w:p>
    <w:p w:rsidR="00197696" w:rsidRPr="007770BB" w:rsidRDefault="00197696" w:rsidP="00F84DF0">
      <w:pPr>
        <w:spacing w:before="60" w:after="60"/>
        <w:ind w:left="720" w:hanging="720"/>
        <w:rPr>
          <w:i/>
          <w:iCs/>
          <w:lang w:val="en-AU"/>
        </w:rPr>
      </w:pPr>
      <w:r w:rsidRPr="007770BB">
        <w:rPr>
          <w:lang w:val="en-AU"/>
        </w:rPr>
        <w:tab/>
      </w:r>
      <w:r w:rsidRPr="007770BB">
        <w:rPr>
          <w:i/>
          <w:iCs/>
          <w:lang w:val="en-AU"/>
        </w:rPr>
        <w:t>An approximate number is OK</w:t>
      </w:r>
    </w:p>
    <w:p w:rsidR="00197696" w:rsidRPr="007770BB" w:rsidRDefault="00197696" w:rsidP="00F84DF0">
      <w:pPr>
        <w:pStyle w:val="Codes"/>
        <w:numPr>
          <w:ilvl w:val="0"/>
          <w:numId w:val="85"/>
        </w:numPr>
        <w:rPr>
          <w:rFonts w:ascii="Arial" w:hAnsi="Arial" w:cs="Arial"/>
        </w:rPr>
      </w:pPr>
      <w:r w:rsidRPr="007770BB">
        <w:rPr>
          <w:rFonts w:ascii="Arial" w:hAnsi="Arial" w:cs="Arial"/>
        </w:rPr>
        <w:t>(6 DIGITS)</w:t>
      </w:r>
      <w:r w:rsidRPr="007770BB">
        <w:rPr>
          <w:rFonts w:ascii="Arial" w:hAnsi="Arial" w:cs="Arial"/>
        </w:rPr>
        <w:tab/>
        <w:t>|___|___|___|___|___|___|km</w:t>
      </w:r>
    </w:p>
    <w:p w:rsidR="00197696" w:rsidRPr="007770BB" w:rsidRDefault="00197696" w:rsidP="00F84DF0">
      <w:pPr>
        <w:pStyle w:val="Codes"/>
        <w:numPr>
          <w:ilvl w:val="0"/>
          <w:numId w:val="85"/>
        </w:numPr>
        <w:rPr>
          <w:rFonts w:ascii="Arial" w:hAnsi="Arial" w:cs="Arial"/>
        </w:rPr>
      </w:pPr>
      <w:r w:rsidRPr="007770BB">
        <w:rPr>
          <w:rFonts w:ascii="Arial" w:hAnsi="Arial" w:cs="Arial"/>
        </w:rPr>
        <w:t>Don’t know</w:t>
      </w:r>
    </w:p>
    <w:p w:rsidR="00197696" w:rsidRPr="007770BB" w:rsidRDefault="00197696" w:rsidP="00F84DF0">
      <w:pPr>
        <w:pStyle w:val="Codes"/>
        <w:numPr>
          <w:ilvl w:val="0"/>
          <w:numId w:val="0"/>
        </w:numPr>
        <w:rPr>
          <w:rFonts w:ascii="Arial" w:hAnsi="Arial" w:cs="Arial"/>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xml:space="preserve">*(EMPLOYED) (Q1.4=1-3) OTHERWISE GO TO Q9.10 </w:t>
      </w:r>
    </w:p>
    <w:p w:rsidR="00197696" w:rsidRDefault="00197696" w:rsidP="00F84DF0">
      <w:pPr>
        <w:spacing w:before="60" w:after="60"/>
        <w:ind w:left="720" w:hanging="720"/>
        <w:rPr>
          <w:lang w:val="en-AU"/>
        </w:rPr>
      </w:pPr>
      <w:r w:rsidRPr="007770BB">
        <w:rPr>
          <w:lang w:val="en-AU"/>
        </w:rPr>
        <w:t>Q9.8</w:t>
      </w:r>
      <w:r w:rsidRPr="007770BB">
        <w:rPr>
          <w:lang w:val="en-AU"/>
        </w:rPr>
        <w:tab/>
        <w:t>How often do you drive a vehicle for work related purposes (not including driving to and from work)?</w:t>
      </w:r>
      <w:r w:rsidRPr="007770BB">
        <w:rPr>
          <w:lang w:val="en-AU"/>
        </w:rPr>
        <w:br/>
      </w:r>
    </w:p>
    <w:p w:rsidR="00197696" w:rsidRPr="004C7462" w:rsidRDefault="00197696" w:rsidP="00F84DF0">
      <w:pPr>
        <w:pStyle w:val="ListParagraph"/>
        <w:numPr>
          <w:ilvl w:val="0"/>
          <w:numId w:val="111"/>
        </w:numPr>
        <w:spacing w:after="0"/>
        <w:rPr>
          <w:lang w:val="en-AU"/>
        </w:rPr>
      </w:pPr>
      <w:r w:rsidRPr="004C7462">
        <w:rPr>
          <w:lang w:val="en-AU"/>
        </w:rPr>
        <w:t>Daily</w:t>
      </w:r>
    </w:p>
    <w:p w:rsidR="00197696" w:rsidRPr="004C7462" w:rsidRDefault="00197696" w:rsidP="00F84DF0">
      <w:pPr>
        <w:pStyle w:val="ListParagraph"/>
        <w:numPr>
          <w:ilvl w:val="0"/>
          <w:numId w:val="111"/>
        </w:numPr>
        <w:spacing w:after="0"/>
        <w:rPr>
          <w:lang w:val="en-AU"/>
        </w:rPr>
      </w:pPr>
      <w:r w:rsidRPr="004C7462">
        <w:rPr>
          <w:lang w:val="en-AU"/>
        </w:rPr>
        <w:t>A few times a week</w:t>
      </w:r>
    </w:p>
    <w:p w:rsidR="00197696" w:rsidRPr="004C7462" w:rsidRDefault="00197696" w:rsidP="00F84DF0">
      <w:pPr>
        <w:pStyle w:val="ListParagraph"/>
        <w:numPr>
          <w:ilvl w:val="0"/>
          <w:numId w:val="111"/>
        </w:numPr>
        <w:spacing w:after="0"/>
        <w:rPr>
          <w:lang w:val="en-AU"/>
        </w:rPr>
      </w:pPr>
      <w:r w:rsidRPr="004C7462">
        <w:rPr>
          <w:lang w:val="en-AU"/>
        </w:rPr>
        <w:t>About once a week</w:t>
      </w:r>
    </w:p>
    <w:p w:rsidR="00197696" w:rsidRPr="004C7462" w:rsidRDefault="00197696" w:rsidP="00F84DF0">
      <w:pPr>
        <w:pStyle w:val="ListParagraph"/>
        <w:numPr>
          <w:ilvl w:val="0"/>
          <w:numId w:val="111"/>
        </w:numPr>
        <w:spacing w:after="0"/>
        <w:rPr>
          <w:lang w:val="en-AU"/>
        </w:rPr>
      </w:pPr>
      <w:r w:rsidRPr="004C7462">
        <w:rPr>
          <w:lang w:val="en-AU"/>
        </w:rPr>
        <w:t>Less than once a week</w:t>
      </w:r>
    </w:p>
    <w:p w:rsidR="00197696" w:rsidRPr="004C7462" w:rsidRDefault="00197696" w:rsidP="00F84DF0">
      <w:pPr>
        <w:pStyle w:val="ListParagraph"/>
        <w:numPr>
          <w:ilvl w:val="0"/>
          <w:numId w:val="111"/>
        </w:numPr>
        <w:spacing w:after="0"/>
        <w:rPr>
          <w:lang w:val="en-AU"/>
        </w:rPr>
      </w:pPr>
      <w:r w:rsidRPr="004C7462">
        <w:rPr>
          <w:lang w:val="en-AU"/>
        </w:rPr>
        <w:t>Never</w:t>
      </w:r>
      <w:r w:rsidRPr="004C7462">
        <w:rPr>
          <w:lang w:val="en-AU"/>
        </w:rPr>
        <w:tab/>
      </w:r>
      <w:r w:rsidRPr="004C7462">
        <w:rPr>
          <w:lang w:val="en-AU"/>
        </w:rPr>
        <w:tab/>
        <w:t>- GO TO Q9.10</w:t>
      </w:r>
    </w:p>
    <w:p w:rsidR="00197696" w:rsidRPr="004C7462" w:rsidRDefault="00197696" w:rsidP="00F84DF0">
      <w:pPr>
        <w:pStyle w:val="ListParagraph"/>
        <w:numPr>
          <w:ilvl w:val="0"/>
          <w:numId w:val="111"/>
        </w:numPr>
        <w:spacing w:before="60" w:after="60"/>
        <w:rPr>
          <w:lang w:val="en-AU"/>
        </w:rPr>
      </w:pPr>
      <w:r w:rsidRPr="004C7462">
        <w:rPr>
          <w:lang w:val="en-AU"/>
        </w:rPr>
        <w:t xml:space="preserve">Don’t know </w:t>
      </w:r>
      <w:r>
        <w:rPr>
          <w:lang w:val="en-AU"/>
        </w:rPr>
        <w:tab/>
      </w:r>
      <w:r w:rsidRPr="004C7462">
        <w:rPr>
          <w:lang w:val="en-AU"/>
        </w:rPr>
        <w:tab/>
        <w:t>- GO TO Q9.10</w:t>
      </w:r>
    </w:p>
    <w:p w:rsidR="00197696" w:rsidRPr="007770BB" w:rsidRDefault="00197696" w:rsidP="00F84DF0">
      <w:pPr>
        <w:spacing w:before="60" w:after="60"/>
        <w:ind w:left="720"/>
        <w:rPr>
          <w:lang w:val="en-AU"/>
        </w:rPr>
      </w:pPr>
    </w:p>
    <w:p w:rsidR="00197696" w:rsidRPr="000A7570" w:rsidRDefault="00197696" w:rsidP="00F84DF0">
      <w:pPr>
        <w:spacing w:before="60" w:after="60"/>
        <w:ind w:left="720"/>
        <w:rPr>
          <w:b/>
          <w:bCs/>
          <w:lang w:val="en-AU"/>
        </w:rPr>
      </w:pPr>
      <w:r w:rsidRPr="000A7570">
        <w:rPr>
          <w:b/>
          <w:bCs/>
          <w:lang w:val="en-AU"/>
        </w:rPr>
        <w:t>----------------------------------------------------- PAGE BREAK -----------------------------------------------------</w:t>
      </w:r>
    </w:p>
    <w:p w:rsidR="00197696" w:rsidRPr="007770BB" w:rsidRDefault="00197696" w:rsidP="00F84DF0">
      <w:pPr>
        <w:spacing w:before="60" w:after="60"/>
        <w:ind w:left="720"/>
        <w:rPr>
          <w:lang w:val="en-AU"/>
        </w:rPr>
      </w:pPr>
    </w:p>
    <w:p w:rsidR="00197696" w:rsidRPr="007770BB" w:rsidRDefault="00197696" w:rsidP="00F84DF0">
      <w:pPr>
        <w:spacing w:before="60" w:after="60"/>
        <w:ind w:left="720" w:hanging="720"/>
        <w:rPr>
          <w:lang w:val="en-AU"/>
        </w:rPr>
      </w:pPr>
      <w:r w:rsidRPr="007770BB">
        <w:rPr>
          <w:lang w:val="en-AU"/>
        </w:rPr>
        <w:t>*(IF DRIVE FOR WORK) (Q9.8=1-</w:t>
      </w:r>
      <w:r w:rsidRPr="00174216">
        <w:rPr>
          <w:lang w:val="en-AU"/>
        </w:rPr>
        <w:t>4 OR Q9.4=3-4) OTHERWISE GO TO Q9</w:t>
      </w:r>
      <w:r w:rsidRPr="007770BB">
        <w:rPr>
          <w:lang w:val="en-AU"/>
        </w:rPr>
        <w:t>.10</w:t>
      </w:r>
    </w:p>
    <w:p w:rsidR="00197696" w:rsidRPr="007770BB" w:rsidRDefault="00197696" w:rsidP="00F84DF0">
      <w:pPr>
        <w:spacing w:before="60" w:after="60"/>
        <w:ind w:left="720" w:hanging="720"/>
        <w:rPr>
          <w:lang w:val="en-AU"/>
        </w:rPr>
      </w:pPr>
      <w:r w:rsidRPr="007770BB">
        <w:rPr>
          <w:lang w:val="en-AU"/>
        </w:rPr>
        <w:t>Q9.9</w:t>
      </w:r>
      <w:r w:rsidRPr="007770BB">
        <w:rPr>
          <w:lang w:val="en-AU"/>
        </w:rPr>
        <w:tab/>
        <w:t>What type of vehicle do you usually drive as part of your job?</w:t>
      </w:r>
    </w:p>
    <w:p w:rsidR="00197696" w:rsidRPr="007770BB" w:rsidRDefault="00197696" w:rsidP="00F84DF0">
      <w:pPr>
        <w:spacing w:before="60" w:after="60"/>
        <w:ind w:left="720" w:hanging="720"/>
        <w:rPr>
          <w:i/>
          <w:iCs/>
          <w:lang w:val="en-AU"/>
        </w:rPr>
      </w:pPr>
      <w:r w:rsidRPr="007770BB">
        <w:rPr>
          <w:i/>
          <w:iCs/>
          <w:lang w:val="en-AU"/>
        </w:rPr>
        <w:t xml:space="preserve">If you drive more than one type, please select the type you use </w:t>
      </w:r>
      <w:r w:rsidRPr="007770BB">
        <w:rPr>
          <w:b/>
          <w:bCs/>
          <w:i/>
          <w:iCs/>
          <w:lang w:val="en-AU"/>
        </w:rPr>
        <w:t>most often.</w:t>
      </w:r>
    </w:p>
    <w:p w:rsidR="00197696" w:rsidRPr="007770BB" w:rsidRDefault="00197696" w:rsidP="00F84DF0">
      <w:pPr>
        <w:numPr>
          <w:ilvl w:val="0"/>
          <w:numId w:val="49"/>
        </w:numPr>
        <w:spacing w:after="0"/>
        <w:rPr>
          <w:lang w:val="en-AU"/>
        </w:rPr>
      </w:pPr>
      <w:r w:rsidRPr="007770BB">
        <w:rPr>
          <w:lang w:val="en-AU"/>
        </w:rPr>
        <w:t>Car</w:t>
      </w:r>
    </w:p>
    <w:p w:rsidR="00197696" w:rsidRPr="007770BB" w:rsidRDefault="00197696" w:rsidP="00F84DF0">
      <w:pPr>
        <w:numPr>
          <w:ilvl w:val="0"/>
          <w:numId w:val="49"/>
        </w:numPr>
        <w:spacing w:after="0"/>
        <w:rPr>
          <w:lang w:val="en-AU"/>
        </w:rPr>
      </w:pPr>
      <w:r w:rsidRPr="007770BB">
        <w:rPr>
          <w:lang w:val="en-AU"/>
        </w:rPr>
        <w:t>Truck</w:t>
      </w:r>
    </w:p>
    <w:p w:rsidR="00197696" w:rsidRPr="007770BB" w:rsidRDefault="00197696" w:rsidP="00F84DF0">
      <w:pPr>
        <w:numPr>
          <w:ilvl w:val="0"/>
          <w:numId w:val="49"/>
        </w:numPr>
        <w:spacing w:after="0"/>
        <w:rPr>
          <w:lang w:val="en-AU"/>
        </w:rPr>
      </w:pPr>
      <w:r w:rsidRPr="007770BB">
        <w:rPr>
          <w:lang w:val="en-AU"/>
        </w:rPr>
        <w:t>Bus</w:t>
      </w:r>
    </w:p>
    <w:p w:rsidR="00197696" w:rsidRPr="007770BB" w:rsidRDefault="00197696" w:rsidP="00F84DF0">
      <w:pPr>
        <w:numPr>
          <w:ilvl w:val="0"/>
          <w:numId w:val="49"/>
        </w:numPr>
        <w:spacing w:after="0"/>
        <w:rPr>
          <w:lang w:val="en-AU"/>
        </w:rPr>
      </w:pPr>
      <w:r w:rsidRPr="007770BB">
        <w:rPr>
          <w:lang w:val="en-AU"/>
        </w:rPr>
        <w:t>Motorcycle</w:t>
      </w:r>
    </w:p>
    <w:p w:rsidR="00197696" w:rsidRPr="007770BB" w:rsidRDefault="00197696" w:rsidP="00F84DF0">
      <w:pPr>
        <w:numPr>
          <w:ilvl w:val="0"/>
          <w:numId w:val="49"/>
        </w:numPr>
        <w:spacing w:after="0"/>
        <w:rPr>
          <w:lang w:val="en-AU"/>
        </w:rPr>
      </w:pPr>
      <w:r w:rsidRPr="007770BB">
        <w:rPr>
          <w:lang w:val="en-AU"/>
        </w:rPr>
        <w:t>Other</w:t>
      </w:r>
    </w:p>
    <w:p w:rsidR="00197696" w:rsidRPr="007770BB" w:rsidRDefault="00197696" w:rsidP="00F84DF0">
      <w:pPr>
        <w:numPr>
          <w:ilvl w:val="0"/>
          <w:numId w:val="49"/>
        </w:numPr>
        <w:spacing w:after="0"/>
        <w:rPr>
          <w:lang w:val="en-AU"/>
        </w:rPr>
      </w:pPr>
      <w:r w:rsidRPr="007770BB">
        <w:rPr>
          <w:lang w:val="en-AU"/>
        </w:rPr>
        <w:t xml:space="preserve">Don’t know </w:t>
      </w:r>
    </w:p>
    <w:p w:rsidR="00197696" w:rsidRPr="007770BB" w:rsidRDefault="00197696" w:rsidP="00F84DF0">
      <w:pPr>
        <w:numPr>
          <w:ilvl w:val="0"/>
          <w:numId w:val="49"/>
        </w:numPr>
        <w:spacing w:after="0"/>
        <w:rPr>
          <w:lang w:val="en-AU"/>
        </w:rPr>
      </w:pPr>
      <w:r w:rsidRPr="007770BB">
        <w:rPr>
          <w:lang w:val="en-AU"/>
        </w:rPr>
        <w:t>I only commute to and from work</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r w:rsidRPr="007770BB">
        <w:rPr>
          <w:lang w:val="en-AU"/>
        </w:rPr>
        <w:t>*(ALL)</w:t>
      </w:r>
    </w:p>
    <w:p w:rsidR="00197696" w:rsidRPr="007770BB" w:rsidRDefault="00197696" w:rsidP="00F84DF0">
      <w:pPr>
        <w:spacing w:before="60" w:after="60"/>
        <w:ind w:left="720" w:hanging="720"/>
        <w:rPr>
          <w:lang w:val="en-AU"/>
        </w:rPr>
      </w:pPr>
      <w:r w:rsidRPr="007770BB">
        <w:rPr>
          <w:lang w:val="en-AU"/>
        </w:rPr>
        <w:t xml:space="preserve">Q9.10 </w:t>
      </w:r>
      <w:r w:rsidRPr="007770BB">
        <w:rPr>
          <w:lang w:val="en-AU"/>
        </w:rPr>
        <w:tab/>
        <w:t>What other forms of transport do you regularly (at least once a fortnight) use?</w:t>
      </w:r>
    </w:p>
    <w:p w:rsidR="00197696" w:rsidRPr="007770BB" w:rsidRDefault="00197696" w:rsidP="00F84DF0">
      <w:pPr>
        <w:spacing w:before="60" w:after="60"/>
        <w:ind w:left="720" w:hanging="720"/>
        <w:rPr>
          <w:lang w:val="en-AU"/>
        </w:rPr>
      </w:pPr>
      <w:r w:rsidRPr="007770BB">
        <w:rPr>
          <w:lang w:val="en-AU"/>
        </w:rPr>
        <w:tab/>
        <w:t>Please select all that apply</w:t>
      </w:r>
    </w:p>
    <w:p w:rsidR="00197696" w:rsidRPr="007770BB" w:rsidRDefault="00197696" w:rsidP="00F84DF0">
      <w:pPr>
        <w:numPr>
          <w:ilvl w:val="0"/>
          <w:numId w:val="87"/>
        </w:numPr>
        <w:spacing w:before="60" w:after="60"/>
        <w:rPr>
          <w:lang w:val="en-AU"/>
        </w:rPr>
      </w:pPr>
      <w:r w:rsidRPr="007770BB">
        <w:rPr>
          <w:lang w:val="en-AU"/>
        </w:rPr>
        <w:t>Bus</w:t>
      </w:r>
    </w:p>
    <w:p w:rsidR="00197696" w:rsidRPr="007770BB" w:rsidRDefault="00197696" w:rsidP="00F84DF0">
      <w:pPr>
        <w:numPr>
          <w:ilvl w:val="0"/>
          <w:numId w:val="87"/>
        </w:numPr>
        <w:spacing w:before="60" w:after="60"/>
        <w:rPr>
          <w:lang w:val="en-AU"/>
        </w:rPr>
      </w:pPr>
      <w:r w:rsidRPr="007770BB">
        <w:rPr>
          <w:lang w:val="en-AU"/>
        </w:rPr>
        <w:t>Train</w:t>
      </w:r>
    </w:p>
    <w:p w:rsidR="00197696" w:rsidRPr="007770BB" w:rsidRDefault="00197696" w:rsidP="00F84DF0">
      <w:pPr>
        <w:numPr>
          <w:ilvl w:val="0"/>
          <w:numId w:val="87"/>
        </w:numPr>
        <w:spacing w:before="60" w:after="60"/>
        <w:rPr>
          <w:lang w:val="en-AU"/>
        </w:rPr>
      </w:pPr>
      <w:r w:rsidRPr="007770BB">
        <w:rPr>
          <w:lang w:val="en-AU"/>
        </w:rPr>
        <w:t>Tram</w:t>
      </w:r>
    </w:p>
    <w:p w:rsidR="00197696" w:rsidRPr="007770BB" w:rsidRDefault="00197696" w:rsidP="00F84DF0">
      <w:pPr>
        <w:numPr>
          <w:ilvl w:val="0"/>
          <w:numId w:val="87"/>
        </w:numPr>
        <w:spacing w:before="60" w:after="60"/>
        <w:rPr>
          <w:lang w:val="en-AU"/>
        </w:rPr>
      </w:pPr>
      <w:r w:rsidRPr="007770BB">
        <w:rPr>
          <w:lang w:val="en-AU"/>
        </w:rPr>
        <w:t>Walk</w:t>
      </w:r>
    </w:p>
    <w:p w:rsidR="00197696" w:rsidRPr="007770BB" w:rsidRDefault="00197696" w:rsidP="00F84DF0">
      <w:pPr>
        <w:numPr>
          <w:ilvl w:val="0"/>
          <w:numId w:val="87"/>
        </w:numPr>
        <w:spacing w:before="60" w:after="60"/>
        <w:rPr>
          <w:lang w:val="en-AU"/>
        </w:rPr>
      </w:pPr>
      <w:r w:rsidRPr="007770BB">
        <w:rPr>
          <w:lang w:val="en-AU"/>
        </w:rPr>
        <w:t>Ride motorcycle</w:t>
      </w:r>
    </w:p>
    <w:p w:rsidR="00197696" w:rsidRPr="007770BB" w:rsidRDefault="00197696" w:rsidP="00F84DF0">
      <w:pPr>
        <w:numPr>
          <w:ilvl w:val="0"/>
          <w:numId w:val="87"/>
        </w:numPr>
        <w:spacing w:before="60" w:after="60"/>
        <w:rPr>
          <w:lang w:val="en-AU"/>
        </w:rPr>
      </w:pPr>
      <w:r w:rsidRPr="007770BB">
        <w:rPr>
          <w:lang w:val="en-AU"/>
        </w:rPr>
        <w:t>Ride bicycle</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jc w:val="center"/>
        <w:rPr>
          <w:b/>
          <w:bCs/>
          <w:lang w:val="en-AU"/>
        </w:rPr>
      </w:pPr>
      <w:r w:rsidRPr="000A7570">
        <w:rPr>
          <w:b/>
          <w:bCs/>
          <w:lang w:val="en-AU"/>
        </w:rPr>
        <w:t>----------------------------------------------------- PAGE BREAK -----------------------------------------------------</w:t>
      </w:r>
    </w:p>
    <w:p w:rsidR="00197696" w:rsidRPr="007770BB" w:rsidRDefault="00197696" w:rsidP="00F84DF0">
      <w:pPr>
        <w:spacing w:before="60" w:after="60"/>
        <w:ind w:left="720" w:hanging="720"/>
        <w:rPr>
          <w:lang w:val="en-AU"/>
        </w:rPr>
      </w:pPr>
      <w:r w:rsidRPr="007770BB">
        <w:rPr>
          <w:lang w:val="en-AU"/>
        </w:rPr>
        <w:t xml:space="preserve">*(ALL) </w:t>
      </w:r>
    </w:p>
    <w:p w:rsidR="00197696" w:rsidRPr="007770BB" w:rsidRDefault="00197696" w:rsidP="00F84DF0">
      <w:pPr>
        <w:spacing w:before="60" w:after="60"/>
        <w:ind w:left="720" w:hanging="720"/>
        <w:rPr>
          <w:lang w:val="en-AU"/>
        </w:rPr>
      </w:pPr>
      <w:r w:rsidRPr="007770BB">
        <w:rPr>
          <w:lang w:val="en-AU"/>
        </w:rPr>
        <w:t>Q9.11</w:t>
      </w:r>
      <w:r w:rsidRPr="007770BB">
        <w:rPr>
          <w:lang w:val="en-AU"/>
        </w:rPr>
        <w:tab/>
        <w:t>In which country were you born?</w:t>
      </w:r>
    </w:p>
    <w:p w:rsidR="00197696" w:rsidRPr="007770BB" w:rsidRDefault="00197696" w:rsidP="00F84DF0">
      <w:pPr>
        <w:spacing w:before="60" w:after="60"/>
        <w:ind w:left="720"/>
        <w:rPr>
          <w:i/>
          <w:iCs/>
          <w:lang w:val="en-AU"/>
        </w:rPr>
      </w:pPr>
      <w:r w:rsidRPr="007770BB">
        <w:rPr>
          <w:i/>
          <w:iCs/>
          <w:lang w:val="en-AU"/>
        </w:rPr>
        <w:t xml:space="preserve">Please select </w:t>
      </w:r>
      <w:r w:rsidRPr="007770BB">
        <w:rPr>
          <w:b/>
          <w:bCs/>
          <w:i/>
          <w:iCs/>
          <w:lang w:val="en-AU"/>
        </w:rPr>
        <w:t xml:space="preserve">one </w:t>
      </w:r>
      <w:r w:rsidRPr="007770BB">
        <w:rPr>
          <w:i/>
          <w:iCs/>
          <w:lang w:val="en-AU"/>
        </w:rPr>
        <w:t>response only.</w:t>
      </w:r>
    </w:p>
    <w:p w:rsidR="00197696" w:rsidRPr="007770BB" w:rsidRDefault="00197696" w:rsidP="00F84DF0">
      <w:pPr>
        <w:numPr>
          <w:ilvl w:val="0"/>
          <w:numId w:val="47"/>
        </w:numPr>
        <w:spacing w:after="0"/>
        <w:rPr>
          <w:lang w:val="en-AU"/>
        </w:rPr>
      </w:pPr>
      <w:r w:rsidRPr="007770BB">
        <w:rPr>
          <w:lang w:val="en-AU"/>
        </w:rPr>
        <w:t>Australia</w:t>
      </w:r>
    </w:p>
    <w:p w:rsidR="00197696" w:rsidRPr="007770BB" w:rsidRDefault="00197696" w:rsidP="00F84DF0">
      <w:pPr>
        <w:numPr>
          <w:ilvl w:val="0"/>
          <w:numId w:val="47"/>
        </w:numPr>
        <w:spacing w:after="0"/>
        <w:rPr>
          <w:lang w:val="en-AU"/>
        </w:rPr>
      </w:pPr>
      <w:r w:rsidRPr="007770BB">
        <w:rPr>
          <w:lang w:val="en-AU"/>
        </w:rPr>
        <w:t>New Zealand</w:t>
      </w:r>
    </w:p>
    <w:p w:rsidR="00197696" w:rsidRPr="007770BB" w:rsidRDefault="00197696" w:rsidP="00F84DF0">
      <w:pPr>
        <w:numPr>
          <w:ilvl w:val="0"/>
          <w:numId w:val="47"/>
        </w:numPr>
        <w:spacing w:after="0"/>
        <w:rPr>
          <w:lang w:val="en-AU"/>
        </w:rPr>
      </w:pPr>
      <w:r w:rsidRPr="007770BB">
        <w:rPr>
          <w:lang w:val="en-AU"/>
        </w:rPr>
        <w:t>United Kingdom</w:t>
      </w:r>
    </w:p>
    <w:p w:rsidR="00197696" w:rsidRPr="007770BB" w:rsidRDefault="00197696" w:rsidP="00F84DF0">
      <w:pPr>
        <w:numPr>
          <w:ilvl w:val="0"/>
          <w:numId w:val="47"/>
        </w:numPr>
        <w:spacing w:after="0"/>
        <w:rPr>
          <w:lang w:val="en-AU"/>
        </w:rPr>
      </w:pPr>
      <w:r w:rsidRPr="007770BB">
        <w:rPr>
          <w:lang w:val="en-AU"/>
        </w:rPr>
        <w:t>Italy</w:t>
      </w:r>
    </w:p>
    <w:p w:rsidR="00197696" w:rsidRPr="007770BB" w:rsidRDefault="00197696" w:rsidP="00F84DF0">
      <w:pPr>
        <w:numPr>
          <w:ilvl w:val="0"/>
          <w:numId w:val="47"/>
        </w:numPr>
        <w:spacing w:after="0"/>
        <w:rPr>
          <w:lang w:val="en-AU"/>
        </w:rPr>
      </w:pPr>
      <w:r w:rsidRPr="007770BB">
        <w:rPr>
          <w:lang w:val="en-AU"/>
        </w:rPr>
        <w:t>Vietnam</w:t>
      </w:r>
    </w:p>
    <w:p w:rsidR="00197696" w:rsidRPr="007770BB" w:rsidRDefault="00197696" w:rsidP="00F84DF0">
      <w:pPr>
        <w:numPr>
          <w:ilvl w:val="0"/>
          <w:numId w:val="47"/>
        </w:numPr>
        <w:spacing w:after="0"/>
        <w:rPr>
          <w:lang w:val="en-AU"/>
        </w:rPr>
      </w:pPr>
      <w:r w:rsidRPr="007770BB">
        <w:rPr>
          <w:lang w:val="en-AU"/>
        </w:rPr>
        <w:t>China</w:t>
      </w:r>
    </w:p>
    <w:p w:rsidR="00197696" w:rsidRPr="007770BB" w:rsidRDefault="00197696" w:rsidP="00F84DF0">
      <w:pPr>
        <w:numPr>
          <w:ilvl w:val="0"/>
          <w:numId w:val="47"/>
        </w:numPr>
        <w:spacing w:after="0"/>
        <w:rPr>
          <w:lang w:val="en-AU"/>
        </w:rPr>
      </w:pPr>
      <w:r w:rsidRPr="007770BB">
        <w:rPr>
          <w:lang w:val="en-AU"/>
        </w:rPr>
        <w:t>Greece</w:t>
      </w:r>
    </w:p>
    <w:p w:rsidR="00197696" w:rsidRPr="007770BB" w:rsidRDefault="00197696" w:rsidP="00F84DF0">
      <w:pPr>
        <w:numPr>
          <w:ilvl w:val="0"/>
          <w:numId w:val="47"/>
        </w:numPr>
        <w:spacing w:after="0"/>
        <w:rPr>
          <w:lang w:val="en-AU"/>
        </w:rPr>
      </w:pPr>
      <w:r w:rsidRPr="007770BB">
        <w:rPr>
          <w:lang w:val="en-AU"/>
        </w:rPr>
        <w:t>India</w:t>
      </w:r>
    </w:p>
    <w:p w:rsidR="00197696" w:rsidRPr="007770BB" w:rsidRDefault="00197696" w:rsidP="00F84DF0">
      <w:pPr>
        <w:numPr>
          <w:ilvl w:val="0"/>
          <w:numId w:val="47"/>
        </w:numPr>
        <w:spacing w:after="0"/>
        <w:rPr>
          <w:lang w:val="en-AU"/>
        </w:rPr>
      </w:pPr>
      <w:r w:rsidRPr="007770BB">
        <w:rPr>
          <w:lang w:val="en-AU"/>
        </w:rPr>
        <w:t xml:space="preserve">Other </w:t>
      </w:r>
      <w:r w:rsidRPr="007770BB">
        <w:rPr>
          <w:i/>
          <w:iCs/>
          <w:lang w:val="en-AU"/>
        </w:rPr>
        <w:t xml:space="preserve">(please specify) </w:t>
      </w:r>
    </w:p>
    <w:p w:rsidR="00197696" w:rsidRPr="003F0BEE" w:rsidRDefault="00197696" w:rsidP="00F84DF0">
      <w:pPr>
        <w:numPr>
          <w:ilvl w:val="0"/>
          <w:numId w:val="47"/>
        </w:numPr>
        <w:spacing w:after="0"/>
        <w:rPr>
          <w:lang w:val="en-AU"/>
        </w:rPr>
      </w:pPr>
      <w:r w:rsidRPr="003F0BEE">
        <w:rPr>
          <w:lang w:val="en-AU"/>
        </w:rPr>
        <w:t>I’d prefer not to say</w:t>
      </w:r>
    </w:p>
    <w:p w:rsidR="00197696" w:rsidRPr="003F0BEE"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3F0BEE" w:rsidRDefault="00197696" w:rsidP="00F84DF0">
      <w:pPr>
        <w:ind w:left="720" w:hanging="720"/>
        <w:rPr>
          <w:lang w:val="en-AU"/>
        </w:rPr>
      </w:pPr>
      <w:r w:rsidRPr="003F0BEE">
        <w:rPr>
          <w:lang w:val="en-AU"/>
        </w:rPr>
        <w:t>*(ALL) (ONLINE ONLY)</w:t>
      </w:r>
    </w:p>
    <w:p w:rsidR="00197696" w:rsidRPr="003F0BEE" w:rsidRDefault="00197696" w:rsidP="00F84DF0">
      <w:pPr>
        <w:ind w:left="720" w:hanging="720"/>
        <w:rPr>
          <w:lang w:val="en-AU"/>
        </w:rPr>
      </w:pPr>
      <w:r w:rsidRPr="003F0BEE">
        <w:rPr>
          <w:lang w:val="en-AU"/>
        </w:rPr>
        <w:t>Q1.6.</w:t>
      </w:r>
      <w:r w:rsidRPr="003F0BEE">
        <w:rPr>
          <w:lang w:val="en-AU"/>
        </w:rPr>
        <w:tab/>
        <w:t xml:space="preserve">Listed below are a number of statements concerning personal attitudes and traits. Read each item and decide whether the statement is true or false as it applies to you personally. It’s best to go with your first judgment and not spend too long on any one statement. </w:t>
      </w:r>
    </w:p>
    <w:p w:rsidR="00197696" w:rsidRPr="003F0BEE" w:rsidRDefault="00197696" w:rsidP="00F84DF0">
      <w:pPr>
        <w:rPr>
          <w:lang w:val="en-AU"/>
        </w:rPr>
      </w:pP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
        <w:gridCol w:w="142"/>
        <w:gridCol w:w="6460"/>
        <w:gridCol w:w="695"/>
        <w:gridCol w:w="783"/>
      </w:tblGrid>
      <w:tr w:rsidR="00197696" w:rsidRPr="00D231F0">
        <w:trPr>
          <w:trHeight w:val="447"/>
        </w:trPr>
        <w:tc>
          <w:tcPr>
            <w:tcW w:w="657" w:type="dxa"/>
            <w:gridSpan w:val="2"/>
            <w:tcBorders>
              <w:top w:val="nil"/>
              <w:left w:val="nil"/>
              <w:right w:val="nil"/>
            </w:tcBorders>
          </w:tcPr>
          <w:p w:rsidR="00197696" w:rsidRPr="00D231F0" w:rsidRDefault="00197696" w:rsidP="00D231F0">
            <w:pPr>
              <w:spacing w:after="0"/>
              <w:rPr>
                <w:lang w:val="en-AU"/>
              </w:rPr>
            </w:pPr>
          </w:p>
        </w:tc>
        <w:tc>
          <w:tcPr>
            <w:tcW w:w="6460" w:type="dxa"/>
            <w:tcBorders>
              <w:top w:val="nil"/>
              <w:left w:val="nil"/>
            </w:tcBorders>
          </w:tcPr>
          <w:p w:rsidR="00197696" w:rsidRPr="00D231F0" w:rsidRDefault="00197696" w:rsidP="00D231F0">
            <w:pPr>
              <w:spacing w:after="0"/>
              <w:rPr>
                <w:lang w:val="en-AU"/>
              </w:rPr>
            </w:pPr>
          </w:p>
        </w:tc>
        <w:tc>
          <w:tcPr>
            <w:tcW w:w="695" w:type="dxa"/>
            <w:shd w:val="clear" w:color="auto" w:fill="DBE5F1"/>
            <w:vAlign w:val="center"/>
          </w:tcPr>
          <w:p w:rsidR="00197696" w:rsidRPr="00D231F0" w:rsidRDefault="00197696" w:rsidP="00D231F0">
            <w:pPr>
              <w:spacing w:after="0"/>
              <w:jc w:val="center"/>
              <w:rPr>
                <w:b/>
                <w:bCs/>
                <w:lang w:val="en-AU"/>
              </w:rPr>
            </w:pPr>
            <w:r w:rsidRPr="00D231F0">
              <w:rPr>
                <w:b/>
                <w:bCs/>
                <w:lang w:val="en-AU"/>
              </w:rPr>
              <w:t>True</w:t>
            </w:r>
          </w:p>
        </w:tc>
        <w:tc>
          <w:tcPr>
            <w:tcW w:w="783" w:type="dxa"/>
            <w:shd w:val="clear" w:color="auto" w:fill="DBE5F1"/>
            <w:vAlign w:val="center"/>
          </w:tcPr>
          <w:p w:rsidR="00197696" w:rsidRPr="00D231F0" w:rsidRDefault="00197696" w:rsidP="00D231F0">
            <w:pPr>
              <w:spacing w:after="0"/>
              <w:jc w:val="center"/>
              <w:rPr>
                <w:b/>
                <w:bCs/>
                <w:lang w:val="en-AU"/>
              </w:rPr>
            </w:pPr>
            <w:r w:rsidRPr="00D231F0">
              <w:rPr>
                <w:b/>
                <w:bCs/>
                <w:lang w:val="en-AU"/>
              </w:rPr>
              <w:t>False</w:t>
            </w: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a)</w:t>
            </w:r>
          </w:p>
        </w:tc>
        <w:tc>
          <w:tcPr>
            <w:tcW w:w="6602" w:type="dxa"/>
            <w:gridSpan w:val="2"/>
            <w:vAlign w:val="center"/>
          </w:tcPr>
          <w:p w:rsidR="00197696" w:rsidRPr="00D231F0" w:rsidRDefault="00197696" w:rsidP="00D231F0">
            <w:pPr>
              <w:spacing w:after="0"/>
              <w:rPr>
                <w:lang w:val="en-AU"/>
              </w:rPr>
            </w:pPr>
            <w:r w:rsidRPr="00D231F0">
              <w:rPr>
                <w:lang w:val="en-AU"/>
              </w:rPr>
              <w:t>I never hesitate to go out of my way to help someone in trouble</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b)</w:t>
            </w:r>
          </w:p>
        </w:tc>
        <w:tc>
          <w:tcPr>
            <w:tcW w:w="6602" w:type="dxa"/>
            <w:gridSpan w:val="2"/>
            <w:vAlign w:val="center"/>
          </w:tcPr>
          <w:p w:rsidR="00197696" w:rsidRPr="00D231F0" w:rsidRDefault="00197696" w:rsidP="00D231F0">
            <w:pPr>
              <w:spacing w:after="0"/>
              <w:rPr>
                <w:lang w:val="en-AU"/>
              </w:rPr>
            </w:pPr>
            <w:r w:rsidRPr="00D231F0">
              <w:rPr>
                <w:lang w:val="en-AU"/>
              </w:rPr>
              <w:t>I have never intensely disliked anyone</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c)</w:t>
            </w:r>
          </w:p>
        </w:tc>
        <w:tc>
          <w:tcPr>
            <w:tcW w:w="6602" w:type="dxa"/>
            <w:gridSpan w:val="2"/>
            <w:vAlign w:val="center"/>
          </w:tcPr>
          <w:p w:rsidR="00197696" w:rsidRPr="00D231F0" w:rsidRDefault="00197696" w:rsidP="00D231F0">
            <w:pPr>
              <w:spacing w:after="0"/>
              <w:rPr>
                <w:lang w:val="en-AU"/>
              </w:rPr>
            </w:pPr>
            <w:r w:rsidRPr="00D231F0">
              <w:rPr>
                <w:lang w:val="en-AU"/>
              </w:rPr>
              <w:t>I sometimes feel resentful when I don’t get my way</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d)</w:t>
            </w:r>
          </w:p>
        </w:tc>
        <w:tc>
          <w:tcPr>
            <w:tcW w:w="6602" w:type="dxa"/>
            <w:gridSpan w:val="2"/>
            <w:vAlign w:val="center"/>
          </w:tcPr>
          <w:p w:rsidR="00197696" w:rsidRPr="00D231F0" w:rsidRDefault="00197696" w:rsidP="00D231F0">
            <w:pPr>
              <w:spacing w:after="0"/>
              <w:rPr>
                <w:lang w:val="en-AU"/>
              </w:rPr>
            </w:pPr>
            <w:r w:rsidRPr="00D231F0">
              <w:rPr>
                <w:lang w:val="en-AU"/>
              </w:rPr>
              <w:t>There have been times when I felt like rebelling against people in authority even though I knew they were right</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e)</w:t>
            </w:r>
          </w:p>
        </w:tc>
        <w:tc>
          <w:tcPr>
            <w:tcW w:w="6602" w:type="dxa"/>
            <w:gridSpan w:val="2"/>
            <w:vAlign w:val="center"/>
          </w:tcPr>
          <w:p w:rsidR="00197696" w:rsidRPr="00D231F0" w:rsidRDefault="00197696" w:rsidP="00D231F0">
            <w:pPr>
              <w:spacing w:after="0"/>
              <w:rPr>
                <w:lang w:val="en-AU"/>
              </w:rPr>
            </w:pPr>
            <w:r w:rsidRPr="00D231F0">
              <w:rPr>
                <w:lang w:val="en-AU"/>
              </w:rPr>
              <w:t>I can remember “playing sick” to get out of something</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f)</w:t>
            </w:r>
          </w:p>
        </w:tc>
        <w:tc>
          <w:tcPr>
            <w:tcW w:w="6602" w:type="dxa"/>
            <w:gridSpan w:val="2"/>
            <w:vAlign w:val="center"/>
          </w:tcPr>
          <w:p w:rsidR="00197696" w:rsidRPr="00D231F0" w:rsidRDefault="00197696" w:rsidP="00D231F0">
            <w:pPr>
              <w:spacing w:after="0"/>
              <w:rPr>
                <w:lang w:val="en-AU"/>
              </w:rPr>
            </w:pPr>
            <w:r w:rsidRPr="00D231F0">
              <w:rPr>
                <w:lang w:val="en-AU"/>
              </w:rPr>
              <w:t>When I don’t know something I don’t at all mind admitting it</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g)</w:t>
            </w:r>
          </w:p>
        </w:tc>
        <w:tc>
          <w:tcPr>
            <w:tcW w:w="6602" w:type="dxa"/>
            <w:gridSpan w:val="2"/>
            <w:vAlign w:val="center"/>
          </w:tcPr>
          <w:p w:rsidR="00197696" w:rsidRPr="00D231F0" w:rsidRDefault="00197696" w:rsidP="00D231F0">
            <w:pPr>
              <w:spacing w:after="0"/>
              <w:rPr>
                <w:lang w:val="en-AU"/>
              </w:rPr>
            </w:pPr>
            <w:r w:rsidRPr="00D231F0">
              <w:rPr>
                <w:lang w:val="en-AU"/>
              </w:rPr>
              <w:t>I am always courteous, even to people who are disagreeable</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h)</w:t>
            </w:r>
          </w:p>
        </w:tc>
        <w:tc>
          <w:tcPr>
            <w:tcW w:w="6602" w:type="dxa"/>
            <w:gridSpan w:val="2"/>
            <w:vAlign w:val="center"/>
          </w:tcPr>
          <w:p w:rsidR="00197696" w:rsidRPr="00D231F0" w:rsidRDefault="00197696" w:rsidP="00D231F0">
            <w:pPr>
              <w:spacing w:after="0"/>
              <w:rPr>
                <w:lang w:val="en-AU"/>
              </w:rPr>
            </w:pPr>
            <w:r w:rsidRPr="00D231F0">
              <w:rPr>
                <w:lang w:val="en-AU"/>
              </w:rPr>
              <w:t>I would never think of letting someone else be punished for my wrong-doings</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i)</w:t>
            </w:r>
          </w:p>
        </w:tc>
        <w:tc>
          <w:tcPr>
            <w:tcW w:w="6602" w:type="dxa"/>
            <w:gridSpan w:val="2"/>
            <w:vAlign w:val="center"/>
          </w:tcPr>
          <w:p w:rsidR="00197696" w:rsidRPr="00D231F0" w:rsidRDefault="00197696" w:rsidP="00D231F0">
            <w:pPr>
              <w:spacing w:after="0"/>
              <w:rPr>
                <w:lang w:val="en-AU"/>
              </w:rPr>
            </w:pPr>
            <w:r w:rsidRPr="00D231F0">
              <w:rPr>
                <w:lang w:val="en-AU"/>
              </w:rPr>
              <w:t>There have times when I was quite jealous of the good fortune of others</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r w:rsidR="00197696" w:rsidRPr="00D231F0">
        <w:trPr>
          <w:trHeight w:val="284"/>
        </w:trPr>
        <w:tc>
          <w:tcPr>
            <w:tcW w:w="515" w:type="dxa"/>
            <w:vAlign w:val="center"/>
          </w:tcPr>
          <w:p w:rsidR="00197696" w:rsidRPr="00D231F0" w:rsidRDefault="00197696" w:rsidP="00D231F0">
            <w:pPr>
              <w:spacing w:after="0"/>
              <w:jc w:val="center"/>
              <w:rPr>
                <w:lang w:val="en-AU"/>
              </w:rPr>
            </w:pPr>
            <w:r w:rsidRPr="00D231F0">
              <w:rPr>
                <w:lang w:val="en-AU"/>
              </w:rPr>
              <w:t>j)</w:t>
            </w:r>
          </w:p>
        </w:tc>
        <w:tc>
          <w:tcPr>
            <w:tcW w:w="6602" w:type="dxa"/>
            <w:gridSpan w:val="2"/>
            <w:vAlign w:val="center"/>
          </w:tcPr>
          <w:p w:rsidR="00197696" w:rsidRPr="00D231F0" w:rsidRDefault="00197696" w:rsidP="00D231F0">
            <w:pPr>
              <w:spacing w:after="0"/>
              <w:rPr>
                <w:lang w:val="en-AU"/>
              </w:rPr>
            </w:pPr>
            <w:r w:rsidRPr="00D231F0">
              <w:rPr>
                <w:lang w:val="en-AU"/>
              </w:rPr>
              <w:t>I am sometimes irritated by people who ask favours of me</w:t>
            </w:r>
          </w:p>
        </w:tc>
        <w:tc>
          <w:tcPr>
            <w:tcW w:w="695" w:type="dxa"/>
            <w:vAlign w:val="center"/>
          </w:tcPr>
          <w:p w:rsidR="00197696" w:rsidRPr="00D231F0" w:rsidRDefault="00197696" w:rsidP="00D231F0">
            <w:pPr>
              <w:spacing w:after="0"/>
              <w:jc w:val="center"/>
              <w:rPr>
                <w:lang w:val="en-AU"/>
              </w:rPr>
            </w:pPr>
          </w:p>
        </w:tc>
        <w:tc>
          <w:tcPr>
            <w:tcW w:w="783" w:type="dxa"/>
            <w:vAlign w:val="center"/>
          </w:tcPr>
          <w:p w:rsidR="00197696" w:rsidRPr="00D231F0" w:rsidRDefault="00197696" w:rsidP="00D231F0">
            <w:pPr>
              <w:spacing w:after="0"/>
              <w:jc w:val="center"/>
              <w:rPr>
                <w:lang w:val="en-AU"/>
              </w:rPr>
            </w:pPr>
          </w:p>
        </w:tc>
      </w:tr>
    </w:tbl>
    <w:p w:rsidR="00197696" w:rsidRPr="000A7570" w:rsidRDefault="00197696" w:rsidP="00F84DF0">
      <w:pPr>
        <w:rPr>
          <w:b/>
          <w:bCs/>
          <w:lang w:val="en-AU"/>
        </w:rPr>
      </w:pPr>
      <w:r w:rsidRPr="003F0BEE">
        <w:rPr>
          <w:lang w:val="en-AU"/>
        </w:rPr>
        <w:tab/>
      </w:r>
    </w:p>
    <w:p w:rsidR="00197696" w:rsidRPr="000A7570" w:rsidRDefault="00197696" w:rsidP="00F84DF0">
      <w:pPr>
        <w:jc w:val="center"/>
        <w:rPr>
          <w:b/>
          <w:bCs/>
          <w:lang w:val="en-AU"/>
        </w:rPr>
      </w:pPr>
      <w:r w:rsidRPr="000A7570">
        <w:rPr>
          <w:b/>
          <w:bCs/>
          <w:lang w:val="en-AU"/>
        </w:rPr>
        <w:t>-------------------------------------------------------------PAGE BREAK -------------------------------------------------------------</w:t>
      </w:r>
    </w:p>
    <w:p w:rsidR="00197696" w:rsidRPr="00E758B0" w:rsidRDefault="00197696" w:rsidP="00E758B0">
      <w:pPr>
        <w:pStyle w:val="Body"/>
        <w:jc w:val="left"/>
        <w:rPr>
          <w:b/>
          <w:bCs/>
          <w:sz w:val="24"/>
          <w:szCs w:val="24"/>
        </w:rPr>
      </w:pPr>
      <w:r w:rsidRPr="00E758B0">
        <w:rPr>
          <w:b/>
          <w:bCs/>
          <w:sz w:val="24"/>
          <w:szCs w:val="24"/>
        </w:rPr>
        <w:t>*(Telephone Services)</w:t>
      </w:r>
    </w:p>
    <w:p w:rsidR="00197696" w:rsidRPr="007770BB" w:rsidRDefault="00197696" w:rsidP="00F84DF0">
      <w:pPr>
        <w:rPr>
          <w:lang w:val="en-AU"/>
        </w:rPr>
      </w:pPr>
      <w:r w:rsidRPr="007770BB">
        <w:rPr>
          <w:lang w:val="en-AU"/>
        </w:rPr>
        <w:t>*(ALL)</w:t>
      </w:r>
    </w:p>
    <w:p w:rsidR="00197696" w:rsidRPr="007770BB" w:rsidRDefault="00197696" w:rsidP="00F84DF0">
      <w:pPr>
        <w:ind w:left="709" w:hanging="709"/>
        <w:rPr>
          <w:lang w:val="en-AU"/>
        </w:rPr>
      </w:pPr>
      <w:r w:rsidRPr="007770BB">
        <w:rPr>
          <w:lang w:val="en-AU"/>
        </w:rPr>
        <w:t>Q10.1</w:t>
      </w:r>
      <w:r w:rsidRPr="007770BB">
        <w:rPr>
          <w:lang w:val="en-AU"/>
        </w:rPr>
        <w:tab/>
        <w:t xml:space="preserve">Now, just a few questions about telephone services to help us better understand whether it is better to conduct studies like this via paper surveys, web, or phone. </w:t>
      </w:r>
    </w:p>
    <w:p w:rsidR="00197696" w:rsidRDefault="00197696" w:rsidP="00F84DF0">
      <w:pPr>
        <w:ind w:left="709"/>
        <w:rPr>
          <w:lang w:val="en-AU"/>
        </w:rPr>
      </w:pPr>
    </w:p>
    <w:p w:rsidR="00197696" w:rsidRPr="00174216" w:rsidRDefault="00197696" w:rsidP="00F84DF0">
      <w:pPr>
        <w:ind w:left="709"/>
        <w:rPr>
          <w:lang w:val="en-AU"/>
        </w:rPr>
      </w:pPr>
      <w:r w:rsidRPr="00174216">
        <w:t>Do you have a LANDLINE number at your house that you use to make and receive telephone calls?  Please exclude those only used for internet access.</w:t>
      </w:r>
    </w:p>
    <w:p w:rsidR="00197696" w:rsidRPr="00174216" w:rsidRDefault="00197696" w:rsidP="00F84DF0">
      <w:pPr>
        <w:ind w:left="709"/>
        <w:rPr>
          <w:lang w:val="en-AU"/>
        </w:rPr>
      </w:pPr>
    </w:p>
    <w:p w:rsidR="00197696" w:rsidRPr="00174216" w:rsidRDefault="00197696" w:rsidP="00F84DF0">
      <w:pPr>
        <w:pStyle w:val="Codes"/>
        <w:numPr>
          <w:ilvl w:val="0"/>
          <w:numId w:val="84"/>
        </w:numPr>
        <w:rPr>
          <w:rFonts w:ascii="Arial" w:hAnsi="Arial" w:cs="Arial"/>
        </w:rPr>
      </w:pPr>
      <w:r w:rsidRPr="00174216">
        <w:rPr>
          <w:rFonts w:ascii="Arial" w:hAnsi="Arial" w:cs="Arial"/>
        </w:rPr>
        <w:t>Yes</w:t>
      </w:r>
    </w:p>
    <w:p w:rsidR="00197696" w:rsidRPr="00174216" w:rsidRDefault="00197696" w:rsidP="00F84DF0">
      <w:pPr>
        <w:pStyle w:val="Codes"/>
        <w:numPr>
          <w:ilvl w:val="0"/>
          <w:numId w:val="84"/>
        </w:numPr>
        <w:rPr>
          <w:rFonts w:ascii="Arial" w:hAnsi="Arial" w:cs="Arial"/>
        </w:rPr>
      </w:pPr>
      <w:r w:rsidRPr="00174216">
        <w:rPr>
          <w:rFonts w:ascii="Arial" w:hAnsi="Arial" w:cs="Arial"/>
        </w:rPr>
        <w:t>No</w:t>
      </w:r>
    </w:p>
    <w:p w:rsidR="00197696" w:rsidRPr="007770BB" w:rsidRDefault="00197696" w:rsidP="00F84DF0">
      <w:pPr>
        <w:pStyle w:val="Codes"/>
        <w:numPr>
          <w:ilvl w:val="0"/>
          <w:numId w:val="84"/>
        </w:numPr>
        <w:rPr>
          <w:rFonts w:ascii="Arial" w:hAnsi="Arial" w:cs="Arial"/>
        </w:rPr>
      </w:pPr>
      <w:r w:rsidRPr="007770BB">
        <w:rPr>
          <w:rFonts w:ascii="Arial" w:hAnsi="Arial" w:cs="Arial"/>
        </w:rPr>
        <w:t xml:space="preserve">Don’t know </w:t>
      </w:r>
    </w:p>
    <w:p w:rsidR="00197696" w:rsidRPr="007770BB" w:rsidRDefault="00197696" w:rsidP="00F84DF0">
      <w:pPr>
        <w:pStyle w:val="Codes"/>
        <w:numPr>
          <w:ilvl w:val="0"/>
          <w:numId w:val="84"/>
        </w:numPr>
        <w:rPr>
          <w:rFonts w:ascii="Arial" w:hAnsi="Arial" w:cs="Arial"/>
        </w:rPr>
      </w:pPr>
      <w:r w:rsidRPr="007770BB">
        <w:rPr>
          <w:rFonts w:ascii="Arial" w:hAnsi="Arial" w:cs="Arial"/>
        </w:rPr>
        <w:t>I’d prefer not to say</w:t>
      </w:r>
    </w:p>
    <w:p w:rsidR="00197696" w:rsidRPr="007770BB" w:rsidRDefault="00197696" w:rsidP="00F84DF0">
      <w:pPr>
        <w:tabs>
          <w:tab w:val="left" w:pos="1080"/>
          <w:tab w:val="left" w:pos="1260"/>
        </w:tabs>
        <w:ind w:right="29" w:firstLine="11"/>
        <w:rPr>
          <w:lang w:val="en-AU"/>
        </w:rPr>
      </w:pPr>
    </w:p>
    <w:p w:rsidR="00197696" w:rsidRPr="000A7570" w:rsidRDefault="00197696" w:rsidP="00F84DF0">
      <w:pPr>
        <w:tabs>
          <w:tab w:val="left" w:pos="1080"/>
          <w:tab w:val="left" w:pos="1260"/>
        </w:tabs>
        <w:ind w:right="29" w:firstLine="11"/>
        <w:rPr>
          <w:b/>
          <w:bCs/>
          <w:lang w:val="en-AU"/>
        </w:rPr>
      </w:pPr>
      <w:r w:rsidRPr="000A7570">
        <w:rPr>
          <w:b/>
          <w:bCs/>
          <w:lang w:val="en-AU"/>
        </w:rPr>
        <w:t>----------------------------------------------------- PAGE BREAK -----------------------------------------------------</w:t>
      </w:r>
    </w:p>
    <w:p w:rsidR="00197696" w:rsidRPr="007770BB" w:rsidRDefault="00197696" w:rsidP="00F84DF0">
      <w:pPr>
        <w:pStyle w:val="Codes"/>
        <w:numPr>
          <w:ilvl w:val="0"/>
          <w:numId w:val="0"/>
        </w:numPr>
        <w:rPr>
          <w:rFonts w:cs="Arial"/>
        </w:rPr>
      </w:pPr>
    </w:p>
    <w:p w:rsidR="00197696" w:rsidRPr="007770BB" w:rsidRDefault="00197696" w:rsidP="00F84DF0">
      <w:pPr>
        <w:pStyle w:val="Codes"/>
        <w:numPr>
          <w:ilvl w:val="0"/>
          <w:numId w:val="0"/>
        </w:numPr>
      </w:pPr>
      <w:r w:rsidRPr="007770BB">
        <w:t>*(ALL)</w:t>
      </w:r>
    </w:p>
    <w:p w:rsidR="00197696" w:rsidRPr="007770BB" w:rsidRDefault="00197696" w:rsidP="00F84DF0">
      <w:pPr>
        <w:ind w:left="709" w:hanging="709"/>
        <w:rPr>
          <w:lang w:val="en-AU"/>
        </w:rPr>
      </w:pPr>
      <w:r w:rsidRPr="007770BB">
        <w:rPr>
          <w:lang w:val="en-AU"/>
        </w:rPr>
        <w:t>Q10.2</w:t>
      </w:r>
      <w:r w:rsidRPr="007770BB">
        <w:rPr>
          <w:lang w:val="en-AU"/>
        </w:rPr>
        <w:tab/>
        <w:t>Do you have a mobile phone?</w:t>
      </w:r>
    </w:p>
    <w:p w:rsidR="00197696" w:rsidRPr="007770BB" w:rsidRDefault="00197696" w:rsidP="00F84DF0">
      <w:pPr>
        <w:pStyle w:val="Codes"/>
        <w:numPr>
          <w:ilvl w:val="0"/>
          <w:numId w:val="0"/>
        </w:numPr>
        <w:rPr>
          <w:rFonts w:cs="Arial"/>
        </w:rPr>
      </w:pPr>
    </w:p>
    <w:p w:rsidR="00197696" w:rsidRPr="00640902" w:rsidRDefault="00197696" w:rsidP="00F84DF0">
      <w:pPr>
        <w:pStyle w:val="Codes"/>
        <w:numPr>
          <w:ilvl w:val="0"/>
          <w:numId w:val="82"/>
        </w:numPr>
        <w:tabs>
          <w:tab w:val="clear" w:pos="1080"/>
        </w:tabs>
        <w:ind w:left="1134" w:hanging="425"/>
      </w:pPr>
      <w:r w:rsidRPr="00640902">
        <w:t xml:space="preserve">Yes  </w:t>
      </w:r>
    </w:p>
    <w:p w:rsidR="00197696" w:rsidRPr="00640902" w:rsidRDefault="00197696" w:rsidP="00F84DF0">
      <w:pPr>
        <w:pStyle w:val="Codes"/>
        <w:numPr>
          <w:ilvl w:val="0"/>
          <w:numId w:val="82"/>
        </w:numPr>
        <w:tabs>
          <w:tab w:val="clear" w:pos="1080"/>
        </w:tabs>
        <w:ind w:left="1134" w:hanging="425"/>
      </w:pPr>
      <w:r w:rsidRPr="00640902">
        <w:t>No  (Go to Q10.3)</w:t>
      </w:r>
    </w:p>
    <w:p w:rsidR="00197696" w:rsidRPr="00640902" w:rsidRDefault="00197696" w:rsidP="00F84DF0">
      <w:pPr>
        <w:pStyle w:val="Codes"/>
        <w:numPr>
          <w:ilvl w:val="0"/>
          <w:numId w:val="82"/>
        </w:numPr>
        <w:rPr>
          <w:rFonts w:ascii="Arial" w:hAnsi="Arial" w:cs="Arial"/>
        </w:rPr>
      </w:pPr>
      <w:r w:rsidRPr="00640902">
        <w:rPr>
          <w:rFonts w:ascii="Arial" w:hAnsi="Arial" w:cs="Arial"/>
        </w:rPr>
        <w:t>I’d prefer not to say (Go to Q10.3)</w:t>
      </w:r>
    </w:p>
    <w:p w:rsidR="00197696" w:rsidRPr="007770BB" w:rsidRDefault="00197696" w:rsidP="00F84DF0">
      <w:pPr>
        <w:pStyle w:val="Codes"/>
        <w:numPr>
          <w:ilvl w:val="0"/>
          <w:numId w:val="0"/>
        </w:numPr>
        <w:rPr>
          <w:rFonts w:cs="Arial"/>
        </w:rPr>
      </w:pPr>
    </w:p>
    <w:p w:rsidR="00197696" w:rsidRPr="000A7570" w:rsidRDefault="00197696" w:rsidP="00F84DF0">
      <w:pPr>
        <w:pStyle w:val="Codes"/>
        <w:numPr>
          <w:ilvl w:val="0"/>
          <w:numId w:val="0"/>
        </w:numPr>
        <w:rPr>
          <w:rFonts w:ascii="Arial" w:hAnsi="Arial" w:cs="Arial"/>
          <w:b/>
          <w:bCs/>
          <w:sz w:val="22"/>
          <w:szCs w:val="22"/>
        </w:rPr>
      </w:pPr>
      <w:r w:rsidRPr="000A7570">
        <w:rPr>
          <w:rFonts w:ascii="Arial" w:hAnsi="Arial" w:cs="Arial"/>
          <w:b/>
          <w:bCs/>
          <w:sz w:val="22"/>
          <w:szCs w:val="22"/>
        </w:rPr>
        <w:t>----------------------------------------------------- PAGE BREAK -----------------------------------------------------</w:t>
      </w:r>
    </w:p>
    <w:p w:rsidR="00197696" w:rsidRPr="007770BB" w:rsidRDefault="00197696" w:rsidP="00F84DF0">
      <w:pPr>
        <w:pStyle w:val="Codes"/>
        <w:numPr>
          <w:ilvl w:val="0"/>
          <w:numId w:val="0"/>
        </w:numPr>
        <w:rPr>
          <w:rFonts w:cs="Arial"/>
        </w:rPr>
      </w:pPr>
    </w:p>
    <w:p w:rsidR="00197696" w:rsidRPr="007770BB" w:rsidRDefault="00197696" w:rsidP="00F84DF0">
      <w:pPr>
        <w:pStyle w:val="Codes"/>
        <w:numPr>
          <w:ilvl w:val="0"/>
          <w:numId w:val="0"/>
        </w:numPr>
      </w:pPr>
      <w:r w:rsidRPr="007770BB">
        <w:t>*(DUAL USERS) (Q10.1=1 AND Q10.2=1) OTHERWISE GO TO TEXT BOX BELOW</w:t>
      </w:r>
    </w:p>
    <w:p w:rsidR="00197696" w:rsidRPr="007770BB" w:rsidRDefault="00197696" w:rsidP="00F84DF0">
      <w:pPr>
        <w:pStyle w:val="Codes"/>
        <w:numPr>
          <w:ilvl w:val="0"/>
          <w:numId w:val="0"/>
        </w:numPr>
      </w:pPr>
      <w:r w:rsidRPr="007770BB">
        <w:t>X4</w:t>
      </w:r>
      <w:r w:rsidRPr="007770BB">
        <w:tab/>
        <w:t>Of all the private calls that you receive are … (READ OUT)</w:t>
      </w:r>
    </w:p>
    <w:p w:rsidR="00197696" w:rsidRPr="007770BB" w:rsidRDefault="00197696" w:rsidP="00F84DF0">
      <w:pPr>
        <w:pStyle w:val="Codes"/>
        <w:numPr>
          <w:ilvl w:val="0"/>
          <w:numId w:val="0"/>
        </w:numPr>
      </w:pPr>
    </w:p>
    <w:p w:rsidR="00197696" w:rsidRPr="007770BB" w:rsidRDefault="00197696" w:rsidP="00F84DF0">
      <w:pPr>
        <w:pStyle w:val="Codes"/>
        <w:numPr>
          <w:ilvl w:val="0"/>
          <w:numId w:val="83"/>
        </w:numPr>
        <w:tabs>
          <w:tab w:val="clear" w:pos="1080"/>
        </w:tabs>
        <w:ind w:left="1134" w:hanging="414"/>
      </w:pPr>
      <w:r w:rsidRPr="007770BB">
        <w:t>All or almost all calls received on your mobile</w:t>
      </w:r>
    </w:p>
    <w:p w:rsidR="00197696" w:rsidRPr="007770BB" w:rsidRDefault="00197696" w:rsidP="00F84DF0">
      <w:pPr>
        <w:pStyle w:val="Codes"/>
        <w:numPr>
          <w:ilvl w:val="0"/>
          <w:numId w:val="83"/>
        </w:numPr>
        <w:tabs>
          <w:tab w:val="clear" w:pos="1080"/>
        </w:tabs>
        <w:ind w:left="1134" w:hanging="414"/>
      </w:pPr>
      <w:r w:rsidRPr="007770BB">
        <w:t>Some received on your mobile and some on your regular home phone, or</w:t>
      </w:r>
    </w:p>
    <w:p w:rsidR="00197696" w:rsidRPr="007770BB" w:rsidRDefault="00197696" w:rsidP="00F84DF0">
      <w:pPr>
        <w:pStyle w:val="Codes"/>
        <w:numPr>
          <w:ilvl w:val="0"/>
          <w:numId w:val="83"/>
        </w:numPr>
        <w:tabs>
          <w:tab w:val="clear" w:pos="1080"/>
        </w:tabs>
        <w:ind w:left="1134" w:hanging="414"/>
      </w:pPr>
      <w:r w:rsidRPr="007770BB">
        <w:t>Very few or none on your mobile phone</w:t>
      </w:r>
    </w:p>
    <w:p w:rsidR="00197696" w:rsidRPr="007770BB" w:rsidRDefault="00197696" w:rsidP="00F84DF0">
      <w:pPr>
        <w:pStyle w:val="Codes"/>
        <w:numPr>
          <w:ilvl w:val="0"/>
          <w:numId w:val="83"/>
        </w:numPr>
        <w:tabs>
          <w:tab w:val="clear" w:pos="1080"/>
        </w:tabs>
        <w:ind w:left="1134" w:hanging="414"/>
      </w:pPr>
      <w:r w:rsidRPr="007770BB">
        <w:t>Don’t know</w:t>
      </w:r>
    </w:p>
    <w:p w:rsidR="00197696" w:rsidRPr="007770BB" w:rsidRDefault="00197696" w:rsidP="00F84DF0">
      <w:pPr>
        <w:pStyle w:val="Codes"/>
        <w:numPr>
          <w:ilvl w:val="0"/>
          <w:numId w:val="83"/>
        </w:numPr>
        <w:rPr>
          <w:rFonts w:ascii="Arial" w:hAnsi="Arial" w:cs="Arial"/>
        </w:rPr>
      </w:pPr>
      <w:r w:rsidRPr="007770BB">
        <w:rPr>
          <w:rFonts w:ascii="Arial" w:hAnsi="Arial" w:cs="Arial"/>
        </w:rPr>
        <w:t>I’d prefer not to say</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b/>
          <w:bCs/>
          <w:lang w:val="en-AU"/>
        </w:rPr>
      </w:pPr>
      <w:r w:rsidRPr="007770BB">
        <w:rPr>
          <w:b/>
          <w:bCs/>
          <w:lang w:val="en-AU"/>
        </w:rPr>
        <w:t>PROGRAMMER NOTE: IF REGIONAL FLAG=1 CONTINUE ELSE GO TO Q11</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Q10.3</w:t>
      </w:r>
      <w:r w:rsidRPr="007770BB">
        <w:rPr>
          <w:lang w:val="en-AU"/>
        </w:rPr>
        <w:tab/>
        <w:t>To finish off, we have a few final questions especially for regional and rural respondents.   Where do you get most of your news from?</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Television</w:t>
      </w:r>
    </w:p>
    <w:p w:rsidR="00197696" w:rsidRPr="007770BB" w:rsidRDefault="00197696" w:rsidP="00F84DF0">
      <w:pPr>
        <w:spacing w:before="60" w:after="60"/>
        <w:ind w:left="720" w:hanging="720"/>
        <w:rPr>
          <w:lang w:val="en-AU"/>
        </w:rPr>
      </w:pPr>
      <w:r w:rsidRPr="007770BB">
        <w:rPr>
          <w:lang w:val="en-AU"/>
        </w:rPr>
        <w:t>2.</w:t>
      </w:r>
      <w:r w:rsidRPr="007770BB">
        <w:rPr>
          <w:lang w:val="en-AU"/>
        </w:rPr>
        <w:tab/>
        <w:t>Newspapers</w:t>
      </w:r>
    </w:p>
    <w:p w:rsidR="00197696" w:rsidRPr="007770BB" w:rsidRDefault="00197696" w:rsidP="00F84DF0">
      <w:pPr>
        <w:spacing w:before="60" w:after="60"/>
        <w:ind w:left="720" w:hanging="720"/>
        <w:rPr>
          <w:lang w:val="en-AU"/>
        </w:rPr>
      </w:pPr>
      <w:r w:rsidRPr="007770BB">
        <w:rPr>
          <w:lang w:val="en-AU"/>
        </w:rPr>
        <w:t>3.</w:t>
      </w:r>
      <w:r w:rsidRPr="007770BB">
        <w:rPr>
          <w:lang w:val="en-AU"/>
        </w:rPr>
        <w:tab/>
        <w:t>Radio</w:t>
      </w:r>
    </w:p>
    <w:p w:rsidR="00197696" w:rsidRPr="007770BB" w:rsidRDefault="00197696" w:rsidP="00F84DF0">
      <w:pPr>
        <w:spacing w:before="60" w:after="60"/>
        <w:ind w:left="720" w:hanging="720"/>
        <w:rPr>
          <w:lang w:val="en-AU"/>
        </w:rPr>
      </w:pPr>
      <w:r w:rsidRPr="007770BB">
        <w:rPr>
          <w:lang w:val="en-AU"/>
        </w:rPr>
        <w:t>4.</w:t>
      </w:r>
      <w:r w:rsidRPr="007770BB">
        <w:rPr>
          <w:lang w:val="en-AU"/>
        </w:rPr>
        <w:tab/>
        <w:t>Internet</w:t>
      </w:r>
    </w:p>
    <w:p w:rsidR="00197696" w:rsidRPr="007770BB" w:rsidRDefault="00197696" w:rsidP="00F84DF0">
      <w:pPr>
        <w:spacing w:before="60" w:after="60"/>
        <w:ind w:left="720" w:hanging="720"/>
        <w:rPr>
          <w:lang w:val="en-AU"/>
        </w:rPr>
      </w:pPr>
      <w:r w:rsidRPr="007770BB">
        <w:rPr>
          <w:lang w:val="en-AU"/>
        </w:rPr>
        <w:t>5.</w:t>
      </w:r>
      <w:r w:rsidRPr="007770BB">
        <w:rPr>
          <w:lang w:val="en-AU"/>
        </w:rPr>
        <w:tab/>
        <w:t>Other INSERT LINE FOR FREE TEXT</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Q10.4</w:t>
      </w:r>
      <w:r w:rsidRPr="007770BB">
        <w:rPr>
          <w:lang w:val="en-AU"/>
        </w:rPr>
        <w:tab/>
        <w:t xml:space="preserve">Do you read any print versions of the following newspapers? </w:t>
      </w:r>
    </w:p>
    <w:p w:rsidR="00197696" w:rsidRPr="007770BB" w:rsidRDefault="00197696" w:rsidP="00F84DF0">
      <w:pPr>
        <w:spacing w:before="60" w:after="60"/>
        <w:ind w:left="720" w:hanging="720"/>
        <w:rPr>
          <w:lang w:val="en-AU"/>
        </w:rPr>
      </w:pPr>
      <w:r w:rsidRPr="007770BB">
        <w:rPr>
          <w:lang w:val="en-AU"/>
        </w:rPr>
        <w:t>Please answer yes only if you read any of these papers in print, not online</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The Age</w:t>
      </w:r>
    </w:p>
    <w:p w:rsidR="00197696" w:rsidRPr="007770BB" w:rsidRDefault="00197696" w:rsidP="00F84DF0">
      <w:pPr>
        <w:spacing w:before="60" w:after="60"/>
        <w:ind w:left="720" w:hanging="720"/>
        <w:rPr>
          <w:lang w:val="en-AU"/>
        </w:rPr>
      </w:pPr>
      <w:r w:rsidRPr="007770BB">
        <w:rPr>
          <w:lang w:val="en-AU"/>
        </w:rPr>
        <w:t>2.</w:t>
      </w:r>
      <w:r w:rsidRPr="007770BB">
        <w:rPr>
          <w:lang w:val="en-AU"/>
        </w:rPr>
        <w:tab/>
        <w:t>Herald Sun</w:t>
      </w:r>
    </w:p>
    <w:p w:rsidR="00197696" w:rsidRPr="007770BB" w:rsidRDefault="00197696" w:rsidP="00F84DF0">
      <w:pPr>
        <w:spacing w:before="60" w:after="60"/>
        <w:ind w:left="720" w:hanging="720"/>
        <w:rPr>
          <w:lang w:val="en-AU"/>
        </w:rPr>
      </w:pPr>
      <w:r w:rsidRPr="007770BB">
        <w:rPr>
          <w:lang w:val="en-AU"/>
        </w:rPr>
        <w:t>3.</w:t>
      </w:r>
      <w:r w:rsidRPr="007770BB">
        <w:rPr>
          <w:lang w:val="en-AU"/>
        </w:rPr>
        <w:tab/>
        <w:t>The Australian</w:t>
      </w:r>
    </w:p>
    <w:p w:rsidR="00197696" w:rsidRPr="007770BB" w:rsidRDefault="00197696" w:rsidP="00F84DF0">
      <w:pPr>
        <w:spacing w:before="60" w:after="60"/>
        <w:ind w:left="720" w:hanging="720"/>
        <w:rPr>
          <w:lang w:val="en-AU"/>
        </w:rPr>
      </w:pPr>
      <w:r w:rsidRPr="007770BB">
        <w:rPr>
          <w:lang w:val="en-AU"/>
        </w:rPr>
        <w:t>4.</w:t>
      </w:r>
      <w:r w:rsidRPr="007770BB">
        <w:rPr>
          <w:lang w:val="en-AU"/>
        </w:rPr>
        <w:tab/>
        <w:t>Financial Review</w:t>
      </w:r>
    </w:p>
    <w:p w:rsidR="00197696" w:rsidRPr="007770BB" w:rsidRDefault="00197696" w:rsidP="00F84DF0">
      <w:pPr>
        <w:spacing w:before="60" w:after="60"/>
        <w:ind w:left="720" w:hanging="720"/>
        <w:rPr>
          <w:lang w:val="en-AU"/>
        </w:rPr>
      </w:pPr>
      <w:r w:rsidRPr="007770BB">
        <w:rPr>
          <w:lang w:val="en-AU"/>
        </w:rPr>
        <w:t>5.</w:t>
      </w:r>
      <w:r w:rsidRPr="007770BB">
        <w:rPr>
          <w:lang w:val="en-AU"/>
        </w:rPr>
        <w:tab/>
        <w:t>Weekly Times</w:t>
      </w:r>
    </w:p>
    <w:p w:rsidR="00197696" w:rsidRPr="007770BB" w:rsidRDefault="00197696" w:rsidP="00F84DF0">
      <w:pPr>
        <w:spacing w:before="60" w:after="60"/>
        <w:ind w:left="720" w:hanging="720"/>
        <w:rPr>
          <w:lang w:val="en-AU"/>
        </w:rPr>
      </w:pPr>
      <w:r w:rsidRPr="007770BB">
        <w:rPr>
          <w:lang w:val="en-AU"/>
        </w:rPr>
        <w:t>6.</w:t>
      </w:r>
      <w:r w:rsidRPr="007770BB">
        <w:rPr>
          <w:lang w:val="en-AU"/>
        </w:rPr>
        <w:tab/>
        <w:t>Other</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Q10.5</w:t>
      </w:r>
      <w:r w:rsidRPr="007770BB">
        <w:rPr>
          <w:lang w:val="en-AU"/>
        </w:rPr>
        <w:tab/>
        <w:t>Please list any local newspapers that you read</w:t>
      </w:r>
    </w:p>
    <w:p w:rsidR="00197696" w:rsidRPr="007770BB" w:rsidRDefault="00197696" w:rsidP="00F84DF0">
      <w:pPr>
        <w:spacing w:before="60" w:after="60"/>
        <w:ind w:left="720" w:hanging="720"/>
        <w:rPr>
          <w:lang w:val="en-AU"/>
        </w:rPr>
      </w:pPr>
    </w:p>
    <w:p w:rsidR="00197696" w:rsidRPr="007770BB" w:rsidRDefault="00197696" w:rsidP="00F84DF0">
      <w:pPr>
        <w:pStyle w:val="ListParagraph"/>
        <w:numPr>
          <w:ilvl w:val="0"/>
          <w:numId w:val="108"/>
        </w:numPr>
        <w:spacing w:before="60" w:after="60"/>
        <w:rPr>
          <w:lang w:val="en-AU"/>
        </w:rPr>
      </w:pPr>
      <w:r w:rsidRPr="007770BB">
        <w:rPr>
          <w:lang w:val="en-AU"/>
        </w:rPr>
        <w:t>TEXT BOX</w:t>
      </w:r>
    </w:p>
    <w:p w:rsidR="00197696" w:rsidRPr="007770BB" w:rsidRDefault="00197696" w:rsidP="00F84DF0">
      <w:pPr>
        <w:pStyle w:val="ListParagraph"/>
        <w:numPr>
          <w:ilvl w:val="0"/>
          <w:numId w:val="108"/>
        </w:numPr>
        <w:spacing w:before="60" w:after="60"/>
        <w:rPr>
          <w:lang w:val="en-AU"/>
        </w:rPr>
      </w:pPr>
      <w:r w:rsidRPr="007770BB">
        <w:rPr>
          <w:lang w:val="en-AU"/>
        </w:rPr>
        <w:t>I’d prefer not to say</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Q10.6</w:t>
      </w:r>
      <w:r w:rsidRPr="007770BB">
        <w:rPr>
          <w:lang w:val="en-AU"/>
        </w:rPr>
        <w:tab/>
        <w:t>Which radio stations do you listen to?</w:t>
      </w:r>
    </w:p>
    <w:p w:rsidR="00197696" w:rsidRPr="007770BB" w:rsidRDefault="00197696" w:rsidP="00F84DF0">
      <w:pPr>
        <w:spacing w:before="60" w:after="60"/>
        <w:ind w:left="720" w:hanging="720"/>
        <w:rPr>
          <w:lang w:val="en-AU"/>
        </w:rPr>
      </w:pPr>
      <w:r w:rsidRPr="007770BB">
        <w:rPr>
          <w:lang w:val="en-AU"/>
        </w:rPr>
        <w:t>I listen to…(select all that apply)</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3AW</w:t>
      </w:r>
    </w:p>
    <w:p w:rsidR="00197696" w:rsidRPr="007770BB" w:rsidRDefault="00197696" w:rsidP="00F84DF0">
      <w:pPr>
        <w:spacing w:before="60" w:after="60"/>
        <w:ind w:left="720" w:hanging="720"/>
        <w:rPr>
          <w:lang w:val="en-AU"/>
        </w:rPr>
      </w:pPr>
      <w:r w:rsidRPr="007770BB">
        <w:rPr>
          <w:lang w:val="en-AU"/>
        </w:rPr>
        <w:t>2.</w:t>
      </w:r>
      <w:r w:rsidRPr="007770BB">
        <w:rPr>
          <w:lang w:val="en-AU"/>
        </w:rPr>
        <w:tab/>
        <w:t>ABC Local</w:t>
      </w:r>
    </w:p>
    <w:p w:rsidR="00197696" w:rsidRPr="007770BB" w:rsidRDefault="00197696" w:rsidP="00F84DF0">
      <w:pPr>
        <w:spacing w:before="60" w:after="60"/>
        <w:ind w:left="720" w:hanging="720"/>
        <w:rPr>
          <w:lang w:val="en-AU"/>
        </w:rPr>
      </w:pPr>
      <w:r w:rsidRPr="007770BB">
        <w:rPr>
          <w:lang w:val="en-AU"/>
        </w:rPr>
        <w:t>3.</w:t>
      </w:r>
      <w:r w:rsidRPr="007770BB">
        <w:rPr>
          <w:lang w:val="en-AU"/>
        </w:rPr>
        <w:tab/>
        <w:t>Radio National</w:t>
      </w:r>
    </w:p>
    <w:p w:rsidR="00197696" w:rsidRPr="007770BB" w:rsidRDefault="00197696" w:rsidP="00F84DF0">
      <w:pPr>
        <w:spacing w:before="60" w:after="60"/>
        <w:ind w:left="720" w:hanging="720"/>
        <w:rPr>
          <w:lang w:val="en-AU"/>
        </w:rPr>
      </w:pPr>
      <w:r w:rsidRPr="007770BB">
        <w:rPr>
          <w:lang w:val="en-AU"/>
        </w:rPr>
        <w:t>4.</w:t>
      </w:r>
      <w:r w:rsidRPr="007770BB">
        <w:rPr>
          <w:lang w:val="en-AU"/>
        </w:rPr>
        <w:tab/>
        <w:t>Local commercial or community radio stations</w:t>
      </w:r>
    </w:p>
    <w:p w:rsidR="00197696" w:rsidRPr="007770BB" w:rsidRDefault="00197696" w:rsidP="00F84DF0">
      <w:pPr>
        <w:spacing w:before="60" w:after="60"/>
        <w:ind w:left="720" w:hanging="720"/>
        <w:rPr>
          <w:lang w:val="en-AU"/>
        </w:rPr>
      </w:pPr>
      <w:r w:rsidRPr="007770BB">
        <w:rPr>
          <w:lang w:val="en-AU"/>
        </w:rPr>
        <w:t>5.</w:t>
      </w:r>
      <w:r w:rsidRPr="007770BB">
        <w:rPr>
          <w:lang w:val="en-AU"/>
        </w:rPr>
        <w:tab/>
        <w:t>Melbourne-based commercial or community radio stations</w:t>
      </w:r>
    </w:p>
    <w:p w:rsidR="00197696" w:rsidRPr="007770BB" w:rsidRDefault="00197696" w:rsidP="00F84DF0">
      <w:pPr>
        <w:spacing w:before="60" w:after="60"/>
        <w:ind w:left="720" w:hanging="720"/>
        <w:rPr>
          <w:lang w:val="en-AU"/>
        </w:rPr>
      </w:pPr>
      <w:r w:rsidRPr="007770BB">
        <w:rPr>
          <w:lang w:val="en-AU"/>
        </w:rPr>
        <w:t>6.</w:t>
      </w:r>
      <w:r w:rsidRPr="007770BB">
        <w:rPr>
          <w:lang w:val="en-AU"/>
        </w:rPr>
        <w:tab/>
        <w:t>I don’t listen to the radio</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Q10.7</w:t>
      </w:r>
      <w:r w:rsidRPr="007770BB">
        <w:rPr>
          <w:lang w:val="en-AU"/>
        </w:rPr>
        <w:tab/>
        <w:t>Have you seen or heard of “Talk the Toll Down” before?</w:t>
      </w:r>
    </w:p>
    <w:p w:rsidR="00197696" w:rsidRPr="007770BB" w:rsidRDefault="00197696" w:rsidP="00F84DF0">
      <w:pPr>
        <w:spacing w:before="60" w:after="60"/>
        <w:ind w:left="720" w:hanging="720"/>
        <w:rPr>
          <w:lang w:val="en-AU"/>
        </w:rPr>
      </w:pPr>
      <w:r>
        <w:rPr>
          <w:noProof/>
          <w:lang w:val="en-AU" w:eastAsia="en-AU"/>
        </w:rPr>
        <w:pict>
          <v:shape id="rg_hi" o:spid="_x0000_s1029" type="#_x0000_t75" alt="Description: https://encrypted-tbn1.google.com/images?q=tbn:ANd9GcSpgXBDlOu52f3Gn0FgocvB1nlfxwMZibJdnDXHnBOtrq9P8QRc" href="http://www.google.com.au/imgres?um=1&amp;hl=en&amp;sa=N&amp;biw=1920&amp;bih=883&amp;tbm=isch&amp;tbnid=IubtRe7KTj1uVM:&amp;imgrefurl=http://www.tacsafety.com.au/jsp/content/NavigationController.do?areaID=13&amp;tierID=1&amp;navID=EAAF3E007F00000101516D62E4ACB5AB&amp;navLink=null&amp;pageID=2174&amp;docid=mVxT71AL9AtvsM&amp;imgurl=http://www.tac.vic.gov.au/upload/regional-road-toll-colour.png&amp;w=600&amp;h=114&amp;ei=3LUYUNDIK6qeiAfi-YHYDA&amp;zoom=1&amp;iact=hc&amp;vpx=834&amp;vpy=326&amp;dur=984&amp;hovh=91&amp;hovw=480&amp;tx=235&amp;ty=55&amp;sig=118274630691859998831&amp;page=1&amp;tbnh=31&amp;tbnw=163&amp;start=0&amp;ndsp=49&amp;ved=1t:429,r:16,s:0,i:1" style="position:absolute;left:0;text-align:left;margin-left:37.9pt;margin-top:13.5pt;width:5in;height:68.25pt;z-index:-251661312;visibility:visible" o:button="t">
            <v:fill o:detectmouseclick="t"/>
            <v:imagedata r:id="rId92" o:title=""/>
          </v:shape>
        </w:pic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Yes</w:t>
      </w:r>
    </w:p>
    <w:p w:rsidR="00197696" w:rsidRPr="007770BB" w:rsidRDefault="00197696" w:rsidP="00F84DF0">
      <w:pPr>
        <w:spacing w:before="60" w:after="60"/>
        <w:ind w:left="720" w:hanging="720"/>
        <w:rPr>
          <w:lang w:val="en-AU"/>
        </w:rPr>
      </w:pPr>
      <w:r w:rsidRPr="007770BB">
        <w:rPr>
          <w:lang w:val="en-AU"/>
        </w:rPr>
        <w:t>2.</w:t>
      </w:r>
      <w:r w:rsidRPr="007770BB">
        <w:rPr>
          <w:lang w:val="en-AU"/>
        </w:rPr>
        <w:tab/>
        <w:t>No</w:t>
      </w:r>
      <w:r w:rsidRPr="007770BB">
        <w:rPr>
          <w:lang w:val="en-AU"/>
        </w:rPr>
        <w:tab/>
      </w:r>
      <w:r w:rsidRPr="007770BB">
        <w:rPr>
          <w:lang w:val="en-AU"/>
        </w:rPr>
        <w:tab/>
        <w:t>- GO TO Q10.9</w:t>
      </w:r>
    </w:p>
    <w:p w:rsidR="00197696" w:rsidRPr="007770BB" w:rsidRDefault="00197696" w:rsidP="00F84DF0">
      <w:pPr>
        <w:spacing w:before="60" w:after="60"/>
        <w:ind w:left="720" w:hanging="720"/>
        <w:rPr>
          <w:lang w:val="en-AU"/>
        </w:rPr>
      </w:pPr>
      <w:r w:rsidRPr="007770BB">
        <w:rPr>
          <w:lang w:val="en-AU"/>
        </w:rPr>
        <w:t>3.</w:t>
      </w:r>
      <w:r w:rsidRPr="007770BB">
        <w:rPr>
          <w:lang w:val="en-AU"/>
        </w:rPr>
        <w:tab/>
        <w:t>Don’t know</w:t>
      </w:r>
      <w:r w:rsidRPr="007770BB">
        <w:rPr>
          <w:lang w:val="en-AU"/>
        </w:rPr>
        <w:tab/>
        <w:t>- GO TO Q10.9</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*(HAS SEEN TTTD)</w:t>
      </w:r>
    </w:p>
    <w:p w:rsidR="00197696" w:rsidRPr="007770BB" w:rsidRDefault="00197696" w:rsidP="00F84DF0">
      <w:pPr>
        <w:spacing w:before="60" w:after="60"/>
        <w:ind w:left="720" w:hanging="720"/>
        <w:rPr>
          <w:lang w:val="en-AU"/>
        </w:rPr>
      </w:pPr>
      <w:r w:rsidRPr="007770BB">
        <w:rPr>
          <w:lang w:val="en-AU"/>
        </w:rPr>
        <w:t>Q10.8</w:t>
      </w:r>
      <w:r w:rsidRPr="007770BB">
        <w:rPr>
          <w:lang w:val="en-AU"/>
        </w:rPr>
        <w:tab/>
        <w:t>Where have you seen or heard this?</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Billboard</w:t>
      </w:r>
    </w:p>
    <w:p w:rsidR="00197696" w:rsidRPr="007770BB" w:rsidRDefault="00197696" w:rsidP="00F84DF0">
      <w:pPr>
        <w:spacing w:before="60" w:after="60"/>
        <w:ind w:left="720" w:hanging="720"/>
        <w:rPr>
          <w:lang w:val="en-AU"/>
        </w:rPr>
      </w:pPr>
      <w:r w:rsidRPr="007770BB">
        <w:rPr>
          <w:lang w:val="en-AU"/>
        </w:rPr>
        <w:t>2.</w:t>
      </w:r>
      <w:r w:rsidRPr="007770BB">
        <w:rPr>
          <w:lang w:val="en-AU"/>
        </w:rPr>
        <w:tab/>
        <w:t>Newspapers</w:t>
      </w:r>
    </w:p>
    <w:p w:rsidR="00197696" w:rsidRPr="007770BB" w:rsidRDefault="00197696" w:rsidP="00F84DF0">
      <w:pPr>
        <w:spacing w:before="60" w:after="60"/>
        <w:ind w:left="720" w:hanging="720"/>
        <w:rPr>
          <w:lang w:val="en-AU"/>
        </w:rPr>
      </w:pPr>
      <w:r w:rsidRPr="007770BB">
        <w:rPr>
          <w:lang w:val="en-AU"/>
        </w:rPr>
        <w:t>3.</w:t>
      </w:r>
      <w:r w:rsidRPr="007770BB">
        <w:rPr>
          <w:lang w:val="en-AU"/>
        </w:rPr>
        <w:tab/>
        <w:t>Television</w:t>
      </w:r>
    </w:p>
    <w:p w:rsidR="00197696" w:rsidRPr="007770BB" w:rsidRDefault="00197696" w:rsidP="00F84DF0">
      <w:pPr>
        <w:spacing w:before="60" w:after="60"/>
        <w:ind w:left="720" w:hanging="720"/>
        <w:rPr>
          <w:lang w:val="en-AU"/>
        </w:rPr>
      </w:pPr>
      <w:r w:rsidRPr="007770BB">
        <w:rPr>
          <w:lang w:val="en-AU"/>
        </w:rPr>
        <w:t>4.</w:t>
      </w:r>
      <w:r w:rsidRPr="007770BB">
        <w:rPr>
          <w:lang w:val="en-AU"/>
        </w:rPr>
        <w:tab/>
        <w:t>Radio</w:t>
      </w:r>
    </w:p>
    <w:p w:rsidR="00197696" w:rsidRPr="007770BB" w:rsidRDefault="00197696" w:rsidP="00F84DF0">
      <w:pPr>
        <w:spacing w:before="60" w:after="60"/>
        <w:ind w:left="720" w:hanging="720"/>
        <w:rPr>
          <w:lang w:val="en-AU"/>
        </w:rPr>
      </w:pPr>
      <w:r w:rsidRPr="007770BB">
        <w:rPr>
          <w:lang w:val="en-AU"/>
        </w:rPr>
        <w:t>5.</w:t>
      </w:r>
      <w:r w:rsidRPr="007770BB">
        <w:rPr>
          <w:lang w:val="en-AU"/>
        </w:rPr>
        <w:tab/>
        <w:t xml:space="preserve">On-line </w:t>
      </w:r>
    </w:p>
    <w:p w:rsidR="00197696" w:rsidRPr="007770BB" w:rsidRDefault="00197696" w:rsidP="00F84DF0">
      <w:pPr>
        <w:spacing w:before="60" w:after="60"/>
        <w:ind w:left="720" w:hanging="720"/>
        <w:rPr>
          <w:lang w:val="en-AU"/>
        </w:rPr>
      </w:pPr>
      <w:r w:rsidRPr="007770BB">
        <w:rPr>
          <w:lang w:val="en-AU"/>
        </w:rPr>
        <w:t>6.</w:t>
      </w:r>
      <w:r w:rsidRPr="007770BB">
        <w:rPr>
          <w:lang w:val="en-AU"/>
        </w:rPr>
        <w:tab/>
        <w:t>Other</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Q10.9</w:t>
      </w:r>
      <w:r w:rsidRPr="007770BB">
        <w:rPr>
          <w:lang w:val="en-AU"/>
        </w:rPr>
        <w:tab/>
        <w:t>What is the message that you think Talk The Toll Down is trying to promote?</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b/>
        <w:t>LEAVE TWO LINES FOR FREE TEXT</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Q10.10</w:t>
      </w:r>
      <w:r w:rsidRPr="007770BB">
        <w:rPr>
          <w:lang w:val="en-AU"/>
        </w:rPr>
        <w:tab/>
        <w:t>Have you talked to anyone about the road toll in the past 6 months?</w:t>
      </w:r>
    </w:p>
    <w:p w:rsidR="00197696" w:rsidRPr="007770BB" w:rsidRDefault="00197696" w:rsidP="00F84DF0">
      <w:pPr>
        <w:spacing w:before="60" w:after="60"/>
        <w:ind w:left="720" w:hanging="720"/>
        <w:rPr>
          <w:lang w:val="en-AU"/>
        </w:rPr>
      </w:pPr>
      <w:r w:rsidRPr="007770BB">
        <w:rPr>
          <w:lang w:val="en-AU"/>
        </w:rPr>
        <w:t>1.</w:t>
      </w:r>
      <w:r w:rsidRPr="007770BB">
        <w:rPr>
          <w:lang w:val="en-AU"/>
        </w:rPr>
        <w:tab/>
        <w:t>Yes</w:t>
      </w:r>
    </w:p>
    <w:p w:rsidR="00197696" w:rsidRPr="007770BB" w:rsidRDefault="00197696" w:rsidP="00F84DF0">
      <w:pPr>
        <w:spacing w:before="60" w:after="60"/>
        <w:ind w:left="720" w:hanging="720"/>
        <w:rPr>
          <w:lang w:val="en-AU"/>
        </w:rPr>
      </w:pPr>
      <w:r w:rsidRPr="007770BB">
        <w:rPr>
          <w:lang w:val="en-AU"/>
        </w:rPr>
        <w:t>2.</w:t>
      </w:r>
      <w:r w:rsidRPr="007770BB">
        <w:rPr>
          <w:lang w:val="en-AU"/>
        </w:rPr>
        <w:tab/>
        <w:t>No</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Q10.11</w:t>
      </w:r>
      <w:r w:rsidRPr="007770BB">
        <w:rPr>
          <w:lang w:val="en-AU"/>
        </w:rPr>
        <w:tab/>
        <w:t>Do you think “Talk the Toll Down” has any meaning or relevance in your local area?</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 xml:space="preserve">Yes </w:t>
      </w:r>
    </w:p>
    <w:p w:rsidR="00197696" w:rsidRPr="007770BB" w:rsidRDefault="00197696" w:rsidP="00F84DF0">
      <w:pPr>
        <w:spacing w:before="60" w:after="60"/>
        <w:ind w:left="720" w:hanging="720"/>
        <w:rPr>
          <w:lang w:val="en-AU"/>
        </w:rPr>
      </w:pPr>
      <w:r w:rsidRPr="007770BB">
        <w:rPr>
          <w:lang w:val="en-AU"/>
        </w:rPr>
        <w:t>2.</w:t>
      </w:r>
      <w:r w:rsidRPr="007770BB">
        <w:rPr>
          <w:lang w:val="en-AU"/>
        </w:rPr>
        <w:tab/>
        <w:t>No</w:t>
      </w:r>
    </w:p>
    <w:p w:rsidR="00197696" w:rsidRPr="007770BB" w:rsidRDefault="00197696" w:rsidP="00F84DF0">
      <w:pPr>
        <w:spacing w:before="60" w:after="60"/>
        <w:ind w:left="720" w:hanging="720"/>
        <w:rPr>
          <w:lang w:val="en-AU"/>
        </w:rPr>
      </w:pPr>
      <w:r w:rsidRPr="007770BB">
        <w:rPr>
          <w:lang w:val="en-AU"/>
        </w:rPr>
        <w:t>3.</w:t>
      </w:r>
      <w:r w:rsidRPr="007770BB">
        <w:rPr>
          <w:lang w:val="en-AU"/>
        </w:rPr>
        <w:tab/>
        <w:t xml:space="preserve">Don’t know </w:t>
      </w:r>
      <w:r w:rsidRPr="007770BB">
        <w:rPr>
          <w:lang w:val="en-AU"/>
        </w:rPr>
        <w:tab/>
        <w:t>- GO TO Q10.13</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(If Q10.11 = 1 or 2)</w:t>
      </w:r>
    </w:p>
    <w:p w:rsidR="00197696" w:rsidRPr="007770BB" w:rsidRDefault="00197696" w:rsidP="00F84DF0">
      <w:pPr>
        <w:spacing w:before="60" w:after="60"/>
        <w:ind w:left="720" w:hanging="720"/>
        <w:rPr>
          <w:lang w:val="en-AU"/>
        </w:rPr>
      </w:pPr>
      <w:r w:rsidRPr="007770BB">
        <w:rPr>
          <w:lang w:val="en-AU"/>
        </w:rPr>
        <w:t>Q10.12</w:t>
      </w:r>
      <w:r w:rsidRPr="007770BB">
        <w:rPr>
          <w:lang w:val="en-AU"/>
        </w:rPr>
        <w:tab/>
        <w:t>Why do you think that?</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ab/>
        <w:t xml:space="preserve">LEAVE TWO LINES FOR FREE TEXT </w:t>
      </w:r>
    </w:p>
    <w:p w:rsidR="00197696" w:rsidRPr="000A7570" w:rsidRDefault="00197696" w:rsidP="00F84DF0">
      <w:pPr>
        <w:spacing w:before="60" w:after="60"/>
        <w:ind w:left="720" w:hanging="720"/>
        <w:rPr>
          <w:b/>
          <w:bCs/>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Q10.13</w:t>
      </w:r>
      <w:r w:rsidRPr="007770BB">
        <w:rPr>
          <w:lang w:val="en-AU"/>
        </w:rPr>
        <w:tab/>
        <w:t xml:space="preserve">In the last 12 months, have you become more conscious of road safety than you had been before?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1.</w:t>
      </w:r>
      <w:r w:rsidRPr="007770BB">
        <w:rPr>
          <w:lang w:val="en-AU"/>
        </w:rPr>
        <w:tab/>
        <w:t>Yes</w:t>
      </w:r>
    </w:p>
    <w:p w:rsidR="00197696" w:rsidRPr="007770BB" w:rsidRDefault="00197696" w:rsidP="00F84DF0">
      <w:pPr>
        <w:spacing w:before="60" w:after="60"/>
        <w:ind w:left="720" w:hanging="720"/>
        <w:rPr>
          <w:lang w:val="en-AU"/>
        </w:rPr>
      </w:pPr>
      <w:r w:rsidRPr="007770BB">
        <w:rPr>
          <w:lang w:val="en-AU"/>
        </w:rPr>
        <w:t>2.</w:t>
      </w:r>
      <w:r w:rsidRPr="007770BB">
        <w:rPr>
          <w:lang w:val="en-AU"/>
        </w:rPr>
        <w:tab/>
        <w:t>No</w:t>
      </w:r>
    </w:p>
    <w:p w:rsidR="00197696" w:rsidRPr="007770BB" w:rsidRDefault="00197696" w:rsidP="00F84DF0">
      <w:pPr>
        <w:spacing w:before="60" w:after="60"/>
        <w:ind w:left="720" w:hanging="720"/>
        <w:rPr>
          <w:lang w:val="en-AU"/>
        </w:rPr>
      </w:pPr>
      <w:r w:rsidRPr="007770BB">
        <w:rPr>
          <w:lang w:val="en-AU"/>
        </w:rPr>
        <w:t>3.</w:t>
      </w:r>
      <w:r w:rsidRPr="007770BB">
        <w:rPr>
          <w:lang w:val="en-AU"/>
        </w:rPr>
        <w:tab/>
        <w:t>Don’t know</w:t>
      </w:r>
    </w:p>
    <w:p w:rsidR="00197696" w:rsidRPr="007770BB"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*(REGIONAL SAMPLE)</w:t>
      </w:r>
    </w:p>
    <w:p w:rsidR="00197696" w:rsidRPr="007770BB" w:rsidRDefault="00197696" w:rsidP="00F84DF0">
      <w:pPr>
        <w:spacing w:before="60" w:after="60"/>
        <w:ind w:left="720" w:hanging="720"/>
        <w:rPr>
          <w:lang w:val="en-AU"/>
        </w:rPr>
      </w:pPr>
      <w:r w:rsidRPr="007770BB">
        <w:rPr>
          <w:lang w:val="en-AU"/>
        </w:rPr>
        <w:t>Q10.14</w:t>
      </w:r>
      <w:r w:rsidRPr="007770BB">
        <w:rPr>
          <w:lang w:val="en-AU"/>
        </w:rPr>
        <w:tab/>
        <w:t>Some Regional Victorians have expressed concern about a number of road safety issues they believe are relevant to them. Which of these are a concern in your local area? .</w:t>
      </w:r>
    </w:p>
    <w:tbl>
      <w:tblPr>
        <w:tblW w:w="0" w:type="auto"/>
        <w:tblInd w:w="817" w:type="dxa"/>
        <w:tblBorders>
          <w:bottom w:val="single" w:sz="4" w:space="0" w:color="auto"/>
          <w:right w:val="single" w:sz="4" w:space="0" w:color="auto"/>
          <w:insideH w:val="single" w:sz="4" w:space="0" w:color="auto"/>
          <w:insideV w:val="single" w:sz="4" w:space="0" w:color="auto"/>
        </w:tblBorders>
        <w:tblLook w:val="00A0"/>
      </w:tblPr>
      <w:tblGrid>
        <w:gridCol w:w="4408"/>
        <w:gridCol w:w="1123"/>
        <w:gridCol w:w="1123"/>
        <w:gridCol w:w="1038"/>
      </w:tblGrid>
      <w:tr w:rsidR="00197696" w:rsidRPr="00D231F0">
        <w:tc>
          <w:tcPr>
            <w:tcW w:w="4516" w:type="dxa"/>
          </w:tcPr>
          <w:p w:rsidR="00197696" w:rsidRPr="00D231F0" w:rsidRDefault="00197696" w:rsidP="00E758B0">
            <w:pPr>
              <w:rPr>
                <w:highlight w:val="yellow"/>
              </w:rPr>
            </w:pPr>
          </w:p>
        </w:tc>
        <w:tc>
          <w:tcPr>
            <w:tcW w:w="1123" w:type="dxa"/>
            <w:shd w:val="clear" w:color="auto" w:fill="DBE5F1"/>
          </w:tcPr>
          <w:p w:rsidR="00197696" w:rsidRPr="00D231F0" w:rsidRDefault="00197696" w:rsidP="00E758B0">
            <w:pPr>
              <w:jc w:val="center"/>
              <w:rPr>
                <w:b/>
                <w:bCs/>
              </w:rPr>
            </w:pPr>
            <w:r w:rsidRPr="00D231F0">
              <w:rPr>
                <w:b/>
                <w:bCs/>
              </w:rPr>
              <w:t>Major concern</w:t>
            </w:r>
          </w:p>
        </w:tc>
        <w:tc>
          <w:tcPr>
            <w:tcW w:w="1123" w:type="dxa"/>
            <w:shd w:val="clear" w:color="auto" w:fill="DBE5F1"/>
          </w:tcPr>
          <w:p w:rsidR="00197696" w:rsidRPr="00D231F0" w:rsidRDefault="00197696" w:rsidP="00E758B0">
            <w:pPr>
              <w:jc w:val="center"/>
              <w:rPr>
                <w:b/>
                <w:bCs/>
              </w:rPr>
            </w:pPr>
            <w:r w:rsidRPr="00D231F0">
              <w:rPr>
                <w:b/>
                <w:bCs/>
              </w:rPr>
              <w:t>Minor concern</w:t>
            </w:r>
          </w:p>
        </w:tc>
        <w:tc>
          <w:tcPr>
            <w:tcW w:w="1038" w:type="dxa"/>
            <w:shd w:val="clear" w:color="auto" w:fill="DBE5F1"/>
          </w:tcPr>
          <w:p w:rsidR="00197696" w:rsidRPr="00D231F0" w:rsidRDefault="00197696" w:rsidP="00E758B0">
            <w:pPr>
              <w:jc w:val="center"/>
              <w:rPr>
                <w:b/>
                <w:bCs/>
              </w:rPr>
            </w:pPr>
            <w:r w:rsidRPr="00D231F0">
              <w:rPr>
                <w:b/>
                <w:bCs/>
              </w:rPr>
              <w:t>Not a concern</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Weather conditions</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Road conditions/maintenance</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Speed limits</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Animals on the road (stock or wildlife)</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Drink driving</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Traffic mix (cyclists, trucks, tourists)</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Speeding drivers</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Inexperienced drivers</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Fatigue/driving long distances</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Drug driving</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r w:rsidR="00197696" w:rsidRPr="00D231F0">
        <w:tc>
          <w:tcPr>
            <w:tcW w:w="4516" w:type="dxa"/>
            <w:tcBorders>
              <w:left w:val="single" w:sz="4" w:space="0" w:color="auto"/>
            </w:tcBorders>
          </w:tcPr>
          <w:p w:rsidR="00197696" w:rsidRPr="00D231F0" w:rsidRDefault="00197696" w:rsidP="00F84DF0">
            <w:pPr>
              <w:pStyle w:val="ListParagraph"/>
              <w:numPr>
                <w:ilvl w:val="0"/>
                <w:numId w:val="109"/>
              </w:numPr>
              <w:spacing w:after="0"/>
            </w:pPr>
            <w:r w:rsidRPr="00D231F0">
              <w:t>Older drivers</w:t>
            </w:r>
          </w:p>
        </w:tc>
        <w:tc>
          <w:tcPr>
            <w:tcW w:w="1123" w:type="dxa"/>
          </w:tcPr>
          <w:p w:rsidR="00197696" w:rsidRPr="00D231F0" w:rsidRDefault="00197696" w:rsidP="00E758B0">
            <w:pPr>
              <w:jc w:val="center"/>
            </w:pPr>
            <w:r w:rsidRPr="00D231F0">
              <w:t>1</w:t>
            </w:r>
          </w:p>
        </w:tc>
        <w:tc>
          <w:tcPr>
            <w:tcW w:w="1123" w:type="dxa"/>
          </w:tcPr>
          <w:p w:rsidR="00197696" w:rsidRPr="00D231F0" w:rsidRDefault="00197696" w:rsidP="00E758B0">
            <w:pPr>
              <w:jc w:val="center"/>
            </w:pPr>
            <w:r w:rsidRPr="00D231F0">
              <w:t>2</w:t>
            </w:r>
          </w:p>
        </w:tc>
        <w:tc>
          <w:tcPr>
            <w:tcW w:w="1038" w:type="dxa"/>
          </w:tcPr>
          <w:p w:rsidR="00197696" w:rsidRPr="00D231F0" w:rsidRDefault="00197696" w:rsidP="00E758B0">
            <w:pPr>
              <w:jc w:val="center"/>
            </w:pPr>
            <w:r w:rsidRPr="00D231F0">
              <w:t>3</w:t>
            </w:r>
          </w:p>
        </w:tc>
      </w:tr>
      <w:tr w:rsidR="00197696" w:rsidRPr="00D231F0">
        <w:tc>
          <w:tcPr>
            <w:tcW w:w="4516" w:type="dxa"/>
            <w:tcBorders>
              <w:left w:val="single" w:sz="4" w:space="0" w:color="auto"/>
            </w:tcBorders>
            <w:shd w:val="clear" w:color="auto" w:fill="F2F2F2"/>
          </w:tcPr>
          <w:p w:rsidR="00197696" w:rsidRPr="00D231F0" w:rsidRDefault="00197696" w:rsidP="00F84DF0">
            <w:pPr>
              <w:pStyle w:val="ListParagraph"/>
              <w:numPr>
                <w:ilvl w:val="0"/>
                <w:numId w:val="109"/>
              </w:numPr>
              <w:spacing w:after="0"/>
            </w:pPr>
            <w:r w:rsidRPr="00D231F0">
              <w:t>Other…</w:t>
            </w:r>
            <w:r w:rsidRPr="00D231F0">
              <w:rPr>
                <w:b/>
                <w:bCs/>
              </w:rPr>
              <w:t>LEAVE LINE FOR FREE TEXT</w:t>
            </w:r>
          </w:p>
        </w:tc>
        <w:tc>
          <w:tcPr>
            <w:tcW w:w="1123" w:type="dxa"/>
            <w:shd w:val="clear" w:color="auto" w:fill="F2F2F2"/>
          </w:tcPr>
          <w:p w:rsidR="00197696" w:rsidRPr="00D231F0" w:rsidRDefault="00197696" w:rsidP="00E758B0">
            <w:pPr>
              <w:jc w:val="center"/>
            </w:pPr>
            <w:r w:rsidRPr="00D231F0">
              <w:t>1</w:t>
            </w:r>
          </w:p>
        </w:tc>
        <w:tc>
          <w:tcPr>
            <w:tcW w:w="1123" w:type="dxa"/>
            <w:shd w:val="clear" w:color="auto" w:fill="F2F2F2"/>
          </w:tcPr>
          <w:p w:rsidR="00197696" w:rsidRPr="00D231F0" w:rsidRDefault="00197696" w:rsidP="00E758B0">
            <w:pPr>
              <w:jc w:val="center"/>
            </w:pPr>
            <w:r w:rsidRPr="00D231F0">
              <w:t>2</w:t>
            </w:r>
          </w:p>
        </w:tc>
        <w:tc>
          <w:tcPr>
            <w:tcW w:w="1038" w:type="dxa"/>
            <w:shd w:val="clear" w:color="auto" w:fill="F2F2F2"/>
          </w:tcPr>
          <w:p w:rsidR="00197696" w:rsidRPr="00D231F0" w:rsidRDefault="00197696" w:rsidP="00E758B0">
            <w:pPr>
              <w:jc w:val="center"/>
            </w:pPr>
            <w:r w:rsidRPr="00D231F0">
              <w:t>3</w:t>
            </w:r>
          </w:p>
        </w:tc>
      </w:tr>
    </w:tbl>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r w:rsidRPr="007770BB">
        <w:rPr>
          <w:lang w:val="en-AU"/>
        </w:rPr>
        <w:t>----------------------------------------------------- PAGE BREAK -----------------------------------------------------</w:t>
      </w:r>
    </w:p>
    <w:p w:rsidR="00197696" w:rsidRPr="00E758B0" w:rsidRDefault="00197696" w:rsidP="00E758B0">
      <w:pPr>
        <w:pStyle w:val="Body"/>
        <w:ind w:left="0"/>
        <w:jc w:val="left"/>
        <w:rPr>
          <w:b/>
          <w:bCs/>
          <w:sz w:val="24"/>
          <w:szCs w:val="24"/>
        </w:rPr>
      </w:pPr>
      <w:r w:rsidRPr="00E758B0">
        <w:rPr>
          <w:b/>
          <w:bCs/>
          <w:sz w:val="24"/>
          <w:szCs w:val="24"/>
        </w:rPr>
        <w:t>*</w:t>
      </w:r>
      <w:r w:rsidRPr="00E758B0">
        <w:rPr>
          <w:rStyle w:val="BodyChar"/>
          <w:rFonts w:eastAsia="MS Gothic" w:cs="Arial"/>
          <w:b/>
          <w:bCs/>
          <w:sz w:val="24"/>
          <w:szCs w:val="24"/>
          <w:u w:val="single"/>
        </w:rPr>
        <w:t>Young adult attitudinal questions (ONLINE ONLY)</w:t>
      </w:r>
    </w:p>
    <w:p w:rsidR="00197696" w:rsidRPr="003F0BEE" w:rsidRDefault="00197696" w:rsidP="00F84DF0">
      <w:pPr>
        <w:spacing w:before="60" w:after="60"/>
        <w:ind w:left="720" w:hanging="720"/>
        <w:rPr>
          <w:b/>
          <w:bCs/>
          <w:lang w:val="en-AU"/>
        </w:rPr>
      </w:pPr>
      <w:r w:rsidRPr="003F0BEE">
        <w:rPr>
          <w:b/>
          <w:bCs/>
          <w:lang w:val="en-AU"/>
        </w:rPr>
        <w:t>PROGRAMMER NOTE: Q12.1 IS TO BE ASKED OF UNDER 25s ONLY. IF (Q1.2 &gt; 24) GO TO Q11</w:t>
      </w:r>
    </w:p>
    <w:p w:rsidR="00197696" w:rsidRPr="003F0BEE" w:rsidRDefault="00197696" w:rsidP="00F84DF0">
      <w:pPr>
        <w:spacing w:before="60" w:after="60"/>
        <w:ind w:left="720" w:hanging="720"/>
        <w:rPr>
          <w:lang w:val="en-AU"/>
        </w:rPr>
      </w:pPr>
    </w:p>
    <w:p w:rsidR="00197696" w:rsidRPr="003F0BEE" w:rsidRDefault="00197696" w:rsidP="00F84DF0">
      <w:pPr>
        <w:spacing w:before="60" w:after="60"/>
        <w:rPr>
          <w:lang w:val="en-AU"/>
        </w:rPr>
      </w:pPr>
      <w:r w:rsidRPr="003F0BEE">
        <w:rPr>
          <w:lang w:val="en-AU"/>
        </w:rPr>
        <w:t>We now have an optional short series of questions for young drivers.  If you choose to complete this section, you will go into an extra prize draw for an iPad (3</w:t>
      </w:r>
      <w:r w:rsidRPr="003F0BEE">
        <w:rPr>
          <w:vertAlign w:val="superscript"/>
          <w:lang w:val="en-AU"/>
        </w:rPr>
        <w:t>rd</w:t>
      </w:r>
      <w:r w:rsidRPr="003F0BEE">
        <w:rPr>
          <w:lang w:val="en-AU"/>
        </w:rPr>
        <w:t xml:space="preserve"> generation), valued at $539. </w:t>
      </w:r>
    </w:p>
    <w:p w:rsidR="00197696" w:rsidRPr="003F0BEE" w:rsidRDefault="00197696" w:rsidP="00F84DF0">
      <w:pPr>
        <w:spacing w:before="60" w:after="60"/>
        <w:ind w:left="720" w:hanging="720"/>
        <w:rPr>
          <w:lang w:val="en-AU"/>
        </w:rPr>
      </w:pPr>
      <w:r w:rsidRPr="003F0BEE">
        <w:rPr>
          <w:lang w:val="en-AU"/>
        </w:rPr>
        <w:t xml:space="preserve">  </w:t>
      </w:r>
    </w:p>
    <w:p w:rsidR="00197696" w:rsidRPr="003F0BEE" w:rsidRDefault="00197696" w:rsidP="00F84DF0">
      <w:pPr>
        <w:spacing w:before="60" w:after="60"/>
        <w:rPr>
          <w:lang w:val="en-AU"/>
        </w:rPr>
      </w:pPr>
      <w:r w:rsidRPr="003F0BEE">
        <w:rPr>
          <w:lang w:val="en-AU"/>
        </w:rPr>
        <w:t>If you’d rather skip this section, you will still be entered in the other prize draws but will go straight to the final questions.</w:t>
      </w:r>
    </w:p>
    <w:p w:rsidR="00197696" w:rsidRPr="003F0BEE" w:rsidRDefault="00197696" w:rsidP="00F84DF0">
      <w:pPr>
        <w:spacing w:before="60" w:after="60"/>
        <w:rPr>
          <w:lang w:val="en-AU"/>
        </w:rPr>
      </w:pPr>
    </w:p>
    <w:p w:rsidR="00197696" w:rsidRPr="003F0BEE" w:rsidRDefault="00197696" w:rsidP="00F84DF0">
      <w:pPr>
        <w:pStyle w:val="ListParagraph"/>
        <w:numPr>
          <w:ilvl w:val="0"/>
          <w:numId w:val="110"/>
        </w:numPr>
        <w:spacing w:before="60" w:after="60"/>
        <w:rPr>
          <w:lang w:val="en-AU"/>
        </w:rPr>
      </w:pPr>
      <w:r w:rsidRPr="003F0BEE">
        <w:rPr>
          <w:lang w:val="en-AU"/>
        </w:rPr>
        <w:t>Continue</w:t>
      </w:r>
    </w:p>
    <w:p w:rsidR="00197696" w:rsidRPr="003F0BEE" w:rsidRDefault="00197696" w:rsidP="00F84DF0">
      <w:pPr>
        <w:pStyle w:val="ListParagraph"/>
        <w:numPr>
          <w:ilvl w:val="0"/>
          <w:numId w:val="110"/>
        </w:numPr>
        <w:spacing w:before="60" w:after="60"/>
        <w:rPr>
          <w:lang w:val="en-AU"/>
        </w:rPr>
      </w:pPr>
      <w:r w:rsidRPr="003F0BEE">
        <w:rPr>
          <w:lang w:val="en-AU"/>
        </w:rPr>
        <w:t>Skip</w:t>
      </w:r>
      <w:r w:rsidRPr="003F0BEE">
        <w:rPr>
          <w:lang w:val="en-AU"/>
        </w:rPr>
        <w:tab/>
      </w:r>
      <w:r w:rsidRPr="003F0BEE">
        <w:rPr>
          <w:lang w:val="en-AU"/>
        </w:rPr>
        <w:tab/>
        <w:t>(GO TO Q11)</w:t>
      </w:r>
    </w:p>
    <w:p w:rsidR="00197696" w:rsidRPr="000A7570" w:rsidRDefault="00197696" w:rsidP="00F84DF0">
      <w:pPr>
        <w:spacing w:before="60" w:after="60"/>
        <w:rPr>
          <w:b/>
          <w:bCs/>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3F0BEE" w:rsidRDefault="00197696" w:rsidP="00F84DF0">
      <w:pPr>
        <w:spacing w:before="60" w:after="60"/>
        <w:rPr>
          <w:lang w:val="en-AU"/>
        </w:rPr>
      </w:pPr>
    </w:p>
    <w:p w:rsidR="00197696" w:rsidRPr="003F0BEE" w:rsidRDefault="00197696" w:rsidP="00F84DF0">
      <w:pPr>
        <w:spacing w:before="60" w:after="60"/>
        <w:rPr>
          <w:lang w:val="en-AU"/>
        </w:rPr>
      </w:pPr>
    </w:p>
    <w:p w:rsidR="00197696" w:rsidRPr="003F0BEE" w:rsidRDefault="00197696" w:rsidP="00F84DF0">
      <w:pPr>
        <w:spacing w:before="60" w:after="60"/>
        <w:ind w:left="720" w:hanging="720"/>
        <w:rPr>
          <w:lang w:val="en-AU"/>
        </w:rPr>
      </w:pPr>
      <w:r w:rsidRPr="003F0BEE">
        <w:rPr>
          <w:lang w:val="en-AU"/>
        </w:rPr>
        <w:t>*(Q1.2&lt;25).</w:t>
      </w:r>
    </w:p>
    <w:p w:rsidR="00197696" w:rsidRPr="003F0BEE" w:rsidRDefault="00197696" w:rsidP="00F84DF0">
      <w:pPr>
        <w:spacing w:before="60" w:after="60"/>
        <w:ind w:left="720" w:hanging="720"/>
        <w:rPr>
          <w:lang w:val="en-AU"/>
        </w:rPr>
      </w:pPr>
      <w:r w:rsidRPr="003F0BEE">
        <w:rPr>
          <w:lang w:val="en-AU"/>
        </w:rPr>
        <w:t>Q12.1</w:t>
      </w:r>
      <w:r w:rsidRPr="003F0BEE">
        <w:rPr>
          <w:lang w:val="en-AU"/>
        </w:rPr>
        <w:tab/>
        <w:t>Which of the following have you done in the last twelve months?</w:t>
      </w:r>
    </w:p>
    <w:p w:rsidR="00197696" w:rsidRPr="003F0BEE" w:rsidRDefault="00197696" w:rsidP="00F84DF0">
      <w:pPr>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8"/>
        <w:gridCol w:w="943"/>
        <w:gridCol w:w="987"/>
        <w:gridCol w:w="1286"/>
      </w:tblGrid>
      <w:tr w:rsidR="00197696" w:rsidRPr="00D231F0">
        <w:tc>
          <w:tcPr>
            <w:tcW w:w="6675" w:type="dxa"/>
            <w:tcBorders>
              <w:top w:val="nil"/>
              <w:left w:val="nil"/>
            </w:tcBorders>
          </w:tcPr>
          <w:p w:rsidR="00197696" w:rsidRPr="00D231F0" w:rsidRDefault="00197696" w:rsidP="00D231F0">
            <w:pPr>
              <w:spacing w:after="0"/>
              <w:rPr>
                <w:lang w:val="en-AU"/>
              </w:rPr>
            </w:pPr>
          </w:p>
        </w:tc>
        <w:tc>
          <w:tcPr>
            <w:tcW w:w="946" w:type="dxa"/>
            <w:shd w:val="clear" w:color="auto" w:fill="DBE5F1"/>
            <w:vAlign w:val="center"/>
          </w:tcPr>
          <w:p w:rsidR="00197696" w:rsidRPr="00D231F0" w:rsidRDefault="00197696" w:rsidP="00D231F0">
            <w:pPr>
              <w:spacing w:after="0"/>
              <w:jc w:val="center"/>
              <w:rPr>
                <w:b/>
                <w:bCs/>
                <w:lang w:val="en-AU"/>
              </w:rPr>
            </w:pPr>
            <w:r w:rsidRPr="00D231F0">
              <w:rPr>
                <w:b/>
                <w:bCs/>
                <w:lang w:val="en-AU"/>
              </w:rPr>
              <w:t>Yes</w:t>
            </w:r>
          </w:p>
        </w:tc>
        <w:tc>
          <w:tcPr>
            <w:tcW w:w="992" w:type="dxa"/>
            <w:shd w:val="clear" w:color="auto" w:fill="DBE5F1"/>
            <w:vAlign w:val="center"/>
          </w:tcPr>
          <w:p w:rsidR="00197696" w:rsidRPr="00D231F0" w:rsidRDefault="00197696" w:rsidP="00D231F0">
            <w:pPr>
              <w:spacing w:after="0"/>
              <w:jc w:val="center"/>
              <w:rPr>
                <w:b/>
                <w:bCs/>
                <w:lang w:val="en-AU"/>
              </w:rPr>
            </w:pPr>
            <w:r w:rsidRPr="00D231F0">
              <w:rPr>
                <w:b/>
                <w:bCs/>
                <w:lang w:val="en-AU"/>
              </w:rPr>
              <w:t>No</w:t>
            </w:r>
          </w:p>
        </w:tc>
        <w:tc>
          <w:tcPr>
            <w:tcW w:w="1291" w:type="dxa"/>
            <w:shd w:val="clear" w:color="auto" w:fill="DBE5F1"/>
            <w:vAlign w:val="center"/>
          </w:tcPr>
          <w:p w:rsidR="00197696" w:rsidRPr="00D231F0" w:rsidRDefault="00197696" w:rsidP="00D231F0">
            <w:pPr>
              <w:spacing w:after="0"/>
              <w:jc w:val="center"/>
              <w:rPr>
                <w:b/>
                <w:bCs/>
                <w:lang w:val="en-AU"/>
              </w:rPr>
            </w:pPr>
            <w:r w:rsidRPr="00D231F0">
              <w:rPr>
                <w:b/>
                <w:bCs/>
                <w:lang w:val="en-AU"/>
              </w:rPr>
              <w:t>I’d prefer not to say</w:t>
            </w:r>
          </w:p>
        </w:tc>
      </w:tr>
      <w:tr w:rsidR="00197696" w:rsidRPr="00D231F0">
        <w:tc>
          <w:tcPr>
            <w:tcW w:w="6675" w:type="dxa"/>
          </w:tcPr>
          <w:p w:rsidR="00197696" w:rsidRPr="00D231F0" w:rsidRDefault="00197696" w:rsidP="00D231F0">
            <w:pPr>
              <w:spacing w:before="60" w:after="60"/>
              <w:rPr>
                <w:lang w:val="en-AU"/>
              </w:rPr>
            </w:pPr>
            <w:r w:rsidRPr="00D231F0">
              <w:rPr>
                <w:lang w:val="en-AU"/>
              </w:rPr>
              <w:t>Gambled and lost more money than I could afford</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Used illegal drugs more than once</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r w:rsidR="00197696" w:rsidRPr="00D231F0">
        <w:tc>
          <w:tcPr>
            <w:tcW w:w="6675" w:type="dxa"/>
          </w:tcPr>
          <w:p w:rsidR="00197696" w:rsidRPr="00D231F0" w:rsidRDefault="00197696" w:rsidP="00D231F0">
            <w:pPr>
              <w:spacing w:before="60" w:after="60"/>
              <w:rPr>
                <w:lang w:val="en-AU"/>
              </w:rPr>
            </w:pPr>
            <w:r w:rsidRPr="00D231F0">
              <w:rPr>
                <w:lang w:val="en-AU"/>
              </w:rPr>
              <w:t>Failed to wear a seat belt</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Smoked cigarettes</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r w:rsidR="00197696" w:rsidRPr="00D231F0">
        <w:tc>
          <w:tcPr>
            <w:tcW w:w="6675" w:type="dxa"/>
          </w:tcPr>
          <w:p w:rsidR="00197696" w:rsidRPr="00D231F0" w:rsidRDefault="00197696" w:rsidP="00D231F0">
            <w:pPr>
              <w:spacing w:before="60" w:after="60"/>
              <w:rPr>
                <w:lang w:val="en-AU"/>
              </w:rPr>
            </w:pPr>
            <w:r w:rsidRPr="00D231F0">
              <w:rPr>
                <w:lang w:val="en-AU"/>
              </w:rPr>
              <w:t>Participated in unsafe sex</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Failed to buy a ticket when using public transport</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r w:rsidR="00197696" w:rsidRPr="00D231F0">
        <w:tc>
          <w:tcPr>
            <w:tcW w:w="6675" w:type="dxa"/>
          </w:tcPr>
          <w:p w:rsidR="00197696" w:rsidRPr="00D231F0" w:rsidRDefault="00197696" w:rsidP="00D231F0">
            <w:pPr>
              <w:spacing w:before="60" w:after="60"/>
              <w:rPr>
                <w:lang w:val="en-AU"/>
              </w:rPr>
            </w:pPr>
            <w:r w:rsidRPr="00D231F0">
              <w:rPr>
                <w:lang w:val="en-AU"/>
              </w:rPr>
              <w:t>Had a speeding ticket</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Shoplifted something</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r w:rsidR="00197696" w:rsidRPr="00D231F0">
        <w:tc>
          <w:tcPr>
            <w:tcW w:w="6675" w:type="dxa"/>
          </w:tcPr>
          <w:p w:rsidR="00197696" w:rsidRPr="00D231F0" w:rsidRDefault="00197696" w:rsidP="00D231F0">
            <w:pPr>
              <w:spacing w:before="60" w:after="60"/>
              <w:rPr>
                <w:lang w:val="en-AU"/>
              </w:rPr>
            </w:pPr>
            <w:r w:rsidRPr="00D231F0">
              <w:rPr>
                <w:lang w:val="en-AU"/>
              </w:rPr>
              <w:t>Drank alcohol with the intention of getting drunk</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Driven when you could have been over the legal limit</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r w:rsidR="00197696" w:rsidRPr="00D231F0">
        <w:tc>
          <w:tcPr>
            <w:tcW w:w="6675" w:type="dxa"/>
          </w:tcPr>
          <w:p w:rsidR="00197696" w:rsidRPr="00D231F0" w:rsidRDefault="00197696" w:rsidP="00D231F0">
            <w:pPr>
              <w:spacing w:before="60" w:after="60"/>
              <w:rPr>
                <w:lang w:val="en-AU"/>
              </w:rPr>
            </w:pPr>
            <w:r w:rsidRPr="00D231F0">
              <w:rPr>
                <w:lang w:val="en-AU"/>
              </w:rPr>
              <w:t>Driven after using illegal drugs</w:t>
            </w:r>
          </w:p>
        </w:tc>
        <w:tc>
          <w:tcPr>
            <w:tcW w:w="946" w:type="dxa"/>
          </w:tcPr>
          <w:p w:rsidR="00197696" w:rsidRPr="00D231F0" w:rsidRDefault="00197696" w:rsidP="00D231F0">
            <w:pPr>
              <w:spacing w:before="60" w:after="60"/>
              <w:rPr>
                <w:lang w:val="en-AU"/>
              </w:rPr>
            </w:pPr>
          </w:p>
        </w:tc>
        <w:tc>
          <w:tcPr>
            <w:tcW w:w="992" w:type="dxa"/>
          </w:tcPr>
          <w:p w:rsidR="00197696" w:rsidRPr="00D231F0" w:rsidRDefault="00197696" w:rsidP="00D231F0">
            <w:pPr>
              <w:spacing w:before="60" w:after="60"/>
              <w:rPr>
                <w:lang w:val="en-AU"/>
              </w:rPr>
            </w:pPr>
          </w:p>
        </w:tc>
        <w:tc>
          <w:tcPr>
            <w:tcW w:w="1291" w:type="dxa"/>
          </w:tcPr>
          <w:p w:rsidR="00197696" w:rsidRPr="00D231F0" w:rsidRDefault="00197696" w:rsidP="00D231F0">
            <w:pPr>
              <w:spacing w:before="60" w:after="60"/>
              <w:rPr>
                <w:lang w:val="en-AU"/>
              </w:rPr>
            </w:pPr>
          </w:p>
        </w:tc>
      </w:tr>
      <w:tr w:rsidR="00197696" w:rsidRPr="00D231F0">
        <w:tc>
          <w:tcPr>
            <w:tcW w:w="6675" w:type="dxa"/>
            <w:shd w:val="clear" w:color="auto" w:fill="F2F2F2"/>
          </w:tcPr>
          <w:p w:rsidR="00197696" w:rsidRPr="00D231F0" w:rsidRDefault="00197696" w:rsidP="00D231F0">
            <w:pPr>
              <w:spacing w:before="60" w:after="60"/>
              <w:rPr>
                <w:lang w:val="en-AU"/>
              </w:rPr>
            </w:pPr>
            <w:r w:rsidRPr="00D231F0">
              <w:rPr>
                <w:lang w:val="en-AU"/>
              </w:rPr>
              <w:t>None of these</w:t>
            </w:r>
          </w:p>
        </w:tc>
        <w:tc>
          <w:tcPr>
            <w:tcW w:w="946" w:type="dxa"/>
            <w:shd w:val="clear" w:color="auto" w:fill="F2F2F2"/>
          </w:tcPr>
          <w:p w:rsidR="00197696" w:rsidRPr="00D231F0" w:rsidRDefault="00197696" w:rsidP="00D231F0">
            <w:pPr>
              <w:spacing w:before="60" w:after="60"/>
              <w:rPr>
                <w:lang w:val="en-AU"/>
              </w:rPr>
            </w:pPr>
          </w:p>
        </w:tc>
        <w:tc>
          <w:tcPr>
            <w:tcW w:w="992" w:type="dxa"/>
            <w:shd w:val="clear" w:color="auto" w:fill="F2F2F2"/>
          </w:tcPr>
          <w:p w:rsidR="00197696" w:rsidRPr="00D231F0" w:rsidRDefault="00197696" w:rsidP="00D231F0">
            <w:pPr>
              <w:spacing w:before="60" w:after="60"/>
              <w:rPr>
                <w:lang w:val="en-AU"/>
              </w:rPr>
            </w:pPr>
          </w:p>
        </w:tc>
        <w:tc>
          <w:tcPr>
            <w:tcW w:w="1291" w:type="dxa"/>
            <w:shd w:val="clear" w:color="auto" w:fill="F2F2F2"/>
          </w:tcPr>
          <w:p w:rsidR="00197696" w:rsidRPr="00D231F0" w:rsidRDefault="00197696" w:rsidP="00D231F0">
            <w:pPr>
              <w:spacing w:before="60" w:after="60"/>
              <w:rPr>
                <w:lang w:val="en-AU"/>
              </w:rPr>
            </w:pPr>
          </w:p>
        </w:tc>
      </w:tr>
    </w:tbl>
    <w:p w:rsidR="00197696" w:rsidRPr="003F0BEE" w:rsidRDefault="00197696" w:rsidP="00F84DF0">
      <w:pPr>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664093" w:rsidRDefault="00197696" w:rsidP="00F84DF0">
      <w:pPr>
        <w:pStyle w:val="Body"/>
        <w:ind w:left="0"/>
        <w:rPr>
          <w:b/>
          <w:bCs/>
          <w:color w:val="000080"/>
          <w:sz w:val="24"/>
          <w:szCs w:val="24"/>
          <w:u w:val="single"/>
        </w:rPr>
      </w:pPr>
      <w:r w:rsidRPr="00664093">
        <w:rPr>
          <w:b/>
          <w:bCs/>
          <w:color w:val="000080"/>
          <w:sz w:val="24"/>
          <w:szCs w:val="24"/>
          <w:u w:val="single"/>
        </w:rPr>
        <w:t>*(Driving Habits)</w:t>
      </w:r>
    </w:p>
    <w:p w:rsidR="00197696" w:rsidRPr="003F0BEE" w:rsidRDefault="00197696" w:rsidP="00F84DF0">
      <w:pPr>
        <w:spacing w:before="60" w:after="60"/>
        <w:ind w:left="720" w:hanging="720"/>
        <w:rPr>
          <w:lang w:val="en-AU"/>
        </w:rPr>
      </w:pPr>
    </w:p>
    <w:p w:rsidR="00197696" w:rsidRPr="003F0BEE" w:rsidRDefault="00197696" w:rsidP="00F84DF0">
      <w:pPr>
        <w:spacing w:before="60" w:after="60"/>
        <w:ind w:left="720" w:hanging="720"/>
        <w:rPr>
          <w:lang w:val="en-AU"/>
        </w:rPr>
      </w:pPr>
      <w:r w:rsidRPr="003F0BEE">
        <w:rPr>
          <w:lang w:val="en-AU"/>
        </w:rPr>
        <w:t>*(Q1.2&lt;25) (ONLINE ONLY.</w:t>
      </w:r>
    </w:p>
    <w:tbl>
      <w:tblPr>
        <w:tblW w:w="5000" w:type="pct"/>
        <w:tblBorders>
          <w:top w:val="single" w:sz="4" w:space="0" w:color="auto"/>
          <w:left w:val="single" w:sz="4" w:space="0" w:color="auto"/>
          <w:bottom w:val="single" w:sz="4" w:space="0" w:color="auto"/>
          <w:right w:val="single" w:sz="4" w:space="0" w:color="auto"/>
        </w:tblBorders>
        <w:tblLayout w:type="fixed"/>
        <w:tblLook w:val="01E0"/>
      </w:tblPr>
      <w:tblGrid>
        <w:gridCol w:w="702"/>
        <w:gridCol w:w="3108"/>
        <w:gridCol w:w="707"/>
        <w:gridCol w:w="707"/>
        <w:gridCol w:w="707"/>
        <w:gridCol w:w="705"/>
        <w:gridCol w:w="703"/>
        <w:gridCol w:w="858"/>
        <w:gridCol w:w="565"/>
        <w:gridCol w:w="972"/>
      </w:tblGrid>
      <w:tr w:rsidR="00197696" w:rsidRPr="00D231F0">
        <w:trPr>
          <w:cantSplit/>
        </w:trPr>
        <w:tc>
          <w:tcPr>
            <w:tcW w:w="412" w:type="pct"/>
            <w:tcBorders>
              <w:top w:val="single" w:sz="4" w:space="0" w:color="auto"/>
              <w:right w:val="single" w:sz="4" w:space="0" w:color="auto"/>
            </w:tcBorders>
          </w:tcPr>
          <w:p w:rsidR="00197696" w:rsidRPr="00D231F0" w:rsidRDefault="00197696" w:rsidP="00E758B0">
            <w:pPr>
              <w:tabs>
                <w:tab w:val="left" w:pos="500"/>
                <w:tab w:val="right" w:leader="dot" w:pos="4106"/>
                <w:tab w:val="right" w:pos="5206"/>
              </w:tabs>
              <w:rPr>
                <w:lang w:val="en-AU"/>
              </w:rPr>
            </w:pPr>
            <w:r w:rsidRPr="00D231F0">
              <w:rPr>
                <w:lang w:val="en-AU"/>
              </w:rPr>
              <w:t>Q12.0.</w:t>
            </w:r>
          </w:p>
        </w:tc>
        <w:tc>
          <w:tcPr>
            <w:tcW w:w="4588" w:type="pct"/>
            <w:gridSpan w:val="9"/>
            <w:tcBorders>
              <w:top w:val="single" w:sz="4" w:space="0" w:color="auto"/>
              <w:left w:val="single" w:sz="4" w:space="0" w:color="auto"/>
              <w:bottom w:val="single" w:sz="4" w:space="0" w:color="auto"/>
            </w:tcBorders>
          </w:tcPr>
          <w:p w:rsidR="00197696" w:rsidRPr="00D231F0" w:rsidRDefault="00197696" w:rsidP="00E758B0">
            <w:pPr>
              <w:tabs>
                <w:tab w:val="left" w:pos="500"/>
                <w:tab w:val="right" w:leader="dot" w:pos="4106"/>
                <w:tab w:val="right" w:pos="5206"/>
              </w:tabs>
              <w:rPr>
                <w:lang w:val="en-AU"/>
              </w:rPr>
            </w:pPr>
            <w:r w:rsidRPr="00D231F0">
              <w:rPr>
                <w:lang w:val="en-AU"/>
              </w:rPr>
              <w:t>Please indicate your level of agreement or disagreement with each statement using the following scale.</w:t>
            </w:r>
          </w:p>
        </w:tc>
      </w:tr>
      <w:tr w:rsidR="00197696" w:rsidRPr="00D231F0">
        <w:trPr>
          <w:cantSplit/>
        </w:trPr>
        <w:tc>
          <w:tcPr>
            <w:tcW w:w="1991" w:type="pct"/>
            <w:gridSpan w:val="2"/>
            <w:vMerge w:val="restart"/>
            <w:tcBorders>
              <w:right w:val="single" w:sz="4" w:space="0" w:color="auto"/>
            </w:tcBorders>
          </w:tcPr>
          <w:p w:rsidR="00197696" w:rsidRPr="00D231F0" w:rsidRDefault="00197696" w:rsidP="00E758B0">
            <w:pPr>
              <w:tabs>
                <w:tab w:val="left" w:pos="3960"/>
                <w:tab w:val="right" w:pos="6200"/>
                <w:tab w:val="left" w:leader="dot" w:pos="10500"/>
              </w:tabs>
              <w:jc w:val="center"/>
              <w:rPr>
                <w:b/>
                <w:bCs/>
                <w:lang w:val="en-AU"/>
              </w:rPr>
            </w:pPr>
          </w:p>
        </w:tc>
        <w:tc>
          <w:tcPr>
            <w:tcW w:w="718" w:type="pct"/>
            <w:gridSpan w:val="2"/>
            <w:tcBorders>
              <w:top w:val="single" w:sz="4" w:space="0" w:color="auto"/>
              <w:left w:val="single" w:sz="4" w:space="0" w:color="auto"/>
              <w:bottom w:val="single" w:sz="4" w:space="0" w:color="auto"/>
              <w:right w:val="nil"/>
            </w:tcBorders>
            <w:vAlign w:val="center"/>
          </w:tcPr>
          <w:p w:rsidR="00197696" w:rsidRPr="00D231F0" w:rsidRDefault="00197696" w:rsidP="00E758B0">
            <w:pPr>
              <w:tabs>
                <w:tab w:val="left" w:leader="dot" w:pos="5305"/>
              </w:tabs>
              <w:rPr>
                <w:b/>
                <w:bCs/>
                <w:lang w:val="en-AU"/>
              </w:rPr>
            </w:pPr>
            <w:r w:rsidRPr="00D231F0">
              <w:rPr>
                <w:b/>
                <w:bCs/>
                <w:lang w:val="en-AU"/>
              </w:rPr>
              <w:t>Strongly disagree</w:t>
            </w:r>
          </w:p>
        </w:tc>
        <w:tc>
          <w:tcPr>
            <w:tcW w:w="359" w:type="pct"/>
            <w:tcBorders>
              <w:top w:val="single" w:sz="4" w:space="0" w:color="auto"/>
              <w:left w:val="nil"/>
              <w:bottom w:val="single" w:sz="4" w:space="0" w:color="auto"/>
              <w:right w:val="nil"/>
            </w:tcBorders>
            <w:vAlign w:val="center"/>
          </w:tcPr>
          <w:p w:rsidR="00197696" w:rsidRPr="00D231F0" w:rsidRDefault="00197696" w:rsidP="00E758B0">
            <w:pPr>
              <w:tabs>
                <w:tab w:val="left" w:leader="dot" w:pos="5305"/>
              </w:tabs>
              <w:jc w:val="center"/>
              <w:rPr>
                <w:b/>
                <w:bCs/>
                <w:lang w:val="en-AU"/>
              </w:rPr>
            </w:pPr>
          </w:p>
        </w:tc>
        <w:tc>
          <w:tcPr>
            <w:tcW w:w="358" w:type="pct"/>
            <w:tcBorders>
              <w:top w:val="single" w:sz="4" w:space="0" w:color="auto"/>
              <w:left w:val="nil"/>
              <w:bottom w:val="single" w:sz="4" w:space="0" w:color="auto"/>
              <w:right w:val="nil"/>
            </w:tcBorders>
            <w:vAlign w:val="center"/>
          </w:tcPr>
          <w:p w:rsidR="00197696" w:rsidRPr="00D231F0" w:rsidRDefault="00197696" w:rsidP="00E758B0">
            <w:pPr>
              <w:tabs>
                <w:tab w:val="left" w:leader="dot" w:pos="5305"/>
              </w:tabs>
              <w:jc w:val="center"/>
              <w:rPr>
                <w:b/>
                <w:bCs/>
                <w:lang w:val="en-AU"/>
              </w:rPr>
            </w:pPr>
          </w:p>
        </w:tc>
        <w:tc>
          <w:tcPr>
            <w:tcW w:w="357" w:type="pct"/>
            <w:tcBorders>
              <w:top w:val="single" w:sz="4" w:space="0" w:color="auto"/>
              <w:left w:val="nil"/>
              <w:bottom w:val="single" w:sz="4" w:space="0" w:color="auto"/>
              <w:right w:val="nil"/>
            </w:tcBorders>
            <w:vAlign w:val="center"/>
          </w:tcPr>
          <w:p w:rsidR="00197696" w:rsidRPr="00D231F0" w:rsidRDefault="00197696" w:rsidP="00E758B0">
            <w:pPr>
              <w:tabs>
                <w:tab w:val="left" w:leader="dot" w:pos="5305"/>
              </w:tabs>
              <w:jc w:val="center"/>
              <w:rPr>
                <w:b/>
                <w:bCs/>
                <w:lang w:val="en-AU"/>
              </w:rPr>
            </w:pPr>
          </w:p>
        </w:tc>
        <w:tc>
          <w:tcPr>
            <w:tcW w:w="436" w:type="pct"/>
            <w:tcBorders>
              <w:top w:val="single" w:sz="4" w:space="0" w:color="auto"/>
              <w:left w:val="nil"/>
              <w:bottom w:val="single" w:sz="4" w:space="0" w:color="auto"/>
              <w:right w:val="nil"/>
            </w:tcBorders>
            <w:vAlign w:val="bottom"/>
          </w:tcPr>
          <w:p w:rsidR="00197696" w:rsidRPr="00D231F0" w:rsidRDefault="00197696" w:rsidP="00E758B0">
            <w:pPr>
              <w:tabs>
                <w:tab w:val="left" w:leader="dot" w:pos="5305"/>
              </w:tabs>
              <w:jc w:val="center"/>
              <w:rPr>
                <w:b/>
                <w:bCs/>
                <w:lang w:val="en-AU"/>
              </w:rPr>
            </w:pPr>
          </w:p>
        </w:tc>
        <w:tc>
          <w:tcPr>
            <w:tcW w:w="781" w:type="pct"/>
            <w:gridSpan w:val="2"/>
            <w:tcBorders>
              <w:top w:val="single" w:sz="4" w:space="0" w:color="auto"/>
              <w:left w:val="nil"/>
              <w:bottom w:val="single" w:sz="4" w:space="0" w:color="auto"/>
            </w:tcBorders>
            <w:vAlign w:val="center"/>
          </w:tcPr>
          <w:p w:rsidR="00197696" w:rsidRPr="00D231F0" w:rsidRDefault="00197696" w:rsidP="00E758B0">
            <w:pPr>
              <w:tabs>
                <w:tab w:val="left" w:leader="dot" w:pos="5305"/>
              </w:tabs>
              <w:jc w:val="right"/>
              <w:rPr>
                <w:b/>
                <w:bCs/>
                <w:lang w:val="en-AU"/>
              </w:rPr>
            </w:pPr>
            <w:r w:rsidRPr="00D231F0">
              <w:rPr>
                <w:b/>
                <w:bCs/>
                <w:lang w:val="en-AU"/>
              </w:rPr>
              <w:t>Strongly agree</w:t>
            </w:r>
          </w:p>
        </w:tc>
      </w:tr>
      <w:tr w:rsidR="00197696" w:rsidRPr="00D231F0">
        <w:trPr>
          <w:cantSplit/>
        </w:trPr>
        <w:tc>
          <w:tcPr>
            <w:tcW w:w="1991" w:type="pct"/>
            <w:gridSpan w:val="2"/>
            <w:vMerge/>
            <w:tcBorders>
              <w:right w:val="single" w:sz="4" w:space="0" w:color="auto"/>
            </w:tcBorders>
          </w:tcPr>
          <w:p w:rsidR="00197696" w:rsidRPr="00D231F0" w:rsidRDefault="00197696" w:rsidP="00E758B0">
            <w:pPr>
              <w:tabs>
                <w:tab w:val="right" w:leader="dot" w:pos="1865"/>
              </w:tabs>
              <w:spacing w:before="40" w:after="40"/>
              <w:ind w:right="-43"/>
              <w:rPr>
                <w:lang w:val="en-AU"/>
              </w:rPr>
            </w:pPr>
          </w:p>
        </w:tc>
        <w:tc>
          <w:tcPr>
            <w:tcW w:w="359"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1</w:t>
            </w:r>
          </w:p>
        </w:tc>
        <w:tc>
          <w:tcPr>
            <w:tcW w:w="359"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2</w:t>
            </w:r>
          </w:p>
        </w:tc>
        <w:tc>
          <w:tcPr>
            <w:tcW w:w="359"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3</w:t>
            </w:r>
          </w:p>
        </w:tc>
        <w:tc>
          <w:tcPr>
            <w:tcW w:w="358"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4</w:t>
            </w:r>
          </w:p>
        </w:tc>
        <w:tc>
          <w:tcPr>
            <w:tcW w:w="357"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5</w:t>
            </w:r>
          </w:p>
        </w:tc>
        <w:tc>
          <w:tcPr>
            <w:tcW w:w="436"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6</w:t>
            </w:r>
          </w:p>
        </w:tc>
        <w:tc>
          <w:tcPr>
            <w:tcW w:w="287"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7</w:t>
            </w:r>
          </w:p>
        </w:tc>
        <w:tc>
          <w:tcPr>
            <w:tcW w:w="494" w:type="pct"/>
            <w:tcBorders>
              <w:top w:val="single" w:sz="4" w:space="0" w:color="auto"/>
              <w:left w:val="single" w:sz="4" w:space="0" w:color="auto"/>
              <w:bottom w:val="single" w:sz="4" w:space="0" w:color="auto"/>
            </w:tcBorders>
            <w:vAlign w:val="bottom"/>
          </w:tcPr>
          <w:p w:rsidR="00197696" w:rsidRPr="00D231F0" w:rsidRDefault="00197696" w:rsidP="00E758B0">
            <w:pPr>
              <w:tabs>
                <w:tab w:val="left" w:leader="dot" w:pos="5305"/>
              </w:tabs>
              <w:jc w:val="center"/>
              <w:rPr>
                <w:b/>
                <w:bCs/>
                <w:lang w:val="en-AU"/>
              </w:rPr>
            </w:pPr>
            <w:r w:rsidRPr="00D231F0">
              <w:rPr>
                <w:b/>
                <w:bCs/>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a)</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often do things on the spur of the moment</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b)</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have the best fun when I’m with lots of other friends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c)</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Taking risks makes me feel really alive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d)</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enjoy taking risks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e)</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Having fun means doing things that can be a bit dangerous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f)</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like things to be unpredictable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g)</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prefer to play it safe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h)</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The people I hang out with are sensible all the time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i)</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play by the rules because I know things can go wrong at any time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j)</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usually plan things ahead of time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k)</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Taking risks makes me feel anxious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l)</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always have to fit in with my friends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bottom w:val="nil"/>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m)</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usually only listen to comments that support what I want to do</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top w:val="nil"/>
              <w:bottom w:val="single" w:sz="4" w:space="0" w:color="auto"/>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n)</w:t>
            </w:r>
          </w:p>
        </w:tc>
        <w:tc>
          <w:tcPr>
            <w:tcW w:w="1579"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think through the consequences of the things I’m about to do</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4"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bl>
    <w:p w:rsidR="00197696" w:rsidRPr="003F0BEE" w:rsidRDefault="00197696" w:rsidP="00F84DF0">
      <w:pPr>
        <w:spacing w:before="60" w:after="60"/>
        <w:rPr>
          <w:b/>
          <w:bCs/>
          <w:lang w:val="en-AU"/>
        </w:rPr>
      </w:pPr>
    </w:p>
    <w:p w:rsidR="00197696" w:rsidRPr="000A7570" w:rsidRDefault="00197696" w:rsidP="00F84DF0">
      <w:pPr>
        <w:jc w:val="center"/>
        <w:rPr>
          <w:b/>
          <w:bCs/>
          <w:lang w:val="en-AU"/>
        </w:rPr>
      </w:pPr>
      <w:r w:rsidRPr="000A7570">
        <w:rPr>
          <w:b/>
          <w:bCs/>
          <w:lang w:val="en-AU"/>
        </w:rPr>
        <w:t>----------------------------------------------------- PAGE BREAK -----------------------------------------------------</w:t>
      </w:r>
    </w:p>
    <w:p w:rsidR="00197696" w:rsidRPr="003F0BEE" w:rsidRDefault="00197696" w:rsidP="00F84DF0">
      <w:pPr>
        <w:spacing w:before="60" w:after="60"/>
        <w:rPr>
          <w:b/>
          <w:bCs/>
          <w:lang w:val="en-AU"/>
        </w:rPr>
      </w:pPr>
    </w:p>
    <w:p w:rsidR="00197696" w:rsidRPr="003F0BEE" w:rsidRDefault="00197696" w:rsidP="00F84DF0">
      <w:pPr>
        <w:spacing w:before="60" w:after="60"/>
        <w:rPr>
          <w:lang w:val="en-AU"/>
        </w:rPr>
      </w:pPr>
      <w:r w:rsidRPr="003F0BEE">
        <w:rPr>
          <w:lang w:val="en-AU"/>
        </w:rPr>
        <w:t>Now a series of statements about your behaviour when you are in a car.  Please indicate your level of agreement or disagreement with each statement using the following scale.</w:t>
      </w:r>
    </w:p>
    <w:p w:rsidR="00197696" w:rsidRPr="003F0BEE" w:rsidRDefault="00197696" w:rsidP="00F84DF0">
      <w:pPr>
        <w:spacing w:before="60" w:after="60"/>
        <w:ind w:left="720" w:hanging="720"/>
        <w:rPr>
          <w:b/>
          <w:bCs/>
          <w:lang w:val="en-AU"/>
        </w:rPr>
      </w:pPr>
    </w:p>
    <w:tbl>
      <w:tblPr>
        <w:tblW w:w="5000" w:type="pct"/>
        <w:tblBorders>
          <w:top w:val="single" w:sz="4" w:space="0" w:color="auto"/>
          <w:left w:val="single" w:sz="4" w:space="0" w:color="auto"/>
          <w:bottom w:val="single" w:sz="4" w:space="0" w:color="auto"/>
          <w:right w:val="single" w:sz="4" w:space="0" w:color="auto"/>
        </w:tblBorders>
        <w:tblLayout w:type="fixed"/>
        <w:tblLook w:val="01E0"/>
      </w:tblPr>
      <w:tblGrid>
        <w:gridCol w:w="702"/>
        <w:gridCol w:w="3106"/>
        <w:gridCol w:w="707"/>
        <w:gridCol w:w="707"/>
        <w:gridCol w:w="707"/>
        <w:gridCol w:w="705"/>
        <w:gridCol w:w="703"/>
        <w:gridCol w:w="858"/>
        <w:gridCol w:w="565"/>
        <w:gridCol w:w="974"/>
      </w:tblGrid>
      <w:tr w:rsidR="00197696" w:rsidRPr="00D231F0">
        <w:trPr>
          <w:cantSplit/>
        </w:trPr>
        <w:tc>
          <w:tcPr>
            <w:tcW w:w="412" w:type="pct"/>
            <w:tcBorders>
              <w:top w:val="single" w:sz="4" w:space="0" w:color="auto"/>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o)</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drive faster than the rest of the traffic</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p)</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take off from traffic lights as fast as I can</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q)</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often overtake cars going slow</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r)</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I’ll drive closer to the car in front to encourage them to move out of my way</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s)</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use my hand-held mobile phone while driving</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t)</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prefer to accelerate through an amber light rather than stop</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u)</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It isn’t fun to do burn outs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v)</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don’t get into races with other cars</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w)</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can’t see any point in taking off from traffic lights as fast as possible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x)</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I enter curves at a speed that I know is appropriate and safe</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r w:rsidR="00197696" w:rsidRPr="00D231F0">
        <w:trPr>
          <w:cantSplit/>
        </w:trPr>
        <w:tc>
          <w:tcPr>
            <w:tcW w:w="412" w:type="pct"/>
            <w:tcBorders>
              <w:bottom w:val="single" w:sz="4" w:space="0" w:color="auto"/>
              <w:right w:val="single" w:sz="4" w:space="0" w:color="auto"/>
            </w:tcBorders>
            <w:vAlign w:val="center"/>
          </w:tcPr>
          <w:p w:rsidR="00197696" w:rsidRPr="00D231F0" w:rsidRDefault="00197696" w:rsidP="00E758B0">
            <w:pPr>
              <w:tabs>
                <w:tab w:val="left" w:pos="3960"/>
                <w:tab w:val="right" w:pos="6200"/>
                <w:tab w:val="left" w:leader="dot" w:pos="10500"/>
              </w:tabs>
              <w:jc w:val="center"/>
              <w:rPr>
                <w:lang w:val="en-AU"/>
              </w:rPr>
            </w:pPr>
            <w:r w:rsidRPr="00D231F0">
              <w:rPr>
                <w:lang w:val="en-AU"/>
              </w:rPr>
              <w:t>y)</w:t>
            </w:r>
          </w:p>
        </w:tc>
        <w:tc>
          <w:tcPr>
            <w:tcW w:w="1578" w:type="pct"/>
            <w:tcBorders>
              <w:top w:val="single" w:sz="4" w:space="0" w:color="auto"/>
              <w:left w:val="single" w:sz="4" w:space="0" w:color="auto"/>
              <w:bottom w:val="single" w:sz="4" w:space="0" w:color="auto"/>
              <w:right w:val="single" w:sz="4" w:space="0" w:color="auto"/>
            </w:tcBorders>
          </w:tcPr>
          <w:p w:rsidR="00197696" w:rsidRPr="00D231F0" w:rsidRDefault="00197696" w:rsidP="00E758B0">
            <w:pPr>
              <w:tabs>
                <w:tab w:val="right" w:leader="dot" w:pos="3846"/>
              </w:tabs>
              <w:spacing w:before="40" w:after="40"/>
              <w:ind w:right="-43"/>
              <w:rPr>
                <w:lang w:val="en-AU"/>
              </w:rPr>
            </w:pPr>
            <w:r w:rsidRPr="00D231F0">
              <w:rPr>
                <w:lang w:val="en-AU"/>
              </w:rPr>
              <w:t>When I’m driving, I slow down when the roads are wet</w:t>
            </w:r>
            <w:r w:rsidRPr="00D231F0">
              <w:rPr>
                <w:lang w:val="en-AU"/>
              </w:rPr>
              <w:tab/>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1</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2</w:t>
            </w:r>
          </w:p>
        </w:tc>
        <w:tc>
          <w:tcPr>
            <w:tcW w:w="359"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3</w:t>
            </w:r>
          </w:p>
        </w:tc>
        <w:tc>
          <w:tcPr>
            <w:tcW w:w="358"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4</w:t>
            </w:r>
          </w:p>
        </w:tc>
        <w:tc>
          <w:tcPr>
            <w:tcW w:w="35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5</w:t>
            </w:r>
          </w:p>
        </w:tc>
        <w:tc>
          <w:tcPr>
            <w:tcW w:w="436"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6</w:t>
            </w:r>
          </w:p>
        </w:tc>
        <w:tc>
          <w:tcPr>
            <w:tcW w:w="287"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7</w:t>
            </w:r>
          </w:p>
        </w:tc>
        <w:tc>
          <w:tcPr>
            <w:tcW w:w="495" w:type="pct"/>
            <w:tcBorders>
              <w:top w:val="single" w:sz="4" w:space="0" w:color="auto"/>
              <w:left w:val="single" w:sz="4" w:space="0" w:color="auto"/>
              <w:bottom w:val="single" w:sz="4" w:space="0" w:color="auto"/>
            </w:tcBorders>
            <w:vAlign w:val="center"/>
          </w:tcPr>
          <w:p w:rsidR="00197696" w:rsidRPr="00D231F0" w:rsidRDefault="00197696" w:rsidP="00E758B0">
            <w:pPr>
              <w:tabs>
                <w:tab w:val="left" w:leader="dot" w:pos="5305"/>
              </w:tabs>
              <w:jc w:val="center"/>
              <w:rPr>
                <w:lang w:val="en-AU"/>
              </w:rPr>
            </w:pPr>
            <w:r w:rsidRPr="00D231F0">
              <w:rPr>
                <w:lang w:val="en-AU"/>
              </w:rPr>
              <w:t>8</w:t>
            </w:r>
          </w:p>
        </w:tc>
      </w:tr>
    </w:tbl>
    <w:p w:rsidR="00197696" w:rsidRPr="003F0BEE" w:rsidRDefault="00197696" w:rsidP="00F84DF0">
      <w:pPr>
        <w:spacing w:before="60" w:after="60"/>
        <w:ind w:left="720" w:hanging="720"/>
        <w:rPr>
          <w:lang w:val="en-AU"/>
        </w:rPr>
      </w:pPr>
    </w:p>
    <w:p w:rsidR="00197696" w:rsidRPr="000A7570" w:rsidRDefault="00197696" w:rsidP="00F84DF0">
      <w:pPr>
        <w:jc w:val="center"/>
        <w:rPr>
          <w:b/>
          <w:bCs/>
          <w:lang w:val="en-AU"/>
        </w:rPr>
      </w:pPr>
      <w:r w:rsidRPr="000A7570">
        <w:rPr>
          <w:b/>
          <w:bCs/>
          <w:lang w:val="en-AU"/>
        </w:rPr>
        <w:t>----------------------------------------------------- PAGE BREAK -----------------------------------------------------</w:t>
      </w:r>
    </w:p>
    <w:p w:rsidR="00197696" w:rsidRPr="003F0BEE" w:rsidRDefault="00197696" w:rsidP="00F84DF0">
      <w:pPr>
        <w:spacing w:before="60" w:after="60"/>
        <w:ind w:left="720" w:hanging="720"/>
        <w:rPr>
          <w:lang w:val="en-AU"/>
        </w:rPr>
      </w:pPr>
    </w:p>
    <w:p w:rsidR="00197696" w:rsidRPr="003F0BEE" w:rsidRDefault="00197696" w:rsidP="00F84DF0">
      <w:pPr>
        <w:spacing w:before="60" w:after="60"/>
        <w:ind w:left="720" w:hanging="720"/>
        <w:rPr>
          <w:lang w:val="en-AU"/>
        </w:rPr>
      </w:pPr>
      <w:r w:rsidRPr="003F0BEE">
        <w:rPr>
          <w:lang w:val="en-AU"/>
        </w:rPr>
        <w:t>*(Q1.2&lt;25).</w:t>
      </w:r>
    </w:p>
    <w:p w:rsidR="00197696" w:rsidRPr="003F0BEE" w:rsidRDefault="00197696" w:rsidP="00F84DF0">
      <w:pPr>
        <w:spacing w:before="60" w:after="60"/>
        <w:ind w:left="720" w:hanging="720"/>
        <w:rPr>
          <w:lang w:val="en-AU"/>
        </w:rPr>
      </w:pPr>
      <w:r w:rsidRPr="003F0BEE">
        <w:rPr>
          <w:lang w:val="en-AU"/>
        </w:rPr>
        <w:t>Q12.2</w:t>
      </w:r>
      <w:r w:rsidRPr="003F0BEE">
        <w:rPr>
          <w:lang w:val="en-AU"/>
        </w:rPr>
        <w:tab/>
        <w:t>Have you attended any of the following events (or similar events) in the last 12 months?</w:t>
      </w:r>
    </w:p>
    <w:p w:rsidR="00197696" w:rsidRPr="003F0BEE" w:rsidRDefault="00197696" w:rsidP="00F84DF0">
      <w:pPr>
        <w:spacing w:before="60" w:after="60"/>
        <w:ind w:left="720" w:hanging="720"/>
        <w:rPr>
          <w:i/>
          <w:iCs/>
          <w:lang w:val="en-AU"/>
        </w:rPr>
      </w:pPr>
      <w:r w:rsidRPr="003F0BEE">
        <w:rPr>
          <w:lang w:val="en-AU"/>
        </w:rPr>
        <w:tab/>
      </w:r>
      <w:r w:rsidRPr="003F0BEE">
        <w:rPr>
          <w:i/>
          <w:iCs/>
          <w:lang w:val="en-AU"/>
        </w:rPr>
        <w:t>Please select all that apply.</w:t>
      </w:r>
    </w:p>
    <w:p w:rsidR="00197696" w:rsidRPr="003F0BEE" w:rsidRDefault="00197696" w:rsidP="00F84DF0">
      <w:pPr>
        <w:spacing w:before="60" w:after="60"/>
        <w:ind w:left="720" w:hanging="720"/>
        <w:rPr>
          <w:lang w:val="en-AU"/>
        </w:rPr>
      </w:pPr>
    </w:p>
    <w:p w:rsidR="00197696" w:rsidRPr="003F0BEE" w:rsidRDefault="00197696" w:rsidP="00F84DF0">
      <w:pPr>
        <w:pStyle w:val="ListParagraph"/>
        <w:numPr>
          <w:ilvl w:val="0"/>
          <w:numId w:val="93"/>
        </w:numPr>
        <w:spacing w:before="60" w:after="60"/>
        <w:rPr>
          <w:lang w:val="en-AU"/>
        </w:rPr>
      </w:pPr>
      <w:r w:rsidRPr="003F0BEE">
        <w:rPr>
          <w:lang w:val="en-AU"/>
        </w:rPr>
        <w:t>Parklife</w:t>
      </w:r>
    </w:p>
    <w:p w:rsidR="00197696" w:rsidRPr="003F0BEE" w:rsidRDefault="00197696" w:rsidP="00F84DF0">
      <w:pPr>
        <w:pStyle w:val="ListParagraph"/>
        <w:numPr>
          <w:ilvl w:val="0"/>
          <w:numId w:val="93"/>
        </w:numPr>
        <w:spacing w:before="60" w:after="60"/>
        <w:rPr>
          <w:lang w:val="en-AU"/>
        </w:rPr>
      </w:pPr>
      <w:r w:rsidRPr="003F0BEE">
        <w:rPr>
          <w:lang w:val="en-AU"/>
        </w:rPr>
        <w:t xml:space="preserve">Falls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Shine On </w:t>
      </w:r>
    </w:p>
    <w:p w:rsidR="00197696" w:rsidRPr="003F0BEE" w:rsidRDefault="00197696" w:rsidP="00F84DF0">
      <w:pPr>
        <w:pStyle w:val="ListParagraph"/>
        <w:numPr>
          <w:ilvl w:val="0"/>
          <w:numId w:val="93"/>
        </w:numPr>
        <w:spacing w:before="60" w:after="60"/>
        <w:rPr>
          <w:lang w:val="en-AU"/>
        </w:rPr>
      </w:pPr>
      <w:r w:rsidRPr="003F0BEE">
        <w:rPr>
          <w:lang w:val="en-AU"/>
        </w:rPr>
        <w:t xml:space="preserve">Stereosonic </w:t>
      </w:r>
    </w:p>
    <w:p w:rsidR="00197696" w:rsidRPr="003F0BEE" w:rsidRDefault="00197696" w:rsidP="00F84DF0">
      <w:pPr>
        <w:pStyle w:val="ListParagraph"/>
        <w:numPr>
          <w:ilvl w:val="0"/>
          <w:numId w:val="93"/>
        </w:numPr>
        <w:spacing w:before="60" w:after="60"/>
        <w:rPr>
          <w:lang w:val="en-AU"/>
        </w:rPr>
      </w:pPr>
      <w:r w:rsidRPr="003F0BEE">
        <w:rPr>
          <w:lang w:val="en-AU"/>
        </w:rPr>
        <w:t xml:space="preserve">Meredith Music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Falls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Solar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Twilight Cinemas </w:t>
      </w:r>
    </w:p>
    <w:p w:rsidR="00197696" w:rsidRPr="003F0BEE" w:rsidRDefault="00197696" w:rsidP="00F84DF0">
      <w:pPr>
        <w:pStyle w:val="ListParagraph"/>
        <w:numPr>
          <w:ilvl w:val="0"/>
          <w:numId w:val="93"/>
        </w:numPr>
        <w:spacing w:before="60" w:after="60"/>
        <w:rPr>
          <w:lang w:val="en-AU"/>
        </w:rPr>
      </w:pPr>
      <w:r w:rsidRPr="003F0BEE">
        <w:rPr>
          <w:lang w:val="en-AU"/>
        </w:rPr>
        <w:t xml:space="preserve">Big Day Out </w:t>
      </w:r>
    </w:p>
    <w:p w:rsidR="00197696" w:rsidRPr="003F0BEE" w:rsidRDefault="00197696" w:rsidP="00F84DF0">
      <w:pPr>
        <w:pStyle w:val="ListParagraph"/>
        <w:numPr>
          <w:ilvl w:val="0"/>
          <w:numId w:val="93"/>
        </w:numPr>
        <w:spacing w:before="60" w:after="60"/>
        <w:rPr>
          <w:lang w:val="en-AU"/>
        </w:rPr>
      </w:pPr>
      <w:r w:rsidRPr="003F0BEE">
        <w:rPr>
          <w:lang w:val="en-AU"/>
        </w:rPr>
        <w:t xml:space="preserve">St Jeromes Laneway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St Kilda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Soundwave </w:t>
      </w:r>
    </w:p>
    <w:p w:rsidR="00197696" w:rsidRPr="003F0BEE" w:rsidRDefault="00197696" w:rsidP="00F84DF0">
      <w:pPr>
        <w:pStyle w:val="ListParagraph"/>
        <w:numPr>
          <w:ilvl w:val="0"/>
          <w:numId w:val="93"/>
        </w:numPr>
        <w:spacing w:before="60" w:after="60"/>
        <w:rPr>
          <w:lang w:val="en-AU"/>
        </w:rPr>
      </w:pPr>
      <w:r w:rsidRPr="003F0BEE">
        <w:rPr>
          <w:lang w:val="en-AU"/>
        </w:rPr>
        <w:t xml:space="preserve">Golden Plains </w:t>
      </w:r>
    </w:p>
    <w:p w:rsidR="00197696" w:rsidRPr="003F0BEE" w:rsidRDefault="00197696" w:rsidP="00F84DF0">
      <w:pPr>
        <w:pStyle w:val="ListParagraph"/>
        <w:numPr>
          <w:ilvl w:val="0"/>
          <w:numId w:val="93"/>
        </w:numPr>
        <w:spacing w:before="60" w:after="60"/>
        <w:rPr>
          <w:lang w:val="en-AU"/>
        </w:rPr>
      </w:pPr>
      <w:r w:rsidRPr="003F0BEE">
        <w:rPr>
          <w:lang w:val="en-AU"/>
        </w:rPr>
        <w:t xml:space="preserve">Apollo Bay Music Festival </w:t>
      </w:r>
    </w:p>
    <w:p w:rsidR="00197696" w:rsidRPr="003F0BEE" w:rsidRDefault="00197696" w:rsidP="00F84DF0">
      <w:pPr>
        <w:pStyle w:val="ListParagraph"/>
        <w:numPr>
          <w:ilvl w:val="0"/>
          <w:numId w:val="93"/>
        </w:numPr>
        <w:spacing w:before="60" w:after="60"/>
        <w:rPr>
          <w:lang w:val="en-AU"/>
        </w:rPr>
      </w:pPr>
      <w:r w:rsidRPr="003F0BEE">
        <w:rPr>
          <w:lang w:val="en-AU"/>
        </w:rPr>
        <w:t xml:space="preserve">Groovin the Moo </w:t>
      </w:r>
    </w:p>
    <w:p w:rsidR="00197696" w:rsidRPr="003F0BEE" w:rsidRDefault="00197696" w:rsidP="00F84DF0">
      <w:pPr>
        <w:pStyle w:val="ListParagraph"/>
        <w:numPr>
          <w:ilvl w:val="0"/>
          <w:numId w:val="93"/>
        </w:numPr>
        <w:spacing w:before="60" w:after="60"/>
        <w:rPr>
          <w:lang w:val="en-AU"/>
        </w:rPr>
      </w:pPr>
      <w:r w:rsidRPr="003F0BEE">
        <w:rPr>
          <w:lang w:val="en-AU"/>
        </w:rPr>
        <w:t>Creamfields</w:t>
      </w:r>
    </w:p>
    <w:p w:rsidR="00197696" w:rsidRPr="003F0BEE" w:rsidRDefault="00197696" w:rsidP="00F84DF0">
      <w:pPr>
        <w:pStyle w:val="ListParagraph"/>
        <w:numPr>
          <w:ilvl w:val="0"/>
          <w:numId w:val="93"/>
        </w:numPr>
        <w:spacing w:before="60" w:after="60"/>
        <w:rPr>
          <w:lang w:val="en-AU"/>
        </w:rPr>
      </w:pPr>
      <w:r w:rsidRPr="003F0BEE">
        <w:rPr>
          <w:lang w:val="en-AU"/>
        </w:rPr>
        <w:t xml:space="preserve">3630 festival </w:t>
      </w:r>
    </w:p>
    <w:p w:rsidR="00197696" w:rsidRPr="003F0BEE" w:rsidRDefault="00197696" w:rsidP="00F84DF0">
      <w:pPr>
        <w:pStyle w:val="ListParagraph"/>
        <w:numPr>
          <w:ilvl w:val="0"/>
          <w:numId w:val="93"/>
        </w:numPr>
        <w:spacing w:before="60" w:after="60"/>
        <w:rPr>
          <w:lang w:val="en-AU"/>
        </w:rPr>
      </w:pPr>
      <w:r w:rsidRPr="003F0BEE">
        <w:rPr>
          <w:lang w:val="en-AU"/>
        </w:rPr>
        <w:t>Uni/ Tafe Open Day - please specify which institution (TEXT BOX)</w:t>
      </w:r>
    </w:p>
    <w:p w:rsidR="00197696" w:rsidRPr="003F0BEE" w:rsidRDefault="00197696" w:rsidP="00F84DF0">
      <w:pPr>
        <w:pStyle w:val="ListParagraph"/>
        <w:numPr>
          <w:ilvl w:val="0"/>
          <w:numId w:val="93"/>
        </w:numPr>
        <w:spacing w:before="60" w:after="60"/>
        <w:rPr>
          <w:lang w:val="en-AU"/>
        </w:rPr>
      </w:pPr>
      <w:r w:rsidRPr="003F0BEE">
        <w:rPr>
          <w:lang w:val="en-AU"/>
        </w:rPr>
        <w:t>Uni /Tafe Orientation week - please specify which institution (TEXT BOX)</w:t>
      </w:r>
    </w:p>
    <w:p w:rsidR="00197696" w:rsidRPr="003F0BEE" w:rsidRDefault="00197696" w:rsidP="00F84DF0">
      <w:pPr>
        <w:pStyle w:val="ListParagraph"/>
        <w:numPr>
          <w:ilvl w:val="0"/>
          <w:numId w:val="93"/>
        </w:numPr>
        <w:spacing w:before="60" w:after="60"/>
        <w:rPr>
          <w:lang w:val="en-AU"/>
        </w:rPr>
      </w:pPr>
      <w:r w:rsidRPr="003F0BEE">
        <w:rPr>
          <w:lang w:val="en-AU"/>
        </w:rPr>
        <w:t>None of the above</w:t>
      </w:r>
    </w:p>
    <w:p w:rsidR="00197696" w:rsidRPr="003F0BEE" w:rsidRDefault="00197696" w:rsidP="00F84DF0">
      <w:pPr>
        <w:rPr>
          <w:lang w:val="en-AU"/>
        </w:rPr>
      </w:pPr>
    </w:p>
    <w:p w:rsidR="00197696" w:rsidRPr="003F0BEE" w:rsidRDefault="00197696" w:rsidP="00F84DF0">
      <w:pPr>
        <w:ind w:left="360"/>
        <w:rPr>
          <w:b/>
          <w:bCs/>
          <w:lang w:val="en-AU"/>
        </w:rPr>
      </w:pPr>
      <w:r w:rsidRPr="003F0BEE">
        <w:rPr>
          <w:b/>
          <w:bCs/>
          <w:lang w:val="en-AU"/>
        </w:rPr>
        <w:t>IF 1-19, GO TO Q12.3 ELSE GO TO Q11</w:t>
      </w:r>
    </w:p>
    <w:p w:rsidR="00197696" w:rsidRPr="003F0BEE" w:rsidRDefault="00197696" w:rsidP="00F84DF0">
      <w:pPr>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Default="00197696">
      <w:pPr>
        <w:rPr>
          <w:lang w:val="en-AU"/>
        </w:rPr>
      </w:pPr>
      <w:r>
        <w:rPr>
          <w:lang w:val="en-AU"/>
        </w:rPr>
        <w:br w:type="page"/>
      </w:r>
    </w:p>
    <w:p w:rsidR="00197696" w:rsidRPr="003F0BEE" w:rsidRDefault="00197696" w:rsidP="00F84DF0">
      <w:pPr>
        <w:rPr>
          <w:lang w:val="en-AU"/>
        </w:rPr>
      </w:pPr>
      <w:r w:rsidRPr="003F0BEE">
        <w:rPr>
          <w:lang w:val="en-AU"/>
        </w:rPr>
        <w:t>*(WENT TO EVENT) (Q12.2=1-19)</w:t>
      </w:r>
    </w:p>
    <w:p w:rsidR="00197696" w:rsidRPr="003F0BEE" w:rsidRDefault="00197696" w:rsidP="00F84DF0">
      <w:pPr>
        <w:rPr>
          <w:lang w:val="en-AU"/>
        </w:rPr>
      </w:pPr>
      <w:r w:rsidRPr="003F0BEE">
        <w:rPr>
          <w:lang w:val="en-AU"/>
        </w:rPr>
        <w:t>Q12.3</w:t>
      </w:r>
      <w:r w:rsidRPr="003F0BEE">
        <w:rPr>
          <w:lang w:val="en-AU"/>
        </w:rPr>
        <w:tab/>
        <w:t>Have you seen a bus called Vanessa or Mini Vanessa at events?</w:t>
      </w:r>
    </w:p>
    <w:p w:rsidR="00197696" w:rsidRPr="003F0BEE" w:rsidRDefault="00197696" w:rsidP="00F84DF0">
      <w:pPr>
        <w:rPr>
          <w:lang w:val="en-AU"/>
        </w:rPr>
      </w:pPr>
    </w:p>
    <w:p w:rsidR="00197696" w:rsidRPr="003F0BEE" w:rsidRDefault="00197696" w:rsidP="00F84DF0">
      <w:pPr>
        <w:pStyle w:val="ListParagraph"/>
        <w:numPr>
          <w:ilvl w:val="0"/>
          <w:numId w:val="94"/>
        </w:numPr>
        <w:spacing w:after="0"/>
        <w:rPr>
          <w:lang w:val="en-AU"/>
        </w:rPr>
      </w:pPr>
      <w:r w:rsidRPr="003F0BEE">
        <w:rPr>
          <w:lang w:val="en-AU"/>
        </w:rPr>
        <w:t xml:space="preserve">Yes </w:t>
      </w:r>
      <w:r w:rsidRPr="003F0BEE">
        <w:rPr>
          <w:lang w:val="en-AU"/>
        </w:rPr>
        <w:tab/>
      </w:r>
      <w:r w:rsidRPr="003F0BEE">
        <w:rPr>
          <w:lang w:val="en-AU"/>
        </w:rPr>
        <w:tab/>
        <w:t>– GO TO Q12.4</w:t>
      </w:r>
    </w:p>
    <w:p w:rsidR="00197696" w:rsidRPr="00640902" w:rsidRDefault="00197696" w:rsidP="00F84DF0">
      <w:pPr>
        <w:pStyle w:val="ListParagraph"/>
        <w:numPr>
          <w:ilvl w:val="0"/>
          <w:numId w:val="94"/>
        </w:numPr>
        <w:spacing w:after="0"/>
        <w:rPr>
          <w:lang w:val="en-AU"/>
        </w:rPr>
      </w:pPr>
      <w:r w:rsidRPr="00640902">
        <w:rPr>
          <w:lang w:val="en-AU"/>
        </w:rPr>
        <w:t>No</w:t>
      </w:r>
      <w:r w:rsidRPr="00640902">
        <w:rPr>
          <w:lang w:val="en-AU"/>
        </w:rPr>
        <w:tab/>
      </w:r>
      <w:r w:rsidRPr="00640902">
        <w:rPr>
          <w:lang w:val="en-AU"/>
        </w:rPr>
        <w:tab/>
        <w:t>– GO TO Q11</w:t>
      </w:r>
    </w:p>
    <w:p w:rsidR="00197696" w:rsidRPr="00640902" w:rsidRDefault="00197696" w:rsidP="00F84DF0">
      <w:pPr>
        <w:pStyle w:val="ListParagraph"/>
        <w:numPr>
          <w:ilvl w:val="0"/>
          <w:numId w:val="94"/>
        </w:numPr>
        <w:spacing w:after="0"/>
        <w:rPr>
          <w:lang w:val="en-AU"/>
        </w:rPr>
      </w:pPr>
      <w:r w:rsidRPr="00640902">
        <w:rPr>
          <w:lang w:val="en-AU"/>
        </w:rPr>
        <w:t>Don’t know</w:t>
      </w:r>
      <w:r w:rsidRPr="00640902">
        <w:rPr>
          <w:lang w:val="en-AU"/>
        </w:rPr>
        <w:tab/>
        <w:t>– GO TO Q11</w:t>
      </w:r>
    </w:p>
    <w:p w:rsidR="00197696" w:rsidRPr="00640902" w:rsidRDefault="00197696" w:rsidP="00F84DF0">
      <w:pPr>
        <w:rPr>
          <w:lang w:val="en-AU"/>
        </w:rPr>
      </w:pPr>
      <w:r>
        <w:rPr>
          <w:noProof/>
          <w:lang w:val="en-AU" w:eastAsia="en-AU"/>
        </w:rPr>
        <w:pict>
          <v:shape id="Picture 18" o:spid="_x0000_s1030" type="#_x0000_t75" alt="mini_vanessa_lifelou#2A20F0" style="position:absolute;margin-left:166.85pt;margin-top:4.95pt;width:154.5pt;height:102.75pt;z-index:-251659264;visibility:visible">
            <v:imagedata r:id="rId93" o:title=""/>
          </v:shape>
        </w:pict>
      </w:r>
      <w:r>
        <w:rPr>
          <w:noProof/>
          <w:lang w:val="en-AU" w:eastAsia="en-AU"/>
        </w:rPr>
        <w:pict>
          <v:shape id="Picture 24" o:spid="_x0000_s1031" type="#_x0000_t75" style="position:absolute;margin-left:22.1pt;margin-top:4.95pt;width:144.75pt;height:96.75pt;z-index:-251660288;visibility:visible">
            <v:imagedata r:id="rId94" o:title=""/>
          </v:shape>
        </w:pict>
      </w:r>
    </w:p>
    <w:p w:rsidR="00197696" w:rsidRPr="00640902" w:rsidRDefault="00197696" w:rsidP="00F84DF0">
      <w:pPr>
        <w:rPr>
          <w:lang w:val="en-AU"/>
        </w:rPr>
      </w:pPr>
    </w:p>
    <w:p w:rsidR="00197696" w:rsidRPr="00640902" w:rsidRDefault="00197696" w:rsidP="00F84DF0">
      <w:pPr>
        <w:rPr>
          <w:lang w:val="en-AU"/>
        </w:rPr>
      </w:pPr>
    </w:p>
    <w:p w:rsidR="00197696" w:rsidRPr="00640902" w:rsidRDefault="00197696" w:rsidP="00F84DF0">
      <w:pPr>
        <w:rPr>
          <w:lang w:val="en-AU"/>
        </w:rPr>
      </w:pPr>
    </w:p>
    <w:p w:rsidR="00197696" w:rsidRDefault="00197696" w:rsidP="00F84DF0">
      <w:pPr>
        <w:spacing w:before="60" w:after="60"/>
        <w:ind w:left="720" w:hanging="720"/>
        <w:rPr>
          <w:lang w:val="en-AU"/>
        </w:rPr>
      </w:pPr>
    </w:p>
    <w:p w:rsidR="00197696" w:rsidRDefault="00197696" w:rsidP="00F84DF0">
      <w:pPr>
        <w:spacing w:before="60" w:after="60"/>
        <w:ind w:left="720" w:hanging="720"/>
        <w:rPr>
          <w:lang w:val="en-AU"/>
        </w:rPr>
      </w:pPr>
    </w:p>
    <w:p w:rsidR="00197696" w:rsidRDefault="00197696" w:rsidP="00F84DF0">
      <w:pPr>
        <w:spacing w:before="60" w:after="60"/>
        <w:ind w:left="720" w:hanging="720"/>
        <w:rPr>
          <w:lang w:val="en-AU"/>
        </w:rPr>
      </w:pPr>
    </w:p>
    <w:p w:rsidR="00197696" w:rsidRPr="00640902" w:rsidRDefault="00197696" w:rsidP="00F84DF0">
      <w:pPr>
        <w:spacing w:before="60" w:after="60"/>
        <w:ind w:left="720" w:hanging="720"/>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Default="00197696" w:rsidP="00F84DF0">
      <w:pPr>
        <w:rPr>
          <w:lang w:val="en-AU"/>
        </w:rPr>
      </w:pPr>
    </w:p>
    <w:p w:rsidR="00197696" w:rsidRPr="00640902" w:rsidRDefault="00197696" w:rsidP="00F84DF0">
      <w:pPr>
        <w:rPr>
          <w:lang w:val="en-AU"/>
        </w:rPr>
      </w:pPr>
      <w:r w:rsidRPr="00640902">
        <w:rPr>
          <w:lang w:val="en-AU"/>
        </w:rPr>
        <w:t>*(SAW VANESSA) (Q12.3=1)</w:t>
      </w:r>
    </w:p>
    <w:p w:rsidR="00197696" w:rsidRPr="00640902" w:rsidRDefault="00197696" w:rsidP="00F84DF0">
      <w:pPr>
        <w:rPr>
          <w:lang w:val="en-AU"/>
        </w:rPr>
      </w:pPr>
      <w:r w:rsidRPr="00640902">
        <w:rPr>
          <w:lang w:val="en-AU"/>
        </w:rPr>
        <w:t>Q12.4</w:t>
      </w:r>
      <w:r w:rsidRPr="00640902">
        <w:rPr>
          <w:lang w:val="en-AU"/>
        </w:rPr>
        <w:tab/>
        <w:t>Where did you see the bus Vanessa or Mini Vanessa at events?</w:t>
      </w:r>
    </w:p>
    <w:p w:rsidR="00197696" w:rsidRPr="00640902" w:rsidRDefault="00197696" w:rsidP="00F84DF0">
      <w:pPr>
        <w:rPr>
          <w:lang w:val="en-AU"/>
        </w:rPr>
      </w:pPr>
    </w:p>
    <w:p w:rsidR="00197696" w:rsidRPr="00640902" w:rsidRDefault="00197696" w:rsidP="00F84DF0">
      <w:pPr>
        <w:pStyle w:val="ListParagraph"/>
        <w:numPr>
          <w:ilvl w:val="0"/>
          <w:numId w:val="95"/>
        </w:numPr>
        <w:spacing w:after="0"/>
        <w:rPr>
          <w:lang w:val="en-AU"/>
        </w:rPr>
      </w:pPr>
      <w:r w:rsidRPr="00640902">
        <w:rPr>
          <w:lang w:val="en-AU"/>
        </w:rPr>
        <w:t>TEXT BOX</w:t>
      </w:r>
    </w:p>
    <w:p w:rsidR="00197696" w:rsidRPr="00640902" w:rsidRDefault="00197696" w:rsidP="00F84DF0">
      <w:pPr>
        <w:pStyle w:val="ListParagraph"/>
        <w:numPr>
          <w:ilvl w:val="0"/>
          <w:numId w:val="95"/>
        </w:numPr>
        <w:spacing w:after="0"/>
        <w:rPr>
          <w:lang w:val="en-AU"/>
        </w:rPr>
      </w:pPr>
      <w:r w:rsidRPr="00640902">
        <w:rPr>
          <w:lang w:val="en-AU"/>
        </w:rPr>
        <w:t>Don’t know</w:t>
      </w:r>
    </w:p>
    <w:p w:rsidR="00197696" w:rsidRPr="00640902" w:rsidRDefault="00197696" w:rsidP="00F84DF0">
      <w:pPr>
        <w:rPr>
          <w:lang w:val="en-AU"/>
        </w:rPr>
      </w:pPr>
    </w:p>
    <w:p w:rsidR="00197696" w:rsidRPr="000A7570" w:rsidRDefault="00197696" w:rsidP="00F84DF0">
      <w:pPr>
        <w:spacing w:before="60" w:after="60"/>
        <w:ind w:left="720" w:hanging="720"/>
        <w:rPr>
          <w:b/>
          <w:bCs/>
          <w:lang w:val="en-AU"/>
        </w:rPr>
      </w:pPr>
      <w:r w:rsidRPr="000A7570">
        <w:rPr>
          <w:b/>
          <w:bCs/>
          <w:lang w:val="en-AU"/>
        </w:rPr>
        <w:t>----------------------------------------------------- PAGE BREAK -----------------------------------------------------</w:t>
      </w:r>
    </w:p>
    <w:p w:rsidR="00197696" w:rsidRPr="00640902" w:rsidRDefault="00197696" w:rsidP="00F84DF0">
      <w:pPr>
        <w:rPr>
          <w:lang w:val="en-AU"/>
        </w:rPr>
      </w:pPr>
      <w:r w:rsidRPr="00640902">
        <w:rPr>
          <w:lang w:val="en-AU"/>
        </w:rPr>
        <w:t>*(SAW VANESSA) (Q12.3=1)</w:t>
      </w:r>
    </w:p>
    <w:p w:rsidR="00197696" w:rsidRPr="00640902" w:rsidRDefault="00197696" w:rsidP="00F84DF0">
      <w:pPr>
        <w:rPr>
          <w:lang w:val="en-AU"/>
        </w:rPr>
      </w:pPr>
      <w:r w:rsidRPr="00640902">
        <w:rPr>
          <w:lang w:val="en-AU"/>
        </w:rPr>
        <w:t>Q12.5</w:t>
      </w:r>
      <w:r w:rsidRPr="00640902">
        <w:rPr>
          <w:lang w:val="en-AU"/>
        </w:rPr>
        <w:tab/>
        <w:t>Did you visit Vanessa or Mini Vanessa or use any of the services it provides?</w:t>
      </w:r>
    </w:p>
    <w:p w:rsidR="00197696" w:rsidRPr="00640902" w:rsidRDefault="00197696" w:rsidP="00F84DF0">
      <w:pPr>
        <w:rPr>
          <w:lang w:val="en-AU"/>
        </w:rPr>
      </w:pPr>
    </w:p>
    <w:p w:rsidR="00197696" w:rsidRPr="00640902" w:rsidRDefault="00197696" w:rsidP="00F84DF0">
      <w:pPr>
        <w:pStyle w:val="ListParagraph"/>
        <w:numPr>
          <w:ilvl w:val="0"/>
          <w:numId w:val="96"/>
        </w:numPr>
        <w:spacing w:before="60" w:after="60"/>
        <w:rPr>
          <w:lang w:val="en-AU"/>
        </w:rPr>
      </w:pPr>
      <w:r w:rsidRPr="00640902">
        <w:rPr>
          <w:lang w:val="en-AU"/>
        </w:rPr>
        <w:t>Yes</w:t>
      </w:r>
      <w:r w:rsidRPr="00640902">
        <w:rPr>
          <w:lang w:val="en-AU"/>
        </w:rPr>
        <w:tab/>
        <w:t>- GO TO Q12.6</w:t>
      </w:r>
    </w:p>
    <w:p w:rsidR="00197696" w:rsidRPr="00640902" w:rsidRDefault="00197696" w:rsidP="00F84DF0">
      <w:pPr>
        <w:pStyle w:val="ListParagraph"/>
        <w:numPr>
          <w:ilvl w:val="0"/>
          <w:numId w:val="96"/>
        </w:numPr>
        <w:spacing w:before="60" w:after="60"/>
        <w:rPr>
          <w:lang w:val="en-AU"/>
        </w:rPr>
      </w:pPr>
      <w:r w:rsidRPr="00640902">
        <w:rPr>
          <w:lang w:val="en-AU"/>
        </w:rPr>
        <w:t>No</w:t>
      </w:r>
      <w:r w:rsidRPr="00640902">
        <w:rPr>
          <w:lang w:val="en-AU"/>
        </w:rPr>
        <w:tab/>
        <w:t>- GO TO Q11</w:t>
      </w:r>
    </w:p>
    <w:p w:rsidR="00197696" w:rsidRPr="000A7570" w:rsidRDefault="00197696" w:rsidP="00F84DF0">
      <w:pPr>
        <w:spacing w:before="60" w:after="60"/>
        <w:ind w:left="720" w:hanging="720"/>
        <w:rPr>
          <w:b/>
          <w:bCs/>
          <w:lang w:val="en-AU"/>
        </w:rPr>
      </w:pPr>
      <w:r w:rsidRPr="000A7570">
        <w:rPr>
          <w:b/>
          <w:bCs/>
          <w:lang w:val="en-AU"/>
        </w:rPr>
        <w:t>----------------------------------------------------- PAGE BREAK -----------------------------------------------------</w:t>
      </w:r>
    </w:p>
    <w:p w:rsidR="00197696" w:rsidRDefault="00197696" w:rsidP="00F84DF0">
      <w:pPr>
        <w:rPr>
          <w:lang w:val="en-AU"/>
        </w:rPr>
      </w:pPr>
    </w:p>
    <w:p w:rsidR="00197696" w:rsidRPr="00640902" w:rsidRDefault="00197696" w:rsidP="00F84DF0">
      <w:pPr>
        <w:rPr>
          <w:lang w:val="en-AU"/>
        </w:rPr>
      </w:pPr>
      <w:r w:rsidRPr="00640902">
        <w:rPr>
          <w:lang w:val="en-AU"/>
        </w:rPr>
        <w:t>*(VISITED VANESSA) (Q12.5=1)</w:t>
      </w:r>
    </w:p>
    <w:p w:rsidR="00197696" w:rsidRPr="00640902" w:rsidRDefault="00197696" w:rsidP="00F84DF0">
      <w:pPr>
        <w:rPr>
          <w:lang w:val="en-AU"/>
        </w:rPr>
      </w:pPr>
      <w:r w:rsidRPr="00640902">
        <w:rPr>
          <w:lang w:val="en-AU"/>
        </w:rPr>
        <w:t>Q12.6</w:t>
      </w:r>
      <w:r w:rsidRPr="00640902">
        <w:rPr>
          <w:lang w:val="en-AU"/>
        </w:rPr>
        <w:tab/>
        <w:t>Were you breath-tested by Vanessa or Mini Vanessa staff?</w:t>
      </w:r>
    </w:p>
    <w:p w:rsidR="00197696" w:rsidRPr="00640902" w:rsidRDefault="00197696" w:rsidP="00F84DF0">
      <w:pPr>
        <w:rPr>
          <w:lang w:val="en-AU"/>
        </w:rPr>
      </w:pPr>
    </w:p>
    <w:p w:rsidR="00197696" w:rsidRPr="00640902" w:rsidRDefault="00197696" w:rsidP="00F84DF0">
      <w:pPr>
        <w:pStyle w:val="ListParagraph"/>
        <w:numPr>
          <w:ilvl w:val="0"/>
          <w:numId w:val="97"/>
        </w:numPr>
        <w:spacing w:before="60" w:after="60"/>
        <w:rPr>
          <w:lang w:val="en-AU"/>
        </w:rPr>
      </w:pPr>
      <w:r w:rsidRPr="00640902">
        <w:rPr>
          <w:lang w:val="en-AU"/>
        </w:rPr>
        <w:t>Yes</w:t>
      </w:r>
    </w:p>
    <w:p w:rsidR="00197696" w:rsidRPr="00640902" w:rsidRDefault="00197696" w:rsidP="00F84DF0">
      <w:pPr>
        <w:pStyle w:val="ListParagraph"/>
        <w:numPr>
          <w:ilvl w:val="0"/>
          <w:numId w:val="97"/>
        </w:numPr>
        <w:spacing w:before="60" w:after="60"/>
        <w:rPr>
          <w:lang w:val="en-AU"/>
        </w:rPr>
      </w:pPr>
      <w:r w:rsidRPr="00640902">
        <w:rPr>
          <w:lang w:val="en-AU"/>
        </w:rPr>
        <w:t>No</w:t>
      </w:r>
    </w:p>
    <w:p w:rsidR="00197696" w:rsidRPr="00640902" w:rsidRDefault="00197696" w:rsidP="00F84DF0">
      <w:pPr>
        <w:spacing w:before="60" w:after="60"/>
        <w:ind w:left="720" w:hanging="720"/>
        <w:rPr>
          <w:lang w:val="en-AU"/>
        </w:rPr>
      </w:pPr>
      <w:r w:rsidRPr="00640902">
        <w:rPr>
          <w:lang w:val="en-AU"/>
        </w:rPr>
        <w:t>----------------------------------------------------- PAGE BREAK -----------------------------------------------------</w:t>
      </w:r>
    </w:p>
    <w:p w:rsidR="00197696" w:rsidRPr="00640902" w:rsidRDefault="00197696" w:rsidP="00F84DF0">
      <w:pPr>
        <w:rPr>
          <w:lang w:val="en-AU"/>
        </w:rPr>
      </w:pPr>
      <w:r w:rsidRPr="00640902">
        <w:rPr>
          <w:lang w:val="en-AU"/>
        </w:rPr>
        <w:t>*(VISITED VANESSA)</w:t>
      </w:r>
    </w:p>
    <w:p w:rsidR="00197696" w:rsidRPr="00640902" w:rsidRDefault="00197696" w:rsidP="00F84DF0">
      <w:pPr>
        <w:rPr>
          <w:lang w:val="en-AU"/>
        </w:rPr>
      </w:pPr>
      <w:r w:rsidRPr="00640902">
        <w:rPr>
          <w:lang w:val="en-AU"/>
        </w:rPr>
        <w:t>Q12.7</w:t>
      </w:r>
      <w:r w:rsidRPr="00640902">
        <w:rPr>
          <w:lang w:val="en-AU"/>
        </w:rPr>
        <w:tab/>
        <w:t>What other services would you like Vanessa or Mini Vanessa to provide?</w:t>
      </w:r>
    </w:p>
    <w:p w:rsidR="00197696" w:rsidRPr="00640902" w:rsidRDefault="00197696" w:rsidP="00F84DF0">
      <w:pPr>
        <w:rPr>
          <w:lang w:val="en-AU"/>
        </w:rPr>
      </w:pPr>
    </w:p>
    <w:p w:rsidR="00197696" w:rsidRPr="00640902" w:rsidRDefault="00197696" w:rsidP="00F84DF0">
      <w:pPr>
        <w:pStyle w:val="ListParagraph"/>
        <w:numPr>
          <w:ilvl w:val="0"/>
          <w:numId w:val="98"/>
        </w:numPr>
        <w:spacing w:after="0"/>
        <w:rPr>
          <w:lang w:val="en-AU"/>
        </w:rPr>
      </w:pPr>
      <w:r w:rsidRPr="00640902">
        <w:rPr>
          <w:lang w:val="en-AU"/>
        </w:rPr>
        <w:t>Saliva based drug testing</w:t>
      </w:r>
    </w:p>
    <w:p w:rsidR="00197696" w:rsidRPr="00640902" w:rsidRDefault="00197696" w:rsidP="00F84DF0">
      <w:pPr>
        <w:pStyle w:val="ListParagraph"/>
        <w:numPr>
          <w:ilvl w:val="0"/>
          <w:numId w:val="98"/>
        </w:numPr>
        <w:spacing w:after="0"/>
        <w:rPr>
          <w:lang w:val="en-AU"/>
        </w:rPr>
      </w:pPr>
      <w:r w:rsidRPr="00640902">
        <w:rPr>
          <w:lang w:val="en-AU"/>
        </w:rPr>
        <w:t>Drug testing information</w:t>
      </w:r>
    </w:p>
    <w:p w:rsidR="00197696" w:rsidRPr="00640902" w:rsidRDefault="00197696" w:rsidP="00F84DF0">
      <w:pPr>
        <w:pStyle w:val="ListParagraph"/>
        <w:numPr>
          <w:ilvl w:val="0"/>
          <w:numId w:val="98"/>
        </w:numPr>
        <w:spacing w:after="0"/>
        <w:rPr>
          <w:lang w:val="en-AU"/>
        </w:rPr>
      </w:pPr>
      <w:r w:rsidRPr="00640902">
        <w:rPr>
          <w:lang w:val="en-AU"/>
        </w:rPr>
        <w:t>Drug driving information</w:t>
      </w:r>
    </w:p>
    <w:p w:rsidR="00197696" w:rsidRPr="00640902" w:rsidRDefault="00197696" w:rsidP="00F84DF0">
      <w:pPr>
        <w:pStyle w:val="ListParagraph"/>
        <w:numPr>
          <w:ilvl w:val="0"/>
          <w:numId w:val="98"/>
        </w:numPr>
        <w:spacing w:after="0"/>
        <w:rPr>
          <w:lang w:val="en-AU"/>
        </w:rPr>
      </w:pPr>
      <w:r w:rsidRPr="00640902">
        <w:rPr>
          <w:lang w:val="en-AU"/>
        </w:rPr>
        <w:t>Other (TEXT BOX)</w:t>
      </w:r>
    </w:p>
    <w:p w:rsidR="00197696" w:rsidRPr="007770BB" w:rsidRDefault="00197696" w:rsidP="00F84DF0">
      <w:pPr>
        <w:rPr>
          <w:lang w:val="en-AU"/>
        </w:rPr>
      </w:pPr>
    </w:p>
    <w:p w:rsidR="00197696" w:rsidRPr="007770BB" w:rsidRDefault="00197696" w:rsidP="00F84DF0">
      <w:pPr>
        <w:spacing w:before="60" w:after="60"/>
        <w:ind w:left="720" w:hanging="720"/>
        <w:rPr>
          <w:lang w:val="en-AU"/>
        </w:rPr>
      </w:pPr>
      <w:r w:rsidRPr="007770BB">
        <w:rPr>
          <w:lang w:val="en-AU"/>
        </w:rPr>
        <w:t>----------------------------------------------------- PAGE BREAK -----------------------------------------------------</w:t>
      </w:r>
    </w:p>
    <w:p w:rsidR="00197696" w:rsidRPr="007770BB" w:rsidRDefault="00197696" w:rsidP="00F84DF0">
      <w:pPr>
        <w:jc w:val="center"/>
        <w:rPr>
          <w:lang w:val="en-AU"/>
        </w:rPr>
      </w:pPr>
    </w:p>
    <w:p w:rsidR="00197696" w:rsidRPr="007770BB" w:rsidRDefault="00197696" w:rsidP="00F84DF0">
      <w:pPr>
        <w:pStyle w:val="Question1"/>
        <w:numPr>
          <w:ilvl w:val="0"/>
          <w:numId w:val="0"/>
        </w:numPr>
        <w:tabs>
          <w:tab w:val="clear" w:pos="142"/>
        </w:tabs>
        <w:rPr>
          <w:rFonts w:ascii="Arial" w:hAnsi="Arial" w:cs="Arial"/>
        </w:rPr>
      </w:pPr>
      <w:bookmarkStart w:id="175" w:name="_Ref320655109"/>
      <w:r w:rsidRPr="007770BB">
        <w:rPr>
          <w:rFonts w:ascii="Arial" w:hAnsi="Arial" w:cs="Arial"/>
        </w:rPr>
        <w:t>*(ALL)</w:t>
      </w:r>
    </w:p>
    <w:p w:rsidR="00197696" w:rsidRPr="007770BB" w:rsidRDefault="00197696" w:rsidP="00F84DF0">
      <w:pPr>
        <w:pStyle w:val="Question1"/>
        <w:numPr>
          <w:ilvl w:val="0"/>
          <w:numId w:val="0"/>
        </w:numPr>
        <w:tabs>
          <w:tab w:val="clear" w:pos="142"/>
        </w:tabs>
        <w:rPr>
          <w:rFonts w:ascii="Arial" w:hAnsi="Arial" w:cs="Arial"/>
        </w:rPr>
      </w:pPr>
      <w:r w:rsidRPr="007770BB">
        <w:rPr>
          <w:rFonts w:ascii="Arial" w:hAnsi="Arial" w:cs="Arial"/>
        </w:rPr>
        <w:t>Q11.0</w:t>
      </w:r>
      <w:r w:rsidRPr="007770BB">
        <w:rPr>
          <w:rFonts w:ascii="Arial" w:hAnsi="Arial" w:cs="Arial"/>
        </w:rPr>
        <w:tab/>
        <w:t>Would you be interested in participating in other TAC road safety related research?</w:t>
      </w:r>
      <w:bookmarkEnd w:id="175"/>
      <w:r w:rsidRPr="007770BB">
        <w:rPr>
          <w:rFonts w:ascii="Arial" w:hAnsi="Arial" w:cs="Arial"/>
        </w:rPr>
        <w:t xml:space="preserve"> </w:t>
      </w:r>
    </w:p>
    <w:p w:rsidR="00197696" w:rsidRPr="007770BB" w:rsidRDefault="00197696" w:rsidP="00F84DF0">
      <w:pPr>
        <w:pStyle w:val="Question1"/>
        <w:numPr>
          <w:ilvl w:val="0"/>
          <w:numId w:val="0"/>
        </w:numPr>
        <w:ind w:left="709"/>
        <w:rPr>
          <w:rFonts w:cs="Arial"/>
        </w:rPr>
      </w:pPr>
    </w:p>
    <w:p w:rsidR="00197696" w:rsidRPr="007770BB" w:rsidRDefault="00197696" w:rsidP="00F84DF0">
      <w:pPr>
        <w:pStyle w:val="Question1"/>
        <w:numPr>
          <w:ilvl w:val="0"/>
          <w:numId w:val="0"/>
        </w:numPr>
        <w:ind w:left="709"/>
        <w:rPr>
          <w:i/>
          <w:iCs/>
        </w:rPr>
      </w:pPr>
      <w:r w:rsidRPr="007770BB">
        <w:rPr>
          <w:i/>
          <w:iCs/>
        </w:rPr>
        <w:t>If you are interested in taking part in other research, your name and contact details will be forwarded to the TAC.  Please be assured that your personal details will be treated in strict confidence and will remain separate to your responses to this survey.</w:t>
      </w:r>
    </w:p>
    <w:p w:rsidR="00197696" w:rsidRPr="007770BB" w:rsidRDefault="00197696" w:rsidP="00F84DF0">
      <w:pPr>
        <w:pStyle w:val="Responsecodes1"/>
        <w:rPr>
          <w:rFonts w:cs="Arial"/>
        </w:rPr>
      </w:pPr>
    </w:p>
    <w:p w:rsidR="00197696" w:rsidRPr="007770BB" w:rsidRDefault="00197696" w:rsidP="00F84DF0">
      <w:pPr>
        <w:pStyle w:val="Responsecodes1"/>
      </w:pPr>
      <w:r w:rsidRPr="007770BB">
        <w:t xml:space="preserve">1. No, I would not be interested </w:t>
      </w:r>
    </w:p>
    <w:p w:rsidR="00197696" w:rsidRPr="007770BB" w:rsidRDefault="00197696" w:rsidP="00F84DF0">
      <w:pPr>
        <w:pStyle w:val="Responsecodes1"/>
        <w:rPr>
          <w:rFonts w:cs="Arial"/>
        </w:rPr>
      </w:pPr>
      <w:r w:rsidRPr="007770BB">
        <w:t xml:space="preserve">2. Yes, I would be interested </w:t>
      </w:r>
      <w:r w:rsidRPr="007770BB">
        <w:rPr>
          <w:i/>
          <w:iCs/>
        </w:rPr>
        <w:t>(please provide your details below)</w:t>
      </w:r>
    </w:p>
    <w:p w:rsidR="00197696" w:rsidRPr="007770BB" w:rsidRDefault="00197696" w:rsidP="00F84DF0">
      <w:pPr>
        <w:pStyle w:val="Responsecodes1"/>
        <w:rPr>
          <w:rFonts w:cs="Arial"/>
        </w:rPr>
      </w:pPr>
    </w:p>
    <w:p w:rsidR="00197696" w:rsidRPr="007770BB" w:rsidRDefault="00197696" w:rsidP="00F84DF0">
      <w:pPr>
        <w:pStyle w:val="Question1"/>
        <w:numPr>
          <w:ilvl w:val="0"/>
          <w:numId w:val="0"/>
        </w:numPr>
        <w:pBdr>
          <w:top w:val="single" w:sz="4" w:space="1" w:color="auto"/>
          <w:left w:val="single" w:sz="4" w:space="4" w:color="auto"/>
          <w:bottom w:val="single" w:sz="4" w:space="1" w:color="auto"/>
          <w:right w:val="single" w:sz="4" w:space="4" w:color="auto"/>
          <w:between w:val="single" w:sz="4" w:space="1" w:color="auto"/>
        </w:pBdr>
        <w:ind w:left="709"/>
        <w:rPr>
          <w:b/>
          <w:bCs/>
        </w:rPr>
      </w:pPr>
      <w:r w:rsidRPr="007770BB">
        <w:rPr>
          <w:b/>
          <w:bCs/>
        </w:rPr>
        <w:t>Name:</w:t>
      </w:r>
    </w:p>
    <w:p w:rsidR="00197696" w:rsidRPr="007770BB" w:rsidRDefault="00197696" w:rsidP="00F84DF0">
      <w:pPr>
        <w:pStyle w:val="Question1"/>
        <w:numPr>
          <w:ilvl w:val="0"/>
          <w:numId w:val="0"/>
        </w:numPr>
        <w:pBdr>
          <w:top w:val="single" w:sz="4" w:space="1" w:color="auto"/>
          <w:left w:val="single" w:sz="4" w:space="4" w:color="auto"/>
          <w:bottom w:val="single" w:sz="4" w:space="1" w:color="auto"/>
          <w:right w:val="single" w:sz="4" w:space="4" w:color="auto"/>
          <w:between w:val="single" w:sz="4" w:space="1" w:color="auto"/>
        </w:pBdr>
        <w:ind w:left="709"/>
        <w:rPr>
          <w:b/>
          <w:bCs/>
        </w:rPr>
      </w:pPr>
      <w:r w:rsidRPr="007770BB">
        <w:rPr>
          <w:b/>
          <w:bCs/>
        </w:rPr>
        <w:t>Contact phone:</w:t>
      </w:r>
    </w:p>
    <w:p w:rsidR="00197696" w:rsidRPr="007770BB" w:rsidRDefault="00197696" w:rsidP="00F84DF0">
      <w:pPr>
        <w:pStyle w:val="Question1"/>
        <w:numPr>
          <w:ilvl w:val="0"/>
          <w:numId w:val="0"/>
        </w:numPr>
        <w:pBdr>
          <w:between w:val="single" w:sz="4" w:space="1" w:color="auto"/>
        </w:pBdr>
        <w:ind w:left="709"/>
        <w:rPr>
          <w:rFonts w:cs="Arial"/>
          <w:b/>
          <w:bCs/>
        </w:rPr>
      </w:pPr>
    </w:p>
    <w:p w:rsidR="00197696" w:rsidRPr="007770BB" w:rsidRDefault="00197696" w:rsidP="00F84DF0">
      <w:pPr>
        <w:pStyle w:val="Question1"/>
        <w:numPr>
          <w:ilvl w:val="0"/>
          <w:numId w:val="0"/>
        </w:numPr>
        <w:ind w:left="709"/>
        <w:rPr>
          <w:b/>
          <w:bCs/>
        </w:rPr>
      </w:pPr>
      <w:r w:rsidRPr="007770BB">
        <w:rPr>
          <w:b/>
          <w:bCs/>
        </w:rPr>
        <w:t>OR</w:t>
      </w:r>
    </w:p>
    <w:p w:rsidR="00197696" w:rsidRPr="007770BB" w:rsidRDefault="00197696" w:rsidP="00F84DF0">
      <w:pPr>
        <w:pStyle w:val="Question1"/>
        <w:numPr>
          <w:ilvl w:val="0"/>
          <w:numId w:val="0"/>
        </w:numPr>
        <w:pBdr>
          <w:between w:val="single" w:sz="4" w:space="1" w:color="auto"/>
        </w:pBdr>
        <w:ind w:left="709"/>
        <w:rPr>
          <w:rFonts w:cs="Arial"/>
          <w:b/>
          <w:bCs/>
        </w:rPr>
      </w:pPr>
    </w:p>
    <w:p w:rsidR="00197696" w:rsidRPr="007770BB" w:rsidRDefault="00197696" w:rsidP="00F84DF0">
      <w:pPr>
        <w:pStyle w:val="Question1"/>
        <w:numPr>
          <w:ilvl w:val="0"/>
          <w:numId w:val="0"/>
        </w:numPr>
        <w:pBdr>
          <w:top w:val="single" w:sz="4" w:space="1" w:color="auto"/>
          <w:left w:val="single" w:sz="4" w:space="4" w:color="auto"/>
          <w:bottom w:val="single" w:sz="4" w:space="1" w:color="auto"/>
          <w:right w:val="single" w:sz="4" w:space="4" w:color="auto"/>
          <w:between w:val="single" w:sz="4" w:space="1" w:color="auto"/>
        </w:pBdr>
        <w:ind w:left="709"/>
        <w:rPr>
          <w:b/>
          <w:bCs/>
        </w:rPr>
      </w:pPr>
      <w:r w:rsidRPr="007770BB">
        <w:rPr>
          <w:b/>
          <w:bCs/>
        </w:rPr>
        <w:t>Email address:</w:t>
      </w:r>
    </w:p>
    <w:p w:rsidR="00197696" w:rsidRPr="007770BB" w:rsidRDefault="00197696" w:rsidP="00F84DF0">
      <w:pPr>
        <w:spacing w:before="60" w:after="60"/>
        <w:ind w:left="720" w:hanging="720"/>
        <w:rPr>
          <w:lang w:val="en-AU"/>
        </w:rPr>
      </w:pPr>
    </w:p>
    <w:p w:rsidR="00197696" w:rsidRPr="007770BB" w:rsidRDefault="00197696" w:rsidP="00F84DF0">
      <w:pPr>
        <w:spacing w:before="60" w:after="60"/>
        <w:ind w:left="720" w:hanging="720"/>
        <w:rPr>
          <w:lang w:val="en-AU"/>
        </w:rPr>
      </w:pPr>
    </w:p>
    <w:p w:rsidR="00197696" w:rsidRPr="003C333C" w:rsidRDefault="00197696" w:rsidP="0056575E">
      <w:pPr>
        <w:rPr>
          <w:lang w:val="en-AU"/>
        </w:rPr>
      </w:pPr>
    </w:p>
    <w:sectPr w:rsidR="00197696" w:rsidRPr="003C333C" w:rsidSect="00600FAF">
      <w:headerReference w:type="default" r:id="rId95"/>
      <w:pgSz w:w="11906" w:h="16838" w:code="9"/>
      <w:pgMar w:top="1140" w:right="1140" w:bottom="1140" w:left="1140" w:header="459" w:footer="459" w:gutter="0"/>
      <w:pgNumType w:start="124"/>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696" w:rsidRDefault="00197696" w:rsidP="00D239EF">
      <w:r>
        <w:separator/>
      </w:r>
    </w:p>
    <w:p w:rsidR="00197696" w:rsidRDefault="00197696"/>
    <w:p w:rsidR="00197696" w:rsidRDefault="00197696"/>
  </w:endnote>
  <w:endnote w:type="continuationSeparator" w:id="1">
    <w:p w:rsidR="00197696" w:rsidRDefault="00197696" w:rsidP="00D239EF">
      <w:r>
        <w:continuationSeparator/>
      </w:r>
    </w:p>
    <w:p w:rsidR="00197696" w:rsidRDefault="00197696"/>
    <w:p w:rsidR="00197696" w:rsidRDefault="0019769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Franklin Gothic IT Cby BT">
    <w:altName w:val="Franklin Gothic IT Cby BT"/>
    <w:panose1 w:val="00000000000000000000"/>
    <w:charset w:val="00"/>
    <w:family w:val="swiss"/>
    <w:notTrueType/>
    <w:pitch w:val="default"/>
    <w:sig w:usb0="00000003" w:usb1="00000000" w:usb2="00000000" w:usb3="00000000" w:csb0="00000001" w:csb1="00000000"/>
  </w:font>
  <w:font w:name="MS Mincho">
    <w:altName w:val="?l?r ??fc"/>
    <w:panose1 w:val="02020609040205080304"/>
    <w:charset w:val="80"/>
    <w:family w:val="roman"/>
    <w:notTrueType/>
    <w:pitch w:val="fixed"/>
    <w:sig w:usb0="00000001" w:usb1="08070000" w:usb2="00000010" w:usb3="00000000" w:csb0="00020000" w:csb1="00000000"/>
  </w:font>
  <w:font w:name="Avant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Pr="00D61564" w:rsidRDefault="00197696" w:rsidP="000E27FF">
    <w:pPr>
      <w:pStyle w:val="Footer"/>
      <w:pBdr>
        <w:top w:val="single" w:sz="8" w:space="1" w:color="808080"/>
      </w:pBdr>
      <w:tabs>
        <w:tab w:val="clear" w:pos="9026"/>
        <w:tab w:val="right" w:pos="9639"/>
      </w:tabs>
      <w:rPr>
        <w:sz w:val="18"/>
        <w:szCs w:val="18"/>
        <w:lang w:val="en-AU"/>
      </w:rPr>
    </w:pPr>
    <w:r>
      <w:rPr>
        <w:sz w:val="18"/>
        <w:szCs w:val="18"/>
        <w:lang w:val="en-AU"/>
      </w:rPr>
      <w:tab/>
    </w:r>
    <w:r>
      <w:rPr>
        <w:sz w:val="18"/>
        <w:szCs w:val="18"/>
        <w:lang w:val="en-AU"/>
      </w:rPr>
      <w:tab/>
    </w:r>
    <w:r w:rsidRPr="00D61564">
      <w:rPr>
        <w:sz w:val="18"/>
        <w:szCs w:val="18"/>
        <w:lang w:val="en-AU"/>
      </w:rPr>
      <w:t>The Social Research Centre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696" w:rsidRDefault="00197696" w:rsidP="00D239EF">
      <w:r>
        <w:separator/>
      </w:r>
    </w:p>
    <w:p w:rsidR="00197696" w:rsidRDefault="00197696"/>
    <w:p w:rsidR="00197696" w:rsidRDefault="00197696"/>
  </w:footnote>
  <w:footnote w:type="continuationSeparator" w:id="1">
    <w:p w:rsidR="00197696" w:rsidRDefault="00197696" w:rsidP="00D239EF">
      <w:r>
        <w:continuationSeparator/>
      </w:r>
    </w:p>
    <w:p w:rsidR="00197696" w:rsidRDefault="00197696"/>
    <w:p w:rsidR="00197696" w:rsidRDefault="0019769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rsidP="00194ECF">
    <w:pPr>
      <w:pStyle w:val="Header"/>
      <w:tabs>
        <w:tab w:val="clear" w:pos="4513"/>
        <w:tab w:val="clear" w:pos="9026"/>
        <w:tab w:val="right" w:pos="9626"/>
      </w:tabs>
    </w:pPr>
    <w:r>
      <w:t>Road Safety Monitor 2011</w:t>
    </w:r>
  </w:p>
  <w:p w:rsidR="00197696" w:rsidRPr="00EF04BF" w:rsidRDefault="00197696" w:rsidP="00B07222">
    <w:pPr>
      <w:pStyle w:val="Header"/>
      <w:pBdr>
        <w:bottom w:val="single" w:sz="8" w:space="1" w:color="808080"/>
      </w:pBdr>
    </w:pPr>
    <w:r>
      <w:t>Transport Accident Commission Victoria</w:t>
    </w:r>
  </w:p>
  <w:p w:rsidR="00197696" w:rsidRPr="00EF04BF" w:rsidRDefault="00197696" w:rsidP="00D239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rsidP="00194ECF">
    <w:pPr>
      <w:pStyle w:val="Header"/>
      <w:tabs>
        <w:tab w:val="clear" w:pos="4513"/>
        <w:tab w:val="clear" w:pos="9026"/>
        <w:tab w:val="right" w:pos="9639"/>
      </w:tabs>
    </w:pPr>
    <w:r>
      <w:t>2012 Road Safety Monitor</w:t>
    </w:r>
    <w:r>
      <w:tab/>
      <w:t xml:space="preserve">Page </w:t>
    </w:r>
    <w:fldSimple w:instr=" PAGE   \* MERGEFORMAT ">
      <w:r>
        <w:rPr>
          <w:noProof/>
        </w:rPr>
        <w:t>69</w:t>
      </w:r>
    </w:fldSimple>
  </w:p>
  <w:p w:rsidR="00197696" w:rsidRPr="00EF04BF" w:rsidRDefault="00197696" w:rsidP="00194ECF">
    <w:pPr>
      <w:pStyle w:val="Header"/>
      <w:pBdr>
        <w:bottom w:val="single" w:sz="8" w:space="1" w:color="808080"/>
      </w:pBdr>
      <w:tabs>
        <w:tab w:val="clear" w:pos="4513"/>
        <w:tab w:val="clear" w:pos="9026"/>
        <w:tab w:val="right" w:pos="9626"/>
      </w:tabs>
    </w:pPr>
    <w:r>
      <w:t>Transport Accident Commission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rsidP="00194ECF">
    <w:pPr>
      <w:pStyle w:val="Header"/>
      <w:tabs>
        <w:tab w:val="clear" w:pos="4513"/>
        <w:tab w:val="clear" w:pos="9026"/>
        <w:tab w:val="right" w:pos="9639"/>
      </w:tabs>
    </w:pPr>
    <w:r>
      <w:t>2012 Road Safety Monitor</w:t>
    </w:r>
    <w:r>
      <w:tab/>
      <w:t xml:space="preserve">Page </w:t>
    </w:r>
    <w:fldSimple w:instr=" PAGE   \* MERGEFORMAT ">
      <w:r>
        <w:rPr>
          <w:noProof/>
        </w:rPr>
        <w:t>74</w:t>
      </w:r>
    </w:fldSimple>
  </w:p>
  <w:p w:rsidR="00197696" w:rsidRPr="00EF04BF" w:rsidRDefault="00197696" w:rsidP="00194ECF">
    <w:pPr>
      <w:pStyle w:val="Header"/>
      <w:pBdr>
        <w:bottom w:val="single" w:sz="8" w:space="1" w:color="808080"/>
      </w:pBdr>
      <w:tabs>
        <w:tab w:val="clear" w:pos="4513"/>
        <w:tab w:val="clear" w:pos="9026"/>
        <w:tab w:val="right" w:pos="9626"/>
      </w:tabs>
    </w:pPr>
    <w:r>
      <w:t>Transport Accident Commission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rsidP="00194ECF">
    <w:pPr>
      <w:pStyle w:val="Header"/>
      <w:tabs>
        <w:tab w:val="clear" w:pos="4513"/>
        <w:tab w:val="clear" w:pos="9026"/>
        <w:tab w:val="right" w:pos="9639"/>
      </w:tabs>
    </w:pPr>
    <w:r>
      <w:t>2012 Road Safety Monitor</w:t>
    </w:r>
    <w:r>
      <w:tab/>
    </w:r>
  </w:p>
  <w:p w:rsidR="00197696" w:rsidRPr="00EF04BF" w:rsidRDefault="00197696" w:rsidP="00194ECF">
    <w:pPr>
      <w:pStyle w:val="Header"/>
      <w:pBdr>
        <w:bottom w:val="single" w:sz="8" w:space="1" w:color="808080"/>
      </w:pBdr>
      <w:tabs>
        <w:tab w:val="clear" w:pos="4513"/>
        <w:tab w:val="clear" w:pos="9026"/>
        <w:tab w:val="right" w:pos="9626"/>
      </w:tabs>
    </w:pPr>
    <w:r>
      <w:t>Transport Accident Commission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96" w:rsidRDefault="00197696" w:rsidP="00194ECF">
    <w:pPr>
      <w:pStyle w:val="Header"/>
      <w:tabs>
        <w:tab w:val="clear" w:pos="4513"/>
        <w:tab w:val="clear" w:pos="9026"/>
        <w:tab w:val="right" w:pos="9639"/>
      </w:tabs>
    </w:pPr>
    <w:r>
      <w:t>2012 Road Safety Monitor</w:t>
    </w:r>
    <w:r>
      <w:tab/>
      <w:t xml:space="preserve"> </w:t>
    </w:r>
  </w:p>
  <w:p w:rsidR="00197696" w:rsidRPr="00EF04BF" w:rsidRDefault="00197696" w:rsidP="00194ECF">
    <w:pPr>
      <w:pStyle w:val="Header"/>
      <w:pBdr>
        <w:bottom w:val="single" w:sz="8" w:space="1" w:color="808080"/>
      </w:pBdr>
      <w:tabs>
        <w:tab w:val="clear" w:pos="4513"/>
        <w:tab w:val="clear" w:pos="9026"/>
        <w:tab w:val="right" w:pos="9626"/>
      </w:tabs>
    </w:pPr>
    <w:r>
      <w:t>Transport Accident Commission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089A4E12"/>
    <w:lvl w:ilvl="0">
      <w:start w:val="1"/>
      <w:numFmt w:val="decimal"/>
      <w:pStyle w:val="Heading1"/>
      <w:lvlText w:val="%1."/>
      <w:lvlJc w:val="left"/>
      <w:pPr>
        <w:tabs>
          <w:tab w:val="num" w:pos="0"/>
        </w:tabs>
        <w:ind w:left="708" w:hanging="708"/>
      </w:pPr>
      <w:rPr>
        <w:rFonts w:hint="default"/>
        <w:b w:val="0"/>
        <w:bCs w:val="0"/>
        <w:color w:val="000080"/>
        <w:sz w:val="44"/>
        <w:szCs w:val="44"/>
      </w:rPr>
    </w:lvl>
    <w:lvl w:ilvl="1">
      <w:start w:val="1"/>
      <w:numFmt w:val="decimal"/>
      <w:pStyle w:val="Heading2"/>
      <w:lvlText w:val="%1.%2"/>
      <w:lvlJc w:val="left"/>
      <w:pPr>
        <w:tabs>
          <w:tab w:val="num" w:pos="850"/>
        </w:tabs>
        <w:ind w:left="850" w:hanging="708"/>
      </w:pPr>
      <w:rPr>
        <w:rFonts w:hint="default"/>
        <w:color w:val="000080"/>
      </w:rPr>
    </w:lvl>
    <w:lvl w:ilvl="2">
      <w:start w:val="1"/>
      <w:numFmt w:val="decimal"/>
      <w:lvlText w:val="%1.%2.%3"/>
      <w:lvlJc w:val="left"/>
      <w:pPr>
        <w:tabs>
          <w:tab w:val="num" w:pos="1364"/>
        </w:tabs>
        <w:ind w:left="992" w:hanging="708"/>
      </w:pPr>
      <w:rPr>
        <w:rFonts w:hint="default"/>
      </w:rPr>
    </w:lvl>
    <w:lvl w:ilvl="3">
      <w:start w:val="1"/>
      <w:numFmt w:val="decimal"/>
      <w:lvlText w:val="%1.%2.%3.%4"/>
      <w:lvlJc w:val="left"/>
      <w:pPr>
        <w:tabs>
          <w:tab w:val="num" w:pos="3564"/>
        </w:tabs>
        <w:ind w:left="2832" w:hanging="708"/>
      </w:pPr>
      <w:rPr>
        <w:rFonts w:hint="default"/>
      </w:rPr>
    </w:lvl>
    <w:lvl w:ilvl="4">
      <w:start w:val="1"/>
      <w:numFmt w:val="decimal"/>
      <w:lvlText w:val="%1.%2.%3.%4.%5"/>
      <w:lvlJc w:val="left"/>
      <w:pPr>
        <w:tabs>
          <w:tab w:val="num" w:pos="4632"/>
        </w:tabs>
        <w:ind w:left="3540" w:hanging="708"/>
      </w:pPr>
      <w:rPr>
        <w:rFonts w:hint="default"/>
      </w:rPr>
    </w:lvl>
    <w:lvl w:ilvl="5">
      <w:start w:val="1"/>
      <w:numFmt w:val="decimal"/>
      <w:lvlText w:val="%1.%2.%3.%4.%5.%6"/>
      <w:lvlJc w:val="left"/>
      <w:pPr>
        <w:tabs>
          <w:tab w:val="num" w:pos="5700"/>
        </w:tabs>
        <w:ind w:left="4248" w:hanging="708"/>
      </w:pPr>
      <w:rPr>
        <w:rFonts w:hint="default"/>
      </w:rPr>
    </w:lvl>
    <w:lvl w:ilvl="6">
      <w:start w:val="1"/>
      <w:numFmt w:val="decimal"/>
      <w:lvlText w:val="%1.%2.%3.%4.%5.%6.%7"/>
      <w:lvlJc w:val="left"/>
      <w:pPr>
        <w:tabs>
          <w:tab w:val="num" w:pos="6768"/>
        </w:tabs>
        <w:ind w:left="4956" w:hanging="708"/>
      </w:pPr>
      <w:rPr>
        <w:rFonts w:hint="default"/>
      </w:rPr>
    </w:lvl>
    <w:lvl w:ilvl="7">
      <w:start w:val="1"/>
      <w:numFmt w:val="decimal"/>
      <w:lvlText w:val="%1.%2.%3.%4.%5.%6.%7.%8"/>
      <w:lvlJc w:val="left"/>
      <w:pPr>
        <w:tabs>
          <w:tab w:val="num" w:pos="7836"/>
        </w:tabs>
        <w:ind w:left="5664" w:hanging="708"/>
      </w:pPr>
      <w:rPr>
        <w:rFonts w:hint="default"/>
      </w:rPr>
    </w:lvl>
    <w:lvl w:ilvl="8">
      <w:start w:val="1"/>
      <w:numFmt w:val="decimal"/>
      <w:lvlText w:val="%1.%2.%3.%4.%5.%6.%7.%8.%9"/>
      <w:lvlJc w:val="left"/>
      <w:pPr>
        <w:tabs>
          <w:tab w:val="num" w:pos="8904"/>
        </w:tabs>
        <w:ind w:left="6372" w:hanging="708"/>
      </w:pPr>
      <w:rPr>
        <w:rFonts w:hint="default"/>
      </w:rPr>
    </w:lvl>
  </w:abstractNum>
  <w:abstractNum w:abstractNumId="1">
    <w:nsid w:val="00927FF7"/>
    <w:multiLevelType w:val="hybridMultilevel"/>
    <w:tmpl w:val="DB2E2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nsid w:val="03B156C1"/>
    <w:multiLevelType w:val="hybridMultilevel"/>
    <w:tmpl w:val="EB0CC042"/>
    <w:lvl w:ilvl="0" w:tplc="09BCC86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3EB6F78"/>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6221DC"/>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6464D5C"/>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6784C7B"/>
    <w:multiLevelType w:val="hybridMultilevel"/>
    <w:tmpl w:val="C5D630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7311F1C"/>
    <w:multiLevelType w:val="hybridMultilevel"/>
    <w:tmpl w:val="3BD2605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
    <w:nsid w:val="07C67277"/>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89E3851"/>
    <w:multiLevelType w:val="hybridMultilevel"/>
    <w:tmpl w:val="5CAEF92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nsid w:val="08B82006"/>
    <w:multiLevelType w:val="hybridMultilevel"/>
    <w:tmpl w:val="824285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08BA6676"/>
    <w:multiLevelType w:val="hybridMultilevel"/>
    <w:tmpl w:val="C8C6E2F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2">
    <w:nsid w:val="09721947"/>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A3657FE"/>
    <w:multiLevelType w:val="hybridMultilevel"/>
    <w:tmpl w:val="03EE2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AD94FB6"/>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D21914"/>
    <w:multiLevelType w:val="hybridMultilevel"/>
    <w:tmpl w:val="7C008DA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6">
    <w:nsid w:val="0CCA60BC"/>
    <w:multiLevelType w:val="hybridMultilevel"/>
    <w:tmpl w:val="AB661D9C"/>
    <w:lvl w:ilvl="0" w:tplc="78027D58">
      <w:start w:val="1"/>
      <w:numFmt w:val="decimal"/>
      <w:pStyle w:val="responseframeChar"/>
      <w:lvlText w:val="%1"/>
      <w:lvlJc w:val="left"/>
      <w:pPr>
        <w:tabs>
          <w:tab w:val="num" w:pos="1080"/>
        </w:tabs>
        <w:ind w:left="1080" w:hanging="360"/>
      </w:pPr>
      <w:rPr>
        <w:rFonts w:ascii="Arial" w:hAnsi="Arial" w:cs="Arial" w:hint="default"/>
        <w:sz w:val="20"/>
        <w:szCs w:val="20"/>
      </w:rPr>
    </w:lvl>
    <w:lvl w:ilvl="1" w:tplc="FFFFFFFF">
      <w:start w:val="1"/>
      <w:numFmt w:val="decimal"/>
      <w:lvlText w:val="%2."/>
      <w:lvlJc w:val="left"/>
      <w:pPr>
        <w:tabs>
          <w:tab w:val="num" w:pos="1800"/>
        </w:tabs>
        <w:ind w:left="1800" w:hanging="360"/>
      </w:pPr>
      <w:rPr>
        <w:rFonts w:hint="default"/>
        <w:sz w:val="20"/>
        <w:szCs w:val="20"/>
      </w:r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7">
    <w:nsid w:val="0CD56DDD"/>
    <w:multiLevelType w:val="hybridMultilevel"/>
    <w:tmpl w:val="276CBB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0D1107E8"/>
    <w:multiLevelType w:val="hybridMultilevel"/>
    <w:tmpl w:val="DFB6E27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0F985A51"/>
    <w:multiLevelType w:val="hybridMultilevel"/>
    <w:tmpl w:val="B29C7B7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14B10CC3"/>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D40A13"/>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5E22B5F"/>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6004567"/>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6A90FC5"/>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6D06FC5"/>
    <w:multiLevelType w:val="hybridMultilevel"/>
    <w:tmpl w:val="7624E0E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nsid w:val="19417B26"/>
    <w:multiLevelType w:val="hybridMultilevel"/>
    <w:tmpl w:val="8C92494A"/>
    <w:lvl w:ilvl="0" w:tplc="1ECCDB0C">
      <w:start w:val="1"/>
      <w:numFmt w:val="bullet"/>
      <w:pStyle w:val="Bulletz"/>
      <w:lvlText w:val=""/>
      <w:lvlJc w:val="left"/>
      <w:pPr>
        <w:ind w:left="1287" w:hanging="360"/>
      </w:pPr>
      <w:rPr>
        <w:rFonts w:ascii="Symbol" w:hAnsi="Symbol" w:cs="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cs="Wingdings" w:hint="default"/>
      </w:rPr>
    </w:lvl>
    <w:lvl w:ilvl="3" w:tplc="0C090001" w:tentative="1">
      <w:start w:val="1"/>
      <w:numFmt w:val="bullet"/>
      <w:lvlText w:val=""/>
      <w:lvlJc w:val="left"/>
      <w:pPr>
        <w:ind w:left="3447" w:hanging="360"/>
      </w:pPr>
      <w:rPr>
        <w:rFonts w:ascii="Symbol" w:hAnsi="Symbol" w:cs="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cs="Wingdings" w:hint="default"/>
      </w:rPr>
    </w:lvl>
    <w:lvl w:ilvl="6" w:tplc="0C090001" w:tentative="1">
      <w:start w:val="1"/>
      <w:numFmt w:val="bullet"/>
      <w:lvlText w:val=""/>
      <w:lvlJc w:val="left"/>
      <w:pPr>
        <w:ind w:left="5607" w:hanging="360"/>
      </w:pPr>
      <w:rPr>
        <w:rFonts w:ascii="Symbol" w:hAnsi="Symbol" w:cs="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cs="Wingdings" w:hint="default"/>
      </w:rPr>
    </w:lvl>
  </w:abstractNum>
  <w:abstractNum w:abstractNumId="27">
    <w:nsid w:val="19FB770E"/>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B8F6B33"/>
    <w:multiLevelType w:val="hybridMultilevel"/>
    <w:tmpl w:val="88FCAF8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nsid w:val="1C6865DE"/>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CB2077F"/>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D07401F"/>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DD5190B"/>
    <w:multiLevelType w:val="hybridMultilevel"/>
    <w:tmpl w:val="FC26CB2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3">
    <w:nsid w:val="1F4B3CF4"/>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1697916"/>
    <w:multiLevelType w:val="hybridMultilevel"/>
    <w:tmpl w:val="460EE3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5">
    <w:nsid w:val="225F4D1E"/>
    <w:multiLevelType w:val="hybridMultilevel"/>
    <w:tmpl w:val="D67E5D28"/>
    <w:lvl w:ilvl="0" w:tplc="E6F298D6">
      <w:start w:val="1"/>
      <w:numFmt w:val="decimal"/>
      <w:pStyle w:val="SRCTable1"/>
      <w:lvlText w:val="Table %1:"/>
      <w:lvlJc w:val="left"/>
      <w:pPr>
        <w:ind w:left="1440" w:hanging="360"/>
      </w:pPr>
      <w:rPr>
        <w:rFonts w:ascii="Arial" w:hAnsi="Arial" w:cs="Arial" w:hint="default"/>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nsid w:val="241E3BC0"/>
    <w:multiLevelType w:val="hybridMultilevel"/>
    <w:tmpl w:val="B29C7B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55C7DCD"/>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88A6CBF"/>
    <w:multiLevelType w:val="hybridMultilevel"/>
    <w:tmpl w:val="3D5203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295F4985"/>
    <w:multiLevelType w:val="hybridMultilevel"/>
    <w:tmpl w:val="914EFC1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nsid w:val="2A9A1AE8"/>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DBF2143"/>
    <w:multiLevelType w:val="hybridMultilevel"/>
    <w:tmpl w:val="E65CEF7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1A268F14">
      <w:start w:val="1"/>
      <w:numFmt w:val="bullet"/>
      <w:pStyle w:val="Heading3"/>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2">
    <w:nsid w:val="2F296EAC"/>
    <w:multiLevelType w:val="hybridMultilevel"/>
    <w:tmpl w:val="19D0A47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nsid w:val="307A784A"/>
    <w:multiLevelType w:val="hybridMultilevel"/>
    <w:tmpl w:val="09A0851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4">
    <w:nsid w:val="31B82407"/>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2E24A6B"/>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3643EFE"/>
    <w:multiLevelType w:val="hybridMultilevel"/>
    <w:tmpl w:val="2F48436C"/>
    <w:lvl w:ilvl="0" w:tplc="DDEA0F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7">
    <w:nsid w:val="342C3150"/>
    <w:multiLevelType w:val="hybridMultilevel"/>
    <w:tmpl w:val="EAA0913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8">
    <w:nsid w:val="34B11694"/>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57B6258"/>
    <w:multiLevelType w:val="hybridMultilevel"/>
    <w:tmpl w:val="46A0F60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0">
    <w:nsid w:val="36A633E8"/>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6FD5034"/>
    <w:multiLevelType w:val="hybridMultilevel"/>
    <w:tmpl w:val="584A673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52">
    <w:nsid w:val="3B8A5CC5"/>
    <w:multiLevelType w:val="hybridMultilevel"/>
    <w:tmpl w:val="7A14DE9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3">
    <w:nsid w:val="3EC24DAD"/>
    <w:multiLevelType w:val="hybridMultilevel"/>
    <w:tmpl w:val="5840F3CA"/>
    <w:lvl w:ilvl="0" w:tplc="0C090001">
      <w:start w:val="1"/>
      <w:numFmt w:val="bullet"/>
      <w:lvlText w:val=""/>
      <w:lvlJc w:val="left"/>
      <w:pPr>
        <w:ind w:left="1429" w:hanging="360"/>
      </w:pPr>
      <w:rPr>
        <w:rFonts w:ascii="Symbol" w:hAnsi="Symbol" w:cs="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cs="Wingdings" w:hint="default"/>
      </w:rPr>
    </w:lvl>
    <w:lvl w:ilvl="3" w:tplc="0C090001" w:tentative="1">
      <w:start w:val="1"/>
      <w:numFmt w:val="bullet"/>
      <w:lvlText w:val=""/>
      <w:lvlJc w:val="left"/>
      <w:pPr>
        <w:ind w:left="3589" w:hanging="360"/>
      </w:pPr>
      <w:rPr>
        <w:rFonts w:ascii="Symbol" w:hAnsi="Symbol" w:cs="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cs="Wingdings" w:hint="default"/>
      </w:rPr>
    </w:lvl>
    <w:lvl w:ilvl="6" w:tplc="0C090001" w:tentative="1">
      <w:start w:val="1"/>
      <w:numFmt w:val="bullet"/>
      <w:lvlText w:val=""/>
      <w:lvlJc w:val="left"/>
      <w:pPr>
        <w:ind w:left="5749" w:hanging="360"/>
      </w:pPr>
      <w:rPr>
        <w:rFonts w:ascii="Symbol" w:hAnsi="Symbol" w:cs="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cs="Wingdings" w:hint="default"/>
      </w:rPr>
    </w:lvl>
  </w:abstractNum>
  <w:abstractNum w:abstractNumId="54">
    <w:nsid w:val="3EDB0A17"/>
    <w:multiLevelType w:val="hybridMultilevel"/>
    <w:tmpl w:val="7D1AB2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nsid w:val="401B0760"/>
    <w:multiLevelType w:val="hybridMultilevel"/>
    <w:tmpl w:val="C5D630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40E2579C"/>
    <w:multiLevelType w:val="hybridMultilevel"/>
    <w:tmpl w:val="6514483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7">
    <w:nsid w:val="411D3E4A"/>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189712E"/>
    <w:multiLevelType w:val="hybridMultilevel"/>
    <w:tmpl w:val="51DCC55C"/>
    <w:lvl w:ilvl="0" w:tplc="89C85A40">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nsid w:val="421B3E64"/>
    <w:multiLevelType w:val="hybridMultilevel"/>
    <w:tmpl w:val="865C218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nsid w:val="42725F79"/>
    <w:multiLevelType w:val="hybridMultilevel"/>
    <w:tmpl w:val="C2805B5C"/>
    <w:lvl w:ilvl="0" w:tplc="11C40F92">
      <w:start w:val="1"/>
      <w:numFmt w:val="decimal"/>
      <w:pStyle w:val="Question1"/>
      <w:lvlText w:val="Q%1."/>
      <w:lvlJc w:val="left"/>
      <w:pPr>
        <w:tabs>
          <w:tab w:val="num" w:pos="851"/>
        </w:tabs>
        <w:ind w:left="851" w:hanging="709"/>
      </w:pPr>
      <w:rPr>
        <w:rFonts w:hint="default"/>
        <w:b/>
        <w:bCs/>
        <w:i w:val="0"/>
        <w:iCs w:val="0"/>
        <w:color w:val="auto"/>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5691EAB"/>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64923B0"/>
    <w:multiLevelType w:val="hybridMultilevel"/>
    <w:tmpl w:val="B3E86B8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nsid w:val="46A4360C"/>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481A47AA"/>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BA547C0"/>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C27371B"/>
    <w:multiLevelType w:val="hybridMultilevel"/>
    <w:tmpl w:val="97A414D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7">
    <w:nsid w:val="4C657C7D"/>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D3F4141"/>
    <w:multiLevelType w:val="hybridMultilevel"/>
    <w:tmpl w:val="D39A518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69">
    <w:nsid w:val="4DE5147C"/>
    <w:multiLevelType w:val="hybridMultilevel"/>
    <w:tmpl w:val="2CD8B76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0">
    <w:nsid w:val="4EB07D12"/>
    <w:multiLevelType w:val="hybridMultilevel"/>
    <w:tmpl w:val="DF845B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0272E0A"/>
    <w:multiLevelType w:val="hybridMultilevel"/>
    <w:tmpl w:val="03E6DA9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2">
    <w:nsid w:val="51D47F9B"/>
    <w:multiLevelType w:val="hybridMultilevel"/>
    <w:tmpl w:val="42FC0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531B09B2"/>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3DC5D29"/>
    <w:multiLevelType w:val="hybridMultilevel"/>
    <w:tmpl w:val="80A837E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5">
    <w:nsid w:val="566108A4"/>
    <w:multiLevelType w:val="hybridMultilevel"/>
    <w:tmpl w:val="3D58AFF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nsid w:val="576746C6"/>
    <w:multiLevelType w:val="hybridMultilevel"/>
    <w:tmpl w:val="A99EB94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77">
    <w:nsid w:val="5A4B286A"/>
    <w:multiLevelType w:val="hybridMultilevel"/>
    <w:tmpl w:val="6748CD0E"/>
    <w:lvl w:ilvl="0" w:tplc="877AE244">
      <w:start w:val="1"/>
      <w:numFmt w:val="decimal"/>
      <w:lvlText w:val="%1."/>
      <w:lvlJc w:val="left"/>
      <w:pPr>
        <w:tabs>
          <w:tab w:val="num" w:pos="1430"/>
        </w:tabs>
        <w:ind w:left="1430" w:hanging="720"/>
      </w:pPr>
      <w:rPr>
        <w:rFonts w:hint="default"/>
      </w:rPr>
    </w:lvl>
    <w:lvl w:ilvl="1" w:tplc="04090019">
      <w:start w:val="1"/>
      <w:numFmt w:val="lowerLetter"/>
      <w:lvlText w:val="%2."/>
      <w:lvlJc w:val="left"/>
      <w:pPr>
        <w:tabs>
          <w:tab w:val="num" w:pos="1430"/>
        </w:tabs>
        <w:ind w:left="1430" w:hanging="360"/>
      </w:pPr>
    </w:lvl>
    <w:lvl w:ilvl="2" w:tplc="0409001B" w:tentative="1">
      <w:start w:val="1"/>
      <w:numFmt w:val="lowerRoman"/>
      <w:lvlText w:val="%3."/>
      <w:lvlJc w:val="right"/>
      <w:pPr>
        <w:tabs>
          <w:tab w:val="num" w:pos="2150"/>
        </w:tabs>
        <w:ind w:left="2150" w:hanging="180"/>
      </w:pPr>
    </w:lvl>
    <w:lvl w:ilvl="3" w:tplc="0409000F" w:tentative="1">
      <w:start w:val="1"/>
      <w:numFmt w:val="decimal"/>
      <w:lvlText w:val="%4."/>
      <w:lvlJc w:val="left"/>
      <w:pPr>
        <w:tabs>
          <w:tab w:val="num" w:pos="2870"/>
        </w:tabs>
        <w:ind w:left="2870" w:hanging="360"/>
      </w:pPr>
    </w:lvl>
    <w:lvl w:ilvl="4" w:tplc="04090019" w:tentative="1">
      <w:start w:val="1"/>
      <w:numFmt w:val="lowerLetter"/>
      <w:lvlText w:val="%5."/>
      <w:lvlJc w:val="left"/>
      <w:pPr>
        <w:tabs>
          <w:tab w:val="num" w:pos="3590"/>
        </w:tabs>
        <w:ind w:left="3590" w:hanging="360"/>
      </w:pPr>
    </w:lvl>
    <w:lvl w:ilvl="5" w:tplc="0409001B" w:tentative="1">
      <w:start w:val="1"/>
      <w:numFmt w:val="lowerRoman"/>
      <w:lvlText w:val="%6."/>
      <w:lvlJc w:val="right"/>
      <w:pPr>
        <w:tabs>
          <w:tab w:val="num" w:pos="4310"/>
        </w:tabs>
        <w:ind w:left="4310" w:hanging="180"/>
      </w:pPr>
    </w:lvl>
    <w:lvl w:ilvl="6" w:tplc="0409000F" w:tentative="1">
      <w:start w:val="1"/>
      <w:numFmt w:val="decimal"/>
      <w:lvlText w:val="%7."/>
      <w:lvlJc w:val="left"/>
      <w:pPr>
        <w:tabs>
          <w:tab w:val="num" w:pos="5030"/>
        </w:tabs>
        <w:ind w:left="5030" w:hanging="360"/>
      </w:pPr>
    </w:lvl>
    <w:lvl w:ilvl="7" w:tplc="04090019" w:tentative="1">
      <w:start w:val="1"/>
      <w:numFmt w:val="lowerLetter"/>
      <w:lvlText w:val="%8."/>
      <w:lvlJc w:val="left"/>
      <w:pPr>
        <w:tabs>
          <w:tab w:val="num" w:pos="5750"/>
        </w:tabs>
        <w:ind w:left="5750" w:hanging="360"/>
      </w:pPr>
    </w:lvl>
    <w:lvl w:ilvl="8" w:tplc="0409001B" w:tentative="1">
      <w:start w:val="1"/>
      <w:numFmt w:val="lowerRoman"/>
      <w:lvlText w:val="%9."/>
      <w:lvlJc w:val="right"/>
      <w:pPr>
        <w:tabs>
          <w:tab w:val="num" w:pos="6470"/>
        </w:tabs>
        <w:ind w:left="6470" w:hanging="180"/>
      </w:pPr>
    </w:lvl>
  </w:abstractNum>
  <w:abstractNum w:abstractNumId="78">
    <w:nsid w:val="5AD01993"/>
    <w:multiLevelType w:val="hybridMultilevel"/>
    <w:tmpl w:val="420AE8E2"/>
    <w:lvl w:ilvl="0" w:tplc="E77E8EC6">
      <w:start w:val="1"/>
      <w:numFmt w:val="bullet"/>
      <w:pStyle w:val="SRCbody-bullets"/>
      <w:lvlText w:val=""/>
      <w:lvlJc w:val="left"/>
      <w:pPr>
        <w:ind w:left="1429" w:hanging="360"/>
      </w:pPr>
      <w:rPr>
        <w:rFonts w:ascii="Symbol" w:hAnsi="Symbol" w:cs="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cs="Wingdings" w:hint="default"/>
      </w:rPr>
    </w:lvl>
    <w:lvl w:ilvl="3" w:tplc="0C090001" w:tentative="1">
      <w:start w:val="1"/>
      <w:numFmt w:val="bullet"/>
      <w:lvlText w:val=""/>
      <w:lvlJc w:val="left"/>
      <w:pPr>
        <w:ind w:left="3589" w:hanging="360"/>
      </w:pPr>
      <w:rPr>
        <w:rFonts w:ascii="Symbol" w:hAnsi="Symbol" w:cs="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cs="Wingdings" w:hint="default"/>
      </w:rPr>
    </w:lvl>
    <w:lvl w:ilvl="6" w:tplc="0C090001" w:tentative="1">
      <w:start w:val="1"/>
      <w:numFmt w:val="bullet"/>
      <w:lvlText w:val=""/>
      <w:lvlJc w:val="left"/>
      <w:pPr>
        <w:ind w:left="5749" w:hanging="360"/>
      </w:pPr>
      <w:rPr>
        <w:rFonts w:ascii="Symbol" w:hAnsi="Symbol" w:cs="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cs="Wingdings" w:hint="default"/>
      </w:rPr>
    </w:lvl>
  </w:abstractNum>
  <w:abstractNum w:abstractNumId="79">
    <w:nsid w:val="5C322972"/>
    <w:multiLevelType w:val="hybridMultilevel"/>
    <w:tmpl w:val="5624155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0">
    <w:nsid w:val="5D694D19"/>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F3E0F14"/>
    <w:multiLevelType w:val="hybridMultilevel"/>
    <w:tmpl w:val="457AC060"/>
    <w:lvl w:ilvl="0" w:tplc="0C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2">
    <w:nsid w:val="5F650393"/>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04B62AF"/>
    <w:multiLevelType w:val="hybridMultilevel"/>
    <w:tmpl w:val="1CBCDDC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4">
    <w:nsid w:val="60A143AD"/>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19E22EE"/>
    <w:multiLevelType w:val="hybridMultilevel"/>
    <w:tmpl w:val="95D481A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6">
    <w:nsid w:val="61F130A7"/>
    <w:multiLevelType w:val="hybridMultilevel"/>
    <w:tmpl w:val="D65AFD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7">
    <w:nsid w:val="63CB3C8A"/>
    <w:multiLevelType w:val="hybridMultilevel"/>
    <w:tmpl w:val="8AB841E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88">
    <w:nsid w:val="63FD3537"/>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5CA4EA5"/>
    <w:multiLevelType w:val="hybridMultilevel"/>
    <w:tmpl w:val="D0E20D5A"/>
    <w:lvl w:ilvl="0" w:tplc="8E8AC14A">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0">
    <w:nsid w:val="66592F61"/>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668658B"/>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74C1AF7"/>
    <w:multiLevelType w:val="hybridMultilevel"/>
    <w:tmpl w:val="32E6F15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3">
    <w:nsid w:val="679D3EAD"/>
    <w:multiLevelType w:val="hybridMultilevel"/>
    <w:tmpl w:val="51DCC55C"/>
    <w:lvl w:ilvl="0" w:tplc="89C85A40">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6C9C7438"/>
    <w:multiLevelType w:val="hybridMultilevel"/>
    <w:tmpl w:val="BDC8339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95">
    <w:nsid w:val="6CD744B1"/>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EC13066"/>
    <w:multiLevelType w:val="hybridMultilevel"/>
    <w:tmpl w:val="07FA818C"/>
    <w:lvl w:ilvl="0" w:tplc="4CFE1564">
      <w:start w:val="1"/>
      <w:numFmt w:val="decimal"/>
      <w:pStyle w:val="SRCFigure1"/>
      <w:lvlText w:val="Figure %1:"/>
      <w:lvlJc w:val="left"/>
      <w:pPr>
        <w:ind w:left="1211" w:hanging="360"/>
      </w:pPr>
      <w:rPr>
        <w:rFonts w:ascii="Arial" w:hAnsi="Arial" w:cs="Arial" w:hint="default"/>
        <w:sz w:val="20"/>
        <w:szCs w:val="20"/>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97">
    <w:nsid w:val="6EE173A5"/>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F6B1F1F"/>
    <w:multiLevelType w:val="hybridMultilevel"/>
    <w:tmpl w:val="2FD2D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nsid w:val="70245488"/>
    <w:multiLevelType w:val="hybridMultilevel"/>
    <w:tmpl w:val="5AEA48C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0">
    <w:nsid w:val="70E125AB"/>
    <w:multiLevelType w:val="hybridMultilevel"/>
    <w:tmpl w:val="8358521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1">
    <w:nsid w:val="71615545"/>
    <w:multiLevelType w:val="hybridMultilevel"/>
    <w:tmpl w:val="0FFA4D4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2">
    <w:nsid w:val="7186789A"/>
    <w:multiLevelType w:val="hybridMultilevel"/>
    <w:tmpl w:val="0C6246A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3">
    <w:nsid w:val="71922FB1"/>
    <w:multiLevelType w:val="singleLevel"/>
    <w:tmpl w:val="32DCA01C"/>
    <w:lvl w:ilvl="0">
      <w:start w:val="1"/>
      <w:numFmt w:val="lowerLetter"/>
      <w:pStyle w:val="List2"/>
      <w:lvlText w:val="%1."/>
      <w:lvlJc w:val="left"/>
      <w:pPr>
        <w:tabs>
          <w:tab w:val="num" w:pos="360"/>
        </w:tabs>
        <w:ind w:left="360" w:hanging="360"/>
      </w:pPr>
    </w:lvl>
  </w:abstractNum>
  <w:abstractNum w:abstractNumId="104">
    <w:nsid w:val="71F75EBC"/>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3A96D1F"/>
    <w:multiLevelType w:val="hybridMultilevel"/>
    <w:tmpl w:val="32786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758715BE"/>
    <w:multiLevelType w:val="hybridMultilevel"/>
    <w:tmpl w:val="2F48436C"/>
    <w:lvl w:ilvl="0" w:tplc="DDEA0F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07">
    <w:nsid w:val="75E22803"/>
    <w:multiLevelType w:val="multilevel"/>
    <w:tmpl w:val="BB203244"/>
    <w:lvl w:ilvl="0">
      <w:start w:val="1"/>
      <w:numFmt w:val="decimal"/>
      <w:pStyle w:val="Codes"/>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8">
    <w:nsid w:val="78C918E3"/>
    <w:multiLevelType w:val="hybridMultilevel"/>
    <w:tmpl w:val="8C588A42"/>
    <w:lvl w:ilvl="0" w:tplc="877AE244">
      <w:start w:val="1"/>
      <w:numFmt w:val="decimal"/>
      <w:lvlText w:val="%1."/>
      <w:lvlJc w:val="left"/>
      <w:pPr>
        <w:tabs>
          <w:tab w:val="num" w:pos="1440"/>
        </w:tabs>
        <w:ind w:left="1440" w:hanging="720"/>
      </w:pPr>
      <w:rPr>
        <w:rFonts w:hint="default"/>
      </w:rPr>
    </w:lvl>
    <w:lvl w:ilvl="1" w:tplc="D072252C">
      <w:start w:val="98"/>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AEB59FB"/>
    <w:multiLevelType w:val="hybridMultilevel"/>
    <w:tmpl w:val="90C08B9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0">
    <w:nsid w:val="7C2025D7"/>
    <w:multiLevelType w:val="hybridMultilevel"/>
    <w:tmpl w:val="DD4AE6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1">
    <w:nsid w:val="7DE92882"/>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E1E1E5E"/>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FF365BF"/>
    <w:multiLevelType w:val="hybridMultilevel"/>
    <w:tmpl w:val="6748CD0E"/>
    <w:lvl w:ilvl="0" w:tplc="877AE24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5"/>
  </w:num>
  <w:num w:numId="2">
    <w:abstractNumId w:val="96"/>
  </w:num>
  <w:num w:numId="3">
    <w:abstractNumId w:val="107"/>
  </w:num>
  <w:num w:numId="4">
    <w:abstractNumId w:val="103"/>
  </w:num>
  <w:num w:numId="5">
    <w:abstractNumId w:val="16"/>
  </w:num>
  <w:num w:numId="6">
    <w:abstractNumId w:val="53"/>
  </w:num>
  <w:num w:numId="7">
    <w:abstractNumId w:val="76"/>
  </w:num>
  <w:num w:numId="8">
    <w:abstractNumId w:val="47"/>
  </w:num>
  <w:num w:numId="9">
    <w:abstractNumId w:val="94"/>
  </w:num>
  <w:num w:numId="10">
    <w:abstractNumId w:val="109"/>
  </w:num>
  <w:num w:numId="11">
    <w:abstractNumId w:val="41"/>
  </w:num>
  <w:num w:numId="12">
    <w:abstractNumId w:val="85"/>
  </w:num>
  <w:num w:numId="13">
    <w:abstractNumId w:val="25"/>
  </w:num>
  <w:num w:numId="14">
    <w:abstractNumId w:val="51"/>
  </w:num>
  <w:num w:numId="15">
    <w:abstractNumId w:val="9"/>
  </w:num>
  <w:num w:numId="16">
    <w:abstractNumId w:val="71"/>
  </w:num>
  <w:num w:numId="17">
    <w:abstractNumId w:val="74"/>
  </w:num>
  <w:num w:numId="18">
    <w:abstractNumId w:val="87"/>
  </w:num>
  <w:num w:numId="19">
    <w:abstractNumId w:val="49"/>
  </w:num>
  <w:num w:numId="20">
    <w:abstractNumId w:val="39"/>
  </w:num>
  <w:num w:numId="21">
    <w:abstractNumId w:val="92"/>
  </w:num>
  <w:num w:numId="22">
    <w:abstractNumId w:val="79"/>
  </w:num>
  <w:num w:numId="23">
    <w:abstractNumId w:val="99"/>
  </w:num>
  <w:num w:numId="24">
    <w:abstractNumId w:val="11"/>
  </w:num>
  <w:num w:numId="25">
    <w:abstractNumId w:val="32"/>
  </w:num>
  <w:num w:numId="26">
    <w:abstractNumId w:val="68"/>
  </w:num>
  <w:num w:numId="27">
    <w:abstractNumId w:val="81"/>
  </w:num>
  <w:num w:numId="28">
    <w:abstractNumId w:val="52"/>
  </w:num>
  <w:num w:numId="29">
    <w:abstractNumId w:val="56"/>
  </w:num>
  <w:num w:numId="30">
    <w:abstractNumId w:val="0"/>
  </w:num>
  <w:num w:numId="31">
    <w:abstractNumId w:val="7"/>
  </w:num>
  <w:num w:numId="32">
    <w:abstractNumId w:val="43"/>
  </w:num>
  <w:num w:numId="33">
    <w:abstractNumId w:val="15"/>
  </w:num>
  <w:num w:numId="34">
    <w:abstractNumId w:val="102"/>
  </w:num>
  <w:num w:numId="35">
    <w:abstractNumId w:val="69"/>
  </w:num>
  <w:num w:numId="36">
    <w:abstractNumId w:val="78"/>
  </w:num>
  <w:num w:numId="37">
    <w:abstractNumId w:val="101"/>
  </w:num>
  <w:num w:numId="38">
    <w:abstractNumId w:val="66"/>
  </w:num>
  <w:num w:numId="39">
    <w:abstractNumId w:val="28"/>
  </w:num>
  <w:num w:numId="40">
    <w:abstractNumId w:val="26"/>
  </w:num>
  <w:num w:numId="41">
    <w:abstractNumId w:val="27"/>
  </w:num>
  <w:num w:numId="42">
    <w:abstractNumId w:val="88"/>
  </w:num>
  <w:num w:numId="43">
    <w:abstractNumId w:val="82"/>
  </w:num>
  <w:num w:numId="44">
    <w:abstractNumId w:val="84"/>
  </w:num>
  <w:num w:numId="45">
    <w:abstractNumId w:val="108"/>
  </w:num>
  <w:num w:numId="46">
    <w:abstractNumId w:val="91"/>
  </w:num>
  <w:num w:numId="47">
    <w:abstractNumId w:val="31"/>
  </w:num>
  <w:num w:numId="48">
    <w:abstractNumId w:val="95"/>
  </w:num>
  <w:num w:numId="49">
    <w:abstractNumId w:val="3"/>
  </w:num>
  <w:num w:numId="50">
    <w:abstractNumId w:val="21"/>
  </w:num>
  <w:num w:numId="51">
    <w:abstractNumId w:val="67"/>
  </w:num>
  <w:num w:numId="52">
    <w:abstractNumId w:val="45"/>
  </w:num>
  <w:num w:numId="53">
    <w:abstractNumId w:val="112"/>
  </w:num>
  <w:num w:numId="54">
    <w:abstractNumId w:val="4"/>
  </w:num>
  <w:num w:numId="55">
    <w:abstractNumId w:val="20"/>
  </w:num>
  <w:num w:numId="56">
    <w:abstractNumId w:val="61"/>
  </w:num>
  <w:num w:numId="57">
    <w:abstractNumId w:val="14"/>
  </w:num>
  <w:num w:numId="58">
    <w:abstractNumId w:val="73"/>
  </w:num>
  <w:num w:numId="59">
    <w:abstractNumId w:val="29"/>
  </w:num>
  <w:num w:numId="60">
    <w:abstractNumId w:val="97"/>
  </w:num>
  <w:num w:numId="61">
    <w:abstractNumId w:val="57"/>
  </w:num>
  <w:num w:numId="62">
    <w:abstractNumId w:val="22"/>
  </w:num>
  <w:num w:numId="63">
    <w:abstractNumId w:val="63"/>
  </w:num>
  <w:num w:numId="64">
    <w:abstractNumId w:val="90"/>
  </w:num>
  <w:num w:numId="65">
    <w:abstractNumId w:val="113"/>
  </w:num>
  <w:num w:numId="66">
    <w:abstractNumId w:val="30"/>
  </w:num>
  <w:num w:numId="67">
    <w:abstractNumId w:val="5"/>
  </w:num>
  <w:num w:numId="68">
    <w:abstractNumId w:val="40"/>
  </w:num>
  <w:num w:numId="69">
    <w:abstractNumId w:val="12"/>
  </w:num>
  <w:num w:numId="70">
    <w:abstractNumId w:val="24"/>
  </w:num>
  <w:num w:numId="71">
    <w:abstractNumId w:val="48"/>
  </w:num>
  <w:num w:numId="72">
    <w:abstractNumId w:val="33"/>
  </w:num>
  <w:num w:numId="73">
    <w:abstractNumId w:val="64"/>
  </w:num>
  <w:num w:numId="74">
    <w:abstractNumId w:val="8"/>
  </w:num>
  <w:num w:numId="75">
    <w:abstractNumId w:val="65"/>
  </w:num>
  <w:num w:numId="76">
    <w:abstractNumId w:val="37"/>
  </w:num>
  <w:num w:numId="77">
    <w:abstractNumId w:val="50"/>
  </w:num>
  <w:num w:numId="78">
    <w:abstractNumId w:val="23"/>
  </w:num>
  <w:num w:numId="79">
    <w:abstractNumId w:val="77"/>
  </w:num>
  <w:num w:numId="80">
    <w:abstractNumId w:val="80"/>
  </w:num>
  <w:num w:numId="81">
    <w:abstractNumId w:val="111"/>
  </w:num>
  <w:num w:numId="82">
    <w:abstractNumId w:val="46"/>
  </w:num>
  <w:num w:numId="83">
    <w:abstractNumId w:val="106"/>
  </w:num>
  <w:num w:numId="84">
    <w:abstractNumId w:val="104"/>
  </w:num>
  <w:num w:numId="85">
    <w:abstractNumId w:val="89"/>
  </w:num>
  <w:num w:numId="86">
    <w:abstractNumId w:val="18"/>
  </w:num>
  <w:num w:numId="87">
    <w:abstractNumId w:val="1"/>
  </w:num>
  <w:num w:numId="88">
    <w:abstractNumId w:val="60"/>
  </w:num>
  <w:num w:numId="89">
    <w:abstractNumId w:val="2"/>
  </w:num>
  <w:num w:numId="90">
    <w:abstractNumId w:val="105"/>
  </w:num>
  <w:num w:numId="91">
    <w:abstractNumId w:val="10"/>
  </w:num>
  <w:num w:numId="92">
    <w:abstractNumId w:val="44"/>
  </w:num>
  <w:num w:numId="93">
    <w:abstractNumId w:val="72"/>
  </w:num>
  <w:num w:numId="94">
    <w:abstractNumId w:val="54"/>
  </w:num>
  <w:num w:numId="95">
    <w:abstractNumId w:val="38"/>
  </w:num>
  <w:num w:numId="96">
    <w:abstractNumId w:val="6"/>
  </w:num>
  <w:num w:numId="97">
    <w:abstractNumId w:val="55"/>
  </w:num>
  <w:num w:numId="98">
    <w:abstractNumId w:val="98"/>
  </w:num>
  <w:num w:numId="99">
    <w:abstractNumId w:val="110"/>
  </w:num>
  <w:num w:numId="100">
    <w:abstractNumId w:val="75"/>
  </w:num>
  <w:num w:numId="101">
    <w:abstractNumId w:val="36"/>
  </w:num>
  <w:num w:numId="102">
    <w:abstractNumId w:val="19"/>
  </w:num>
  <w:num w:numId="103">
    <w:abstractNumId w:val="59"/>
  </w:num>
  <w:num w:numId="104">
    <w:abstractNumId w:val="34"/>
  </w:num>
  <w:num w:numId="105">
    <w:abstractNumId w:val="93"/>
  </w:num>
  <w:num w:numId="106">
    <w:abstractNumId w:val="100"/>
  </w:num>
  <w:num w:numId="107">
    <w:abstractNumId w:val="58"/>
  </w:num>
  <w:num w:numId="108">
    <w:abstractNumId w:val="70"/>
  </w:num>
  <w:num w:numId="109">
    <w:abstractNumId w:val="17"/>
  </w:num>
  <w:num w:numId="110">
    <w:abstractNumId w:val="13"/>
  </w:num>
  <w:num w:numId="111">
    <w:abstractNumId w:val="62"/>
  </w:num>
  <w:num w:numId="112">
    <w:abstractNumId w:val="86"/>
  </w:num>
  <w:num w:numId="113">
    <w:abstractNumId w:val="83"/>
  </w:num>
  <w:num w:numId="11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9021"/>
  <w:defaultTabStop w:val="720"/>
  <w:drawingGridHorizontalSpacing w:val="100"/>
  <w:displayHorizontalDrawingGridEvery w:val="2"/>
  <w:characterSpacingControl w:val="doNotCompress"/>
  <w:doNotValidateAgainstSchema/>
  <w:doNotDemarcateInvalidXml/>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48FA"/>
    <w:rsid w:val="00000090"/>
    <w:rsid w:val="00000127"/>
    <w:rsid w:val="00001CFF"/>
    <w:rsid w:val="000034C7"/>
    <w:rsid w:val="0000645A"/>
    <w:rsid w:val="000075BB"/>
    <w:rsid w:val="00007824"/>
    <w:rsid w:val="00010B0A"/>
    <w:rsid w:val="00010DEF"/>
    <w:rsid w:val="00011B4B"/>
    <w:rsid w:val="00013ED0"/>
    <w:rsid w:val="00016089"/>
    <w:rsid w:val="00016776"/>
    <w:rsid w:val="00017AF9"/>
    <w:rsid w:val="00020095"/>
    <w:rsid w:val="00025873"/>
    <w:rsid w:val="00026FF0"/>
    <w:rsid w:val="00027ED9"/>
    <w:rsid w:val="00030A6F"/>
    <w:rsid w:val="0003530F"/>
    <w:rsid w:val="000353F8"/>
    <w:rsid w:val="000362D4"/>
    <w:rsid w:val="000363BB"/>
    <w:rsid w:val="000377D8"/>
    <w:rsid w:val="000406E3"/>
    <w:rsid w:val="00040E55"/>
    <w:rsid w:val="00040F3D"/>
    <w:rsid w:val="00042C62"/>
    <w:rsid w:val="00042D90"/>
    <w:rsid w:val="00043C0E"/>
    <w:rsid w:val="00043C70"/>
    <w:rsid w:val="000441B0"/>
    <w:rsid w:val="00046705"/>
    <w:rsid w:val="00047DBD"/>
    <w:rsid w:val="000510E9"/>
    <w:rsid w:val="00051318"/>
    <w:rsid w:val="000520FB"/>
    <w:rsid w:val="00053D55"/>
    <w:rsid w:val="00053F24"/>
    <w:rsid w:val="000544AB"/>
    <w:rsid w:val="000544D0"/>
    <w:rsid w:val="000558CD"/>
    <w:rsid w:val="00061F17"/>
    <w:rsid w:val="000657C1"/>
    <w:rsid w:val="00067C92"/>
    <w:rsid w:val="00071CE7"/>
    <w:rsid w:val="00073648"/>
    <w:rsid w:val="00077AC2"/>
    <w:rsid w:val="0008044A"/>
    <w:rsid w:val="00080C0D"/>
    <w:rsid w:val="00081222"/>
    <w:rsid w:val="00082558"/>
    <w:rsid w:val="000839CE"/>
    <w:rsid w:val="00086663"/>
    <w:rsid w:val="00086834"/>
    <w:rsid w:val="00086D39"/>
    <w:rsid w:val="00086EE0"/>
    <w:rsid w:val="00090436"/>
    <w:rsid w:val="000917FA"/>
    <w:rsid w:val="000950B5"/>
    <w:rsid w:val="00095B89"/>
    <w:rsid w:val="00096EF8"/>
    <w:rsid w:val="00097029"/>
    <w:rsid w:val="000A0D80"/>
    <w:rsid w:val="000A1D7B"/>
    <w:rsid w:val="000A4896"/>
    <w:rsid w:val="000A6698"/>
    <w:rsid w:val="000A7570"/>
    <w:rsid w:val="000B0D88"/>
    <w:rsid w:val="000B19EB"/>
    <w:rsid w:val="000B219D"/>
    <w:rsid w:val="000B270A"/>
    <w:rsid w:val="000B2A66"/>
    <w:rsid w:val="000B3178"/>
    <w:rsid w:val="000B3687"/>
    <w:rsid w:val="000B3954"/>
    <w:rsid w:val="000B3DF5"/>
    <w:rsid w:val="000B4967"/>
    <w:rsid w:val="000B58C7"/>
    <w:rsid w:val="000C2D94"/>
    <w:rsid w:val="000C42DC"/>
    <w:rsid w:val="000C6A28"/>
    <w:rsid w:val="000D17E1"/>
    <w:rsid w:val="000D22F4"/>
    <w:rsid w:val="000D39F2"/>
    <w:rsid w:val="000D451E"/>
    <w:rsid w:val="000D63FF"/>
    <w:rsid w:val="000D64A9"/>
    <w:rsid w:val="000E1DE2"/>
    <w:rsid w:val="000E27BB"/>
    <w:rsid w:val="000E27D9"/>
    <w:rsid w:val="000E27FF"/>
    <w:rsid w:val="000E33D9"/>
    <w:rsid w:val="000E4C1A"/>
    <w:rsid w:val="000E6299"/>
    <w:rsid w:val="000E659E"/>
    <w:rsid w:val="000E6CD8"/>
    <w:rsid w:val="000E76A2"/>
    <w:rsid w:val="000E7AC8"/>
    <w:rsid w:val="000F0C66"/>
    <w:rsid w:val="000F616F"/>
    <w:rsid w:val="000F6ACB"/>
    <w:rsid w:val="000F6F73"/>
    <w:rsid w:val="0010021A"/>
    <w:rsid w:val="00103953"/>
    <w:rsid w:val="0010423A"/>
    <w:rsid w:val="00104AA1"/>
    <w:rsid w:val="0010585A"/>
    <w:rsid w:val="00106809"/>
    <w:rsid w:val="00110159"/>
    <w:rsid w:val="00110AA8"/>
    <w:rsid w:val="001117AA"/>
    <w:rsid w:val="001138F3"/>
    <w:rsid w:val="0011459E"/>
    <w:rsid w:val="001146EF"/>
    <w:rsid w:val="00114FC8"/>
    <w:rsid w:val="001153FA"/>
    <w:rsid w:val="0011571C"/>
    <w:rsid w:val="0011722B"/>
    <w:rsid w:val="00117630"/>
    <w:rsid w:val="001176E9"/>
    <w:rsid w:val="001177EA"/>
    <w:rsid w:val="00117F7A"/>
    <w:rsid w:val="001224F5"/>
    <w:rsid w:val="00122805"/>
    <w:rsid w:val="00122C2E"/>
    <w:rsid w:val="00123D81"/>
    <w:rsid w:val="0012407C"/>
    <w:rsid w:val="00127816"/>
    <w:rsid w:val="00131337"/>
    <w:rsid w:val="00133198"/>
    <w:rsid w:val="00136CF2"/>
    <w:rsid w:val="00140C66"/>
    <w:rsid w:val="001424E5"/>
    <w:rsid w:val="00142D42"/>
    <w:rsid w:val="00143EFE"/>
    <w:rsid w:val="00144603"/>
    <w:rsid w:val="00144ADE"/>
    <w:rsid w:val="00145D31"/>
    <w:rsid w:val="0014605D"/>
    <w:rsid w:val="00146E29"/>
    <w:rsid w:val="00150D89"/>
    <w:rsid w:val="00151403"/>
    <w:rsid w:val="00153B4D"/>
    <w:rsid w:val="00154CA1"/>
    <w:rsid w:val="001609DB"/>
    <w:rsid w:val="00161C54"/>
    <w:rsid w:val="00162177"/>
    <w:rsid w:val="00163954"/>
    <w:rsid w:val="00163A0A"/>
    <w:rsid w:val="00164EB9"/>
    <w:rsid w:val="00165352"/>
    <w:rsid w:val="001678A3"/>
    <w:rsid w:val="001704C7"/>
    <w:rsid w:val="00172557"/>
    <w:rsid w:val="00174216"/>
    <w:rsid w:val="0017441D"/>
    <w:rsid w:val="0017456E"/>
    <w:rsid w:val="00180C9F"/>
    <w:rsid w:val="00180E0E"/>
    <w:rsid w:val="001816A9"/>
    <w:rsid w:val="00181C0B"/>
    <w:rsid w:val="0018315E"/>
    <w:rsid w:val="001835E3"/>
    <w:rsid w:val="00183859"/>
    <w:rsid w:val="00184713"/>
    <w:rsid w:val="00185986"/>
    <w:rsid w:val="00186444"/>
    <w:rsid w:val="00186B40"/>
    <w:rsid w:val="00186BBE"/>
    <w:rsid w:val="00187116"/>
    <w:rsid w:val="00187B27"/>
    <w:rsid w:val="0019178F"/>
    <w:rsid w:val="00192CD4"/>
    <w:rsid w:val="001944C8"/>
    <w:rsid w:val="00194A83"/>
    <w:rsid w:val="00194ECF"/>
    <w:rsid w:val="00196317"/>
    <w:rsid w:val="00197696"/>
    <w:rsid w:val="001A132F"/>
    <w:rsid w:val="001A3BE9"/>
    <w:rsid w:val="001A4119"/>
    <w:rsid w:val="001A417F"/>
    <w:rsid w:val="001A4391"/>
    <w:rsid w:val="001A620D"/>
    <w:rsid w:val="001A6AAD"/>
    <w:rsid w:val="001A6EF0"/>
    <w:rsid w:val="001A767C"/>
    <w:rsid w:val="001B4500"/>
    <w:rsid w:val="001B5396"/>
    <w:rsid w:val="001C0149"/>
    <w:rsid w:val="001C03A0"/>
    <w:rsid w:val="001C16DE"/>
    <w:rsid w:val="001C311C"/>
    <w:rsid w:val="001C4750"/>
    <w:rsid w:val="001C6095"/>
    <w:rsid w:val="001C6159"/>
    <w:rsid w:val="001C6709"/>
    <w:rsid w:val="001C7E2F"/>
    <w:rsid w:val="001D0F16"/>
    <w:rsid w:val="001D2332"/>
    <w:rsid w:val="001D464A"/>
    <w:rsid w:val="001D5E44"/>
    <w:rsid w:val="001D6B58"/>
    <w:rsid w:val="001D7273"/>
    <w:rsid w:val="001E02DA"/>
    <w:rsid w:val="001E19F1"/>
    <w:rsid w:val="001E1D7E"/>
    <w:rsid w:val="001E1EAE"/>
    <w:rsid w:val="001E30B1"/>
    <w:rsid w:val="001E43B1"/>
    <w:rsid w:val="001E4974"/>
    <w:rsid w:val="001E4F14"/>
    <w:rsid w:val="001E52E2"/>
    <w:rsid w:val="001E7EEC"/>
    <w:rsid w:val="001F0400"/>
    <w:rsid w:val="001F0A04"/>
    <w:rsid w:val="001F10E0"/>
    <w:rsid w:val="001F14B0"/>
    <w:rsid w:val="001F15E8"/>
    <w:rsid w:val="001F4468"/>
    <w:rsid w:val="001F4D41"/>
    <w:rsid w:val="00200052"/>
    <w:rsid w:val="00201027"/>
    <w:rsid w:val="00202F5A"/>
    <w:rsid w:val="00203A52"/>
    <w:rsid w:val="00205266"/>
    <w:rsid w:val="002065BA"/>
    <w:rsid w:val="0021208A"/>
    <w:rsid w:val="002131DC"/>
    <w:rsid w:val="00213880"/>
    <w:rsid w:val="00213F74"/>
    <w:rsid w:val="00215141"/>
    <w:rsid w:val="002155B8"/>
    <w:rsid w:val="00216AE7"/>
    <w:rsid w:val="0022110A"/>
    <w:rsid w:val="00223006"/>
    <w:rsid w:val="00223C82"/>
    <w:rsid w:val="002242F3"/>
    <w:rsid w:val="002244E4"/>
    <w:rsid w:val="00225B57"/>
    <w:rsid w:val="00226AC8"/>
    <w:rsid w:val="00230217"/>
    <w:rsid w:val="00231456"/>
    <w:rsid w:val="00232E53"/>
    <w:rsid w:val="00233993"/>
    <w:rsid w:val="00235283"/>
    <w:rsid w:val="00237117"/>
    <w:rsid w:val="002378FF"/>
    <w:rsid w:val="0024114A"/>
    <w:rsid w:val="0024396F"/>
    <w:rsid w:val="0024443A"/>
    <w:rsid w:val="00246E92"/>
    <w:rsid w:val="00247588"/>
    <w:rsid w:val="00253830"/>
    <w:rsid w:val="00253A1B"/>
    <w:rsid w:val="00253C68"/>
    <w:rsid w:val="00260990"/>
    <w:rsid w:val="002610E8"/>
    <w:rsid w:val="002624FC"/>
    <w:rsid w:val="00262655"/>
    <w:rsid w:val="00262DB2"/>
    <w:rsid w:val="00263AA3"/>
    <w:rsid w:val="00263CA7"/>
    <w:rsid w:val="002647C3"/>
    <w:rsid w:val="00264B5B"/>
    <w:rsid w:val="00264E3F"/>
    <w:rsid w:val="00274A76"/>
    <w:rsid w:val="00275AE6"/>
    <w:rsid w:val="002760C5"/>
    <w:rsid w:val="00276797"/>
    <w:rsid w:val="00276D49"/>
    <w:rsid w:val="002808A8"/>
    <w:rsid w:val="00280A48"/>
    <w:rsid w:val="00280FE5"/>
    <w:rsid w:val="00281DF5"/>
    <w:rsid w:val="00282692"/>
    <w:rsid w:val="00282DB6"/>
    <w:rsid w:val="0028308A"/>
    <w:rsid w:val="00285D74"/>
    <w:rsid w:val="002867EF"/>
    <w:rsid w:val="0028776E"/>
    <w:rsid w:val="00290734"/>
    <w:rsid w:val="00291DA8"/>
    <w:rsid w:val="002929C0"/>
    <w:rsid w:val="00292D70"/>
    <w:rsid w:val="00293095"/>
    <w:rsid w:val="00294007"/>
    <w:rsid w:val="0029460E"/>
    <w:rsid w:val="00297040"/>
    <w:rsid w:val="002A0934"/>
    <w:rsid w:val="002A146D"/>
    <w:rsid w:val="002A1A48"/>
    <w:rsid w:val="002A1EA0"/>
    <w:rsid w:val="002A249D"/>
    <w:rsid w:val="002A2F17"/>
    <w:rsid w:val="002A3963"/>
    <w:rsid w:val="002A3D89"/>
    <w:rsid w:val="002A502C"/>
    <w:rsid w:val="002A6298"/>
    <w:rsid w:val="002A76AB"/>
    <w:rsid w:val="002B21F9"/>
    <w:rsid w:val="002B23EC"/>
    <w:rsid w:val="002B3150"/>
    <w:rsid w:val="002B4DBB"/>
    <w:rsid w:val="002B5443"/>
    <w:rsid w:val="002B6BF8"/>
    <w:rsid w:val="002B7C94"/>
    <w:rsid w:val="002C01D5"/>
    <w:rsid w:val="002C0C7E"/>
    <w:rsid w:val="002C1DAF"/>
    <w:rsid w:val="002C2CF4"/>
    <w:rsid w:val="002C2FF9"/>
    <w:rsid w:val="002C3E33"/>
    <w:rsid w:val="002C4C0A"/>
    <w:rsid w:val="002C5145"/>
    <w:rsid w:val="002C734E"/>
    <w:rsid w:val="002C76E2"/>
    <w:rsid w:val="002D21AE"/>
    <w:rsid w:val="002D2B47"/>
    <w:rsid w:val="002D3C30"/>
    <w:rsid w:val="002D439C"/>
    <w:rsid w:val="002D4FED"/>
    <w:rsid w:val="002D55B3"/>
    <w:rsid w:val="002D6D84"/>
    <w:rsid w:val="002D77B9"/>
    <w:rsid w:val="002D7D2B"/>
    <w:rsid w:val="002E0BDF"/>
    <w:rsid w:val="002E205F"/>
    <w:rsid w:val="002E30DD"/>
    <w:rsid w:val="002E5829"/>
    <w:rsid w:val="002E6667"/>
    <w:rsid w:val="002E6F8C"/>
    <w:rsid w:val="002F215D"/>
    <w:rsid w:val="002F3C99"/>
    <w:rsid w:val="002F4396"/>
    <w:rsid w:val="002F4612"/>
    <w:rsid w:val="002F468D"/>
    <w:rsid w:val="002F6291"/>
    <w:rsid w:val="00300D50"/>
    <w:rsid w:val="00301A13"/>
    <w:rsid w:val="003034BA"/>
    <w:rsid w:val="00303AA8"/>
    <w:rsid w:val="00303C71"/>
    <w:rsid w:val="00304704"/>
    <w:rsid w:val="00304DB6"/>
    <w:rsid w:val="00304F03"/>
    <w:rsid w:val="003057F2"/>
    <w:rsid w:val="00305B95"/>
    <w:rsid w:val="0030645C"/>
    <w:rsid w:val="003078C8"/>
    <w:rsid w:val="00312D54"/>
    <w:rsid w:val="0031307F"/>
    <w:rsid w:val="00315A51"/>
    <w:rsid w:val="00315FAC"/>
    <w:rsid w:val="0031612A"/>
    <w:rsid w:val="00317FCC"/>
    <w:rsid w:val="0032011C"/>
    <w:rsid w:val="00320551"/>
    <w:rsid w:val="00320667"/>
    <w:rsid w:val="00321013"/>
    <w:rsid w:val="003220E1"/>
    <w:rsid w:val="0032570F"/>
    <w:rsid w:val="003300BF"/>
    <w:rsid w:val="00331D41"/>
    <w:rsid w:val="00331DA2"/>
    <w:rsid w:val="00332205"/>
    <w:rsid w:val="003326E1"/>
    <w:rsid w:val="0033297A"/>
    <w:rsid w:val="003336A3"/>
    <w:rsid w:val="003347EC"/>
    <w:rsid w:val="0033632B"/>
    <w:rsid w:val="003372EB"/>
    <w:rsid w:val="0033764E"/>
    <w:rsid w:val="00337BAE"/>
    <w:rsid w:val="003418E6"/>
    <w:rsid w:val="00343350"/>
    <w:rsid w:val="00346790"/>
    <w:rsid w:val="00346836"/>
    <w:rsid w:val="0035058A"/>
    <w:rsid w:val="00351505"/>
    <w:rsid w:val="003527D9"/>
    <w:rsid w:val="0035299F"/>
    <w:rsid w:val="00352DFC"/>
    <w:rsid w:val="00353F60"/>
    <w:rsid w:val="00357345"/>
    <w:rsid w:val="00360567"/>
    <w:rsid w:val="003607A5"/>
    <w:rsid w:val="00360975"/>
    <w:rsid w:val="00363BF8"/>
    <w:rsid w:val="00364A1C"/>
    <w:rsid w:val="0036666E"/>
    <w:rsid w:val="00366D6F"/>
    <w:rsid w:val="0037012C"/>
    <w:rsid w:val="00370AAA"/>
    <w:rsid w:val="00370F44"/>
    <w:rsid w:val="003718BD"/>
    <w:rsid w:val="003718FB"/>
    <w:rsid w:val="0037303B"/>
    <w:rsid w:val="003739E3"/>
    <w:rsid w:val="00375684"/>
    <w:rsid w:val="0037578D"/>
    <w:rsid w:val="00376920"/>
    <w:rsid w:val="003812BC"/>
    <w:rsid w:val="003825E9"/>
    <w:rsid w:val="00382B70"/>
    <w:rsid w:val="003831DF"/>
    <w:rsid w:val="00387074"/>
    <w:rsid w:val="00387321"/>
    <w:rsid w:val="00390CC8"/>
    <w:rsid w:val="00390EE6"/>
    <w:rsid w:val="003914BC"/>
    <w:rsid w:val="003929D9"/>
    <w:rsid w:val="00393582"/>
    <w:rsid w:val="00395914"/>
    <w:rsid w:val="00395C06"/>
    <w:rsid w:val="00397317"/>
    <w:rsid w:val="003A1437"/>
    <w:rsid w:val="003A1C0A"/>
    <w:rsid w:val="003A1D46"/>
    <w:rsid w:val="003A20EF"/>
    <w:rsid w:val="003A24C2"/>
    <w:rsid w:val="003A3193"/>
    <w:rsid w:val="003A500A"/>
    <w:rsid w:val="003A643A"/>
    <w:rsid w:val="003B4BB7"/>
    <w:rsid w:val="003B53BB"/>
    <w:rsid w:val="003B5470"/>
    <w:rsid w:val="003B55E0"/>
    <w:rsid w:val="003B698B"/>
    <w:rsid w:val="003B76F2"/>
    <w:rsid w:val="003C333C"/>
    <w:rsid w:val="003C36CE"/>
    <w:rsid w:val="003C3B0D"/>
    <w:rsid w:val="003C3F42"/>
    <w:rsid w:val="003C5FBD"/>
    <w:rsid w:val="003C6AE0"/>
    <w:rsid w:val="003C7DEF"/>
    <w:rsid w:val="003D06DA"/>
    <w:rsid w:val="003D0FB0"/>
    <w:rsid w:val="003D14DE"/>
    <w:rsid w:val="003D2127"/>
    <w:rsid w:val="003D23F4"/>
    <w:rsid w:val="003D3585"/>
    <w:rsid w:val="003D3BA5"/>
    <w:rsid w:val="003D479B"/>
    <w:rsid w:val="003D49C3"/>
    <w:rsid w:val="003D51C3"/>
    <w:rsid w:val="003D7042"/>
    <w:rsid w:val="003D7F9D"/>
    <w:rsid w:val="003E034A"/>
    <w:rsid w:val="003E0E79"/>
    <w:rsid w:val="003E1365"/>
    <w:rsid w:val="003E1AA1"/>
    <w:rsid w:val="003E1EF4"/>
    <w:rsid w:val="003E4E2A"/>
    <w:rsid w:val="003E54EF"/>
    <w:rsid w:val="003E640F"/>
    <w:rsid w:val="003E68E5"/>
    <w:rsid w:val="003E6CBB"/>
    <w:rsid w:val="003F0BEE"/>
    <w:rsid w:val="003F0CEB"/>
    <w:rsid w:val="003F1780"/>
    <w:rsid w:val="003F3838"/>
    <w:rsid w:val="003F42CE"/>
    <w:rsid w:val="003F49E1"/>
    <w:rsid w:val="003F4E02"/>
    <w:rsid w:val="003F4E21"/>
    <w:rsid w:val="003F4F94"/>
    <w:rsid w:val="00400DF8"/>
    <w:rsid w:val="00401D09"/>
    <w:rsid w:val="00404AA9"/>
    <w:rsid w:val="00405BED"/>
    <w:rsid w:val="004060ED"/>
    <w:rsid w:val="00406869"/>
    <w:rsid w:val="0041149A"/>
    <w:rsid w:val="004115EF"/>
    <w:rsid w:val="004203F7"/>
    <w:rsid w:val="00420CCE"/>
    <w:rsid w:val="0042124C"/>
    <w:rsid w:val="0042351C"/>
    <w:rsid w:val="004252E7"/>
    <w:rsid w:val="00425E17"/>
    <w:rsid w:val="0042699A"/>
    <w:rsid w:val="00433B69"/>
    <w:rsid w:val="00436568"/>
    <w:rsid w:val="00437043"/>
    <w:rsid w:val="00440287"/>
    <w:rsid w:val="00440667"/>
    <w:rsid w:val="00442A23"/>
    <w:rsid w:val="00442C89"/>
    <w:rsid w:val="004437B1"/>
    <w:rsid w:val="00443A1C"/>
    <w:rsid w:val="0044404F"/>
    <w:rsid w:val="00444EC2"/>
    <w:rsid w:val="0044582D"/>
    <w:rsid w:val="0044701C"/>
    <w:rsid w:val="004527D8"/>
    <w:rsid w:val="00454A38"/>
    <w:rsid w:val="00454CA1"/>
    <w:rsid w:val="0045583B"/>
    <w:rsid w:val="00455E18"/>
    <w:rsid w:val="004572F2"/>
    <w:rsid w:val="00463E2F"/>
    <w:rsid w:val="00463FDB"/>
    <w:rsid w:val="00464806"/>
    <w:rsid w:val="004651B5"/>
    <w:rsid w:val="0046740D"/>
    <w:rsid w:val="00470B13"/>
    <w:rsid w:val="00470E41"/>
    <w:rsid w:val="004728B6"/>
    <w:rsid w:val="0047342E"/>
    <w:rsid w:val="00473DF5"/>
    <w:rsid w:val="00474E2B"/>
    <w:rsid w:val="00476A73"/>
    <w:rsid w:val="00476F75"/>
    <w:rsid w:val="00480891"/>
    <w:rsid w:val="004818AB"/>
    <w:rsid w:val="0048338B"/>
    <w:rsid w:val="004840C5"/>
    <w:rsid w:val="004879C6"/>
    <w:rsid w:val="004911B3"/>
    <w:rsid w:val="00493FCF"/>
    <w:rsid w:val="00494A61"/>
    <w:rsid w:val="004959CA"/>
    <w:rsid w:val="00497737"/>
    <w:rsid w:val="004A17FA"/>
    <w:rsid w:val="004A2267"/>
    <w:rsid w:val="004A29D4"/>
    <w:rsid w:val="004A53A8"/>
    <w:rsid w:val="004A77F1"/>
    <w:rsid w:val="004A7E74"/>
    <w:rsid w:val="004B00ED"/>
    <w:rsid w:val="004B014A"/>
    <w:rsid w:val="004B22CC"/>
    <w:rsid w:val="004B2322"/>
    <w:rsid w:val="004B59EF"/>
    <w:rsid w:val="004B6A05"/>
    <w:rsid w:val="004B6BEE"/>
    <w:rsid w:val="004B6D7D"/>
    <w:rsid w:val="004B713F"/>
    <w:rsid w:val="004B769C"/>
    <w:rsid w:val="004B792A"/>
    <w:rsid w:val="004C4972"/>
    <w:rsid w:val="004C5A21"/>
    <w:rsid w:val="004C7462"/>
    <w:rsid w:val="004C7570"/>
    <w:rsid w:val="004E00A6"/>
    <w:rsid w:val="004E2DED"/>
    <w:rsid w:val="004E31B1"/>
    <w:rsid w:val="004E322D"/>
    <w:rsid w:val="004E3BC0"/>
    <w:rsid w:val="004E43B1"/>
    <w:rsid w:val="004E4A46"/>
    <w:rsid w:val="004E79B0"/>
    <w:rsid w:val="004F05E6"/>
    <w:rsid w:val="004F1586"/>
    <w:rsid w:val="004F4A15"/>
    <w:rsid w:val="004F6DF9"/>
    <w:rsid w:val="004F7810"/>
    <w:rsid w:val="00500C12"/>
    <w:rsid w:val="00500FC9"/>
    <w:rsid w:val="00501689"/>
    <w:rsid w:val="00504EF7"/>
    <w:rsid w:val="00504F41"/>
    <w:rsid w:val="00505503"/>
    <w:rsid w:val="00505550"/>
    <w:rsid w:val="00506206"/>
    <w:rsid w:val="00511588"/>
    <w:rsid w:val="00513296"/>
    <w:rsid w:val="00513C24"/>
    <w:rsid w:val="00515889"/>
    <w:rsid w:val="00516529"/>
    <w:rsid w:val="00517815"/>
    <w:rsid w:val="00517AF6"/>
    <w:rsid w:val="0052096D"/>
    <w:rsid w:val="00520DD5"/>
    <w:rsid w:val="00524D23"/>
    <w:rsid w:val="00527330"/>
    <w:rsid w:val="00527617"/>
    <w:rsid w:val="005277EF"/>
    <w:rsid w:val="005333A4"/>
    <w:rsid w:val="00533B7E"/>
    <w:rsid w:val="00535522"/>
    <w:rsid w:val="00535607"/>
    <w:rsid w:val="00537D73"/>
    <w:rsid w:val="005428E4"/>
    <w:rsid w:val="005437D0"/>
    <w:rsid w:val="00545E47"/>
    <w:rsid w:val="00546423"/>
    <w:rsid w:val="0055059B"/>
    <w:rsid w:val="00553252"/>
    <w:rsid w:val="005578CC"/>
    <w:rsid w:val="00560515"/>
    <w:rsid w:val="005609A1"/>
    <w:rsid w:val="005614F4"/>
    <w:rsid w:val="0056575E"/>
    <w:rsid w:val="005700ED"/>
    <w:rsid w:val="00570128"/>
    <w:rsid w:val="00571F34"/>
    <w:rsid w:val="00573F04"/>
    <w:rsid w:val="0057650E"/>
    <w:rsid w:val="00581820"/>
    <w:rsid w:val="00581DEB"/>
    <w:rsid w:val="0058278B"/>
    <w:rsid w:val="00582C86"/>
    <w:rsid w:val="0058343E"/>
    <w:rsid w:val="00585D64"/>
    <w:rsid w:val="005861E2"/>
    <w:rsid w:val="005915BF"/>
    <w:rsid w:val="00591F17"/>
    <w:rsid w:val="00595882"/>
    <w:rsid w:val="00597402"/>
    <w:rsid w:val="0059743C"/>
    <w:rsid w:val="00597A56"/>
    <w:rsid w:val="005A546A"/>
    <w:rsid w:val="005A5E80"/>
    <w:rsid w:val="005A771B"/>
    <w:rsid w:val="005B0D19"/>
    <w:rsid w:val="005B1447"/>
    <w:rsid w:val="005B153E"/>
    <w:rsid w:val="005B18FD"/>
    <w:rsid w:val="005B3312"/>
    <w:rsid w:val="005B398E"/>
    <w:rsid w:val="005B4F88"/>
    <w:rsid w:val="005B6A06"/>
    <w:rsid w:val="005C1651"/>
    <w:rsid w:val="005C4DA4"/>
    <w:rsid w:val="005C7508"/>
    <w:rsid w:val="005D125D"/>
    <w:rsid w:val="005D188C"/>
    <w:rsid w:val="005D245B"/>
    <w:rsid w:val="005D4468"/>
    <w:rsid w:val="005D4CA4"/>
    <w:rsid w:val="005D4EAE"/>
    <w:rsid w:val="005D550F"/>
    <w:rsid w:val="005D5EFC"/>
    <w:rsid w:val="005D70DC"/>
    <w:rsid w:val="005D7869"/>
    <w:rsid w:val="005E2FDB"/>
    <w:rsid w:val="005E3467"/>
    <w:rsid w:val="005E4091"/>
    <w:rsid w:val="005E43D2"/>
    <w:rsid w:val="005E5AB3"/>
    <w:rsid w:val="005E60BA"/>
    <w:rsid w:val="005E6E74"/>
    <w:rsid w:val="005E746D"/>
    <w:rsid w:val="005F0387"/>
    <w:rsid w:val="005F39BD"/>
    <w:rsid w:val="005F4D9C"/>
    <w:rsid w:val="005F4F26"/>
    <w:rsid w:val="005F5B72"/>
    <w:rsid w:val="005F65C3"/>
    <w:rsid w:val="005F7BC4"/>
    <w:rsid w:val="00600746"/>
    <w:rsid w:val="00600FAF"/>
    <w:rsid w:val="00601555"/>
    <w:rsid w:val="0060752B"/>
    <w:rsid w:val="0060776F"/>
    <w:rsid w:val="0061115D"/>
    <w:rsid w:val="00611956"/>
    <w:rsid w:val="00611A44"/>
    <w:rsid w:val="00612CF9"/>
    <w:rsid w:val="00615D30"/>
    <w:rsid w:val="006205F0"/>
    <w:rsid w:val="0062168B"/>
    <w:rsid w:val="00621F2B"/>
    <w:rsid w:val="00622C2D"/>
    <w:rsid w:val="00623E1B"/>
    <w:rsid w:val="00625134"/>
    <w:rsid w:val="00626A65"/>
    <w:rsid w:val="00626BF6"/>
    <w:rsid w:val="0062738F"/>
    <w:rsid w:val="0063382B"/>
    <w:rsid w:val="00634A78"/>
    <w:rsid w:val="0063729E"/>
    <w:rsid w:val="00640902"/>
    <w:rsid w:val="00641954"/>
    <w:rsid w:val="0064490E"/>
    <w:rsid w:val="00644C99"/>
    <w:rsid w:val="00646691"/>
    <w:rsid w:val="006467B4"/>
    <w:rsid w:val="006474AC"/>
    <w:rsid w:val="006505F8"/>
    <w:rsid w:val="00652C96"/>
    <w:rsid w:val="00653A86"/>
    <w:rsid w:val="006568E0"/>
    <w:rsid w:val="0065779E"/>
    <w:rsid w:val="00657B25"/>
    <w:rsid w:val="0066110A"/>
    <w:rsid w:val="00661B6D"/>
    <w:rsid w:val="00664093"/>
    <w:rsid w:val="00664BDF"/>
    <w:rsid w:val="006670DC"/>
    <w:rsid w:val="0067267A"/>
    <w:rsid w:val="00673322"/>
    <w:rsid w:val="0067391D"/>
    <w:rsid w:val="00673BCA"/>
    <w:rsid w:val="0067406F"/>
    <w:rsid w:val="006740AD"/>
    <w:rsid w:val="00674553"/>
    <w:rsid w:val="00674F4E"/>
    <w:rsid w:val="00676336"/>
    <w:rsid w:val="00680077"/>
    <w:rsid w:val="006810B8"/>
    <w:rsid w:val="006814DF"/>
    <w:rsid w:val="00682178"/>
    <w:rsid w:val="006827D9"/>
    <w:rsid w:val="0068365C"/>
    <w:rsid w:val="00683F64"/>
    <w:rsid w:val="0068410D"/>
    <w:rsid w:val="00684408"/>
    <w:rsid w:val="00684F2F"/>
    <w:rsid w:val="00686287"/>
    <w:rsid w:val="00686A32"/>
    <w:rsid w:val="00691371"/>
    <w:rsid w:val="006948E1"/>
    <w:rsid w:val="00695364"/>
    <w:rsid w:val="00695DB9"/>
    <w:rsid w:val="00697EF3"/>
    <w:rsid w:val="006A0208"/>
    <w:rsid w:val="006A0E3B"/>
    <w:rsid w:val="006A0EE5"/>
    <w:rsid w:val="006A1B4C"/>
    <w:rsid w:val="006A204D"/>
    <w:rsid w:val="006A5342"/>
    <w:rsid w:val="006A538B"/>
    <w:rsid w:val="006A5EEA"/>
    <w:rsid w:val="006B3F23"/>
    <w:rsid w:val="006B484E"/>
    <w:rsid w:val="006B6C63"/>
    <w:rsid w:val="006B6DBA"/>
    <w:rsid w:val="006B7156"/>
    <w:rsid w:val="006B7364"/>
    <w:rsid w:val="006C0F4F"/>
    <w:rsid w:val="006C12FD"/>
    <w:rsid w:val="006C27E9"/>
    <w:rsid w:val="006C2ADC"/>
    <w:rsid w:val="006C5816"/>
    <w:rsid w:val="006C5B54"/>
    <w:rsid w:val="006C6237"/>
    <w:rsid w:val="006C6667"/>
    <w:rsid w:val="006D0198"/>
    <w:rsid w:val="006D078A"/>
    <w:rsid w:val="006D4432"/>
    <w:rsid w:val="006D711A"/>
    <w:rsid w:val="006E0C69"/>
    <w:rsid w:val="006E1D76"/>
    <w:rsid w:val="006E48ED"/>
    <w:rsid w:val="006E735D"/>
    <w:rsid w:val="006F0814"/>
    <w:rsid w:val="006F0C0C"/>
    <w:rsid w:val="006F0DF9"/>
    <w:rsid w:val="006F1634"/>
    <w:rsid w:val="006F1B05"/>
    <w:rsid w:val="006F1B66"/>
    <w:rsid w:val="006F2934"/>
    <w:rsid w:val="006F2CF7"/>
    <w:rsid w:val="006F45F5"/>
    <w:rsid w:val="006F701C"/>
    <w:rsid w:val="0070145B"/>
    <w:rsid w:val="0070155D"/>
    <w:rsid w:val="00702E23"/>
    <w:rsid w:val="0070368F"/>
    <w:rsid w:val="00703FDA"/>
    <w:rsid w:val="007044AC"/>
    <w:rsid w:val="00705482"/>
    <w:rsid w:val="00711D25"/>
    <w:rsid w:val="007147C1"/>
    <w:rsid w:val="0071523A"/>
    <w:rsid w:val="00715EB1"/>
    <w:rsid w:val="007178EA"/>
    <w:rsid w:val="00717DD0"/>
    <w:rsid w:val="007213E2"/>
    <w:rsid w:val="007214C0"/>
    <w:rsid w:val="00722A09"/>
    <w:rsid w:val="00724718"/>
    <w:rsid w:val="007250D7"/>
    <w:rsid w:val="00727978"/>
    <w:rsid w:val="00732151"/>
    <w:rsid w:val="0073419A"/>
    <w:rsid w:val="00737E8B"/>
    <w:rsid w:val="00740208"/>
    <w:rsid w:val="00740DA2"/>
    <w:rsid w:val="00740E08"/>
    <w:rsid w:val="00741397"/>
    <w:rsid w:val="00742534"/>
    <w:rsid w:val="00744DF2"/>
    <w:rsid w:val="007465CB"/>
    <w:rsid w:val="00746E91"/>
    <w:rsid w:val="00747E9C"/>
    <w:rsid w:val="007501EA"/>
    <w:rsid w:val="007508B1"/>
    <w:rsid w:val="007514C9"/>
    <w:rsid w:val="00753A42"/>
    <w:rsid w:val="00755CF5"/>
    <w:rsid w:val="00756197"/>
    <w:rsid w:val="0076040D"/>
    <w:rsid w:val="00761170"/>
    <w:rsid w:val="00762D74"/>
    <w:rsid w:val="00762ED5"/>
    <w:rsid w:val="00765371"/>
    <w:rsid w:val="007653B4"/>
    <w:rsid w:val="0076594A"/>
    <w:rsid w:val="0077079B"/>
    <w:rsid w:val="00775737"/>
    <w:rsid w:val="00775E9C"/>
    <w:rsid w:val="00776860"/>
    <w:rsid w:val="007770BB"/>
    <w:rsid w:val="00777EF0"/>
    <w:rsid w:val="00783B15"/>
    <w:rsid w:val="00786185"/>
    <w:rsid w:val="00791E1B"/>
    <w:rsid w:val="007921B6"/>
    <w:rsid w:val="00792303"/>
    <w:rsid w:val="00792B1B"/>
    <w:rsid w:val="00797296"/>
    <w:rsid w:val="007A1634"/>
    <w:rsid w:val="007A1ABE"/>
    <w:rsid w:val="007A246B"/>
    <w:rsid w:val="007A26E8"/>
    <w:rsid w:val="007A3E62"/>
    <w:rsid w:val="007A6F69"/>
    <w:rsid w:val="007B0DF2"/>
    <w:rsid w:val="007B20E0"/>
    <w:rsid w:val="007B22DB"/>
    <w:rsid w:val="007B3BBF"/>
    <w:rsid w:val="007B4301"/>
    <w:rsid w:val="007B44DD"/>
    <w:rsid w:val="007B4801"/>
    <w:rsid w:val="007B562A"/>
    <w:rsid w:val="007C0B72"/>
    <w:rsid w:val="007C1AE0"/>
    <w:rsid w:val="007C2004"/>
    <w:rsid w:val="007C26B7"/>
    <w:rsid w:val="007C5F82"/>
    <w:rsid w:val="007D09BC"/>
    <w:rsid w:val="007D0BB5"/>
    <w:rsid w:val="007D24C8"/>
    <w:rsid w:val="007D2D12"/>
    <w:rsid w:val="007D55B7"/>
    <w:rsid w:val="007D677A"/>
    <w:rsid w:val="007E247D"/>
    <w:rsid w:val="007E29B2"/>
    <w:rsid w:val="007E520F"/>
    <w:rsid w:val="007F00C6"/>
    <w:rsid w:val="007F08F5"/>
    <w:rsid w:val="007F14B5"/>
    <w:rsid w:val="007F2651"/>
    <w:rsid w:val="007F4144"/>
    <w:rsid w:val="007F42D5"/>
    <w:rsid w:val="007F64CC"/>
    <w:rsid w:val="007F7B98"/>
    <w:rsid w:val="0080349D"/>
    <w:rsid w:val="008042C9"/>
    <w:rsid w:val="008063E4"/>
    <w:rsid w:val="00807381"/>
    <w:rsid w:val="00810713"/>
    <w:rsid w:val="00810CA6"/>
    <w:rsid w:val="00810CDD"/>
    <w:rsid w:val="00812968"/>
    <w:rsid w:val="00812E90"/>
    <w:rsid w:val="00812FD3"/>
    <w:rsid w:val="00813490"/>
    <w:rsid w:val="00815FB0"/>
    <w:rsid w:val="00816AE2"/>
    <w:rsid w:val="00820CD1"/>
    <w:rsid w:val="00821868"/>
    <w:rsid w:val="00822866"/>
    <w:rsid w:val="00823495"/>
    <w:rsid w:val="00824F05"/>
    <w:rsid w:val="00830D99"/>
    <w:rsid w:val="008342BF"/>
    <w:rsid w:val="008343F1"/>
    <w:rsid w:val="008344C6"/>
    <w:rsid w:val="00834B7C"/>
    <w:rsid w:val="00835180"/>
    <w:rsid w:val="00836EE5"/>
    <w:rsid w:val="0084117C"/>
    <w:rsid w:val="00842A22"/>
    <w:rsid w:val="0084346A"/>
    <w:rsid w:val="00844478"/>
    <w:rsid w:val="00844AB8"/>
    <w:rsid w:val="0084546E"/>
    <w:rsid w:val="00845F27"/>
    <w:rsid w:val="008461C9"/>
    <w:rsid w:val="00846AE3"/>
    <w:rsid w:val="008473BF"/>
    <w:rsid w:val="0084793A"/>
    <w:rsid w:val="00847A22"/>
    <w:rsid w:val="0085153B"/>
    <w:rsid w:val="00852408"/>
    <w:rsid w:val="00853E62"/>
    <w:rsid w:val="00854A8B"/>
    <w:rsid w:val="00854ECE"/>
    <w:rsid w:val="00855BC4"/>
    <w:rsid w:val="0085753F"/>
    <w:rsid w:val="00860FD0"/>
    <w:rsid w:val="008620D1"/>
    <w:rsid w:val="00862866"/>
    <w:rsid w:val="0086368B"/>
    <w:rsid w:val="0086627B"/>
    <w:rsid w:val="008672BC"/>
    <w:rsid w:val="008730FC"/>
    <w:rsid w:val="0087317B"/>
    <w:rsid w:val="00875354"/>
    <w:rsid w:val="008764D4"/>
    <w:rsid w:val="00876DDC"/>
    <w:rsid w:val="00880DBD"/>
    <w:rsid w:val="00880F40"/>
    <w:rsid w:val="00881E19"/>
    <w:rsid w:val="00882EE6"/>
    <w:rsid w:val="008859B7"/>
    <w:rsid w:val="00885CAD"/>
    <w:rsid w:val="00886610"/>
    <w:rsid w:val="00887C51"/>
    <w:rsid w:val="008908B4"/>
    <w:rsid w:val="00891E02"/>
    <w:rsid w:val="0089214D"/>
    <w:rsid w:val="00893105"/>
    <w:rsid w:val="008935AA"/>
    <w:rsid w:val="00895F17"/>
    <w:rsid w:val="00896E09"/>
    <w:rsid w:val="008A1A9F"/>
    <w:rsid w:val="008A1ABC"/>
    <w:rsid w:val="008A3C02"/>
    <w:rsid w:val="008A3E57"/>
    <w:rsid w:val="008A74E0"/>
    <w:rsid w:val="008A76BD"/>
    <w:rsid w:val="008A7B83"/>
    <w:rsid w:val="008B0087"/>
    <w:rsid w:val="008B1526"/>
    <w:rsid w:val="008B4332"/>
    <w:rsid w:val="008B5A63"/>
    <w:rsid w:val="008B65D4"/>
    <w:rsid w:val="008B732B"/>
    <w:rsid w:val="008B7B01"/>
    <w:rsid w:val="008C09D9"/>
    <w:rsid w:val="008C16A9"/>
    <w:rsid w:val="008C1F14"/>
    <w:rsid w:val="008C5B2D"/>
    <w:rsid w:val="008C67F9"/>
    <w:rsid w:val="008C71F3"/>
    <w:rsid w:val="008D18DC"/>
    <w:rsid w:val="008D1A71"/>
    <w:rsid w:val="008D1AEA"/>
    <w:rsid w:val="008D5B60"/>
    <w:rsid w:val="008D5D96"/>
    <w:rsid w:val="008D68E9"/>
    <w:rsid w:val="008E1E42"/>
    <w:rsid w:val="008E1E8F"/>
    <w:rsid w:val="008E2A42"/>
    <w:rsid w:val="008E312D"/>
    <w:rsid w:val="008E4CFE"/>
    <w:rsid w:val="008E6607"/>
    <w:rsid w:val="008F42C8"/>
    <w:rsid w:val="008F65F8"/>
    <w:rsid w:val="008F75EF"/>
    <w:rsid w:val="008F7F84"/>
    <w:rsid w:val="0090006E"/>
    <w:rsid w:val="00900756"/>
    <w:rsid w:val="009008D0"/>
    <w:rsid w:val="00901598"/>
    <w:rsid w:val="009027B9"/>
    <w:rsid w:val="009041AF"/>
    <w:rsid w:val="009060C5"/>
    <w:rsid w:val="00906471"/>
    <w:rsid w:val="00911DEB"/>
    <w:rsid w:val="009120AB"/>
    <w:rsid w:val="00912279"/>
    <w:rsid w:val="009133F1"/>
    <w:rsid w:val="009147FD"/>
    <w:rsid w:val="00915A4F"/>
    <w:rsid w:val="00916523"/>
    <w:rsid w:val="00917E81"/>
    <w:rsid w:val="0092044C"/>
    <w:rsid w:val="009227AE"/>
    <w:rsid w:val="0092316E"/>
    <w:rsid w:val="00923601"/>
    <w:rsid w:val="00923E04"/>
    <w:rsid w:val="00925E87"/>
    <w:rsid w:val="00927579"/>
    <w:rsid w:val="00931FD4"/>
    <w:rsid w:val="009345A0"/>
    <w:rsid w:val="0093523B"/>
    <w:rsid w:val="0093549A"/>
    <w:rsid w:val="00936578"/>
    <w:rsid w:val="00936C0C"/>
    <w:rsid w:val="00942E77"/>
    <w:rsid w:val="00943CBB"/>
    <w:rsid w:val="00944465"/>
    <w:rsid w:val="009449C0"/>
    <w:rsid w:val="00947C57"/>
    <w:rsid w:val="00950A4F"/>
    <w:rsid w:val="00950E91"/>
    <w:rsid w:val="00950F9F"/>
    <w:rsid w:val="009524C0"/>
    <w:rsid w:val="009541E8"/>
    <w:rsid w:val="00955746"/>
    <w:rsid w:val="009559F0"/>
    <w:rsid w:val="009560FB"/>
    <w:rsid w:val="009561DB"/>
    <w:rsid w:val="00960329"/>
    <w:rsid w:val="00960899"/>
    <w:rsid w:val="009623B3"/>
    <w:rsid w:val="0096275A"/>
    <w:rsid w:val="00963F22"/>
    <w:rsid w:val="00965289"/>
    <w:rsid w:val="009661FF"/>
    <w:rsid w:val="00967C3F"/>
    <w:rsid w:val="009709F8"/>
    <w:rsid w:val="00971800"/>
    <w:rsid w:val="00973D24"/>
    <w:rsid w:val="0097635A"/>
    <w:rsid w:val="0097746F"/>
    <w:rsid w:val="009826D1"/>
    <w:rsid w:val="0098336B"/>
    <w:rsid w:val="009842CF"/>
    <w:rsid w:val="00984A5E"/>
    <w:rsid w:val="00984EAD"/>
    <w:rsid w:val="00984ECB"/>
    <w:rsid w:val="009861A3"/>
    <w:rsid w:val="00991B46"/>
    <w:rsid w:val="00995CA3"/>
    <w:rsid w:val="009A1890"/>
    <w:rsid w:val="009A2434"/>
    <w:rsid w:val="009A4DAB"/>
    <w:rsid w:val="009A4E35"/>
    <w:rsid w:val="009A57B5"/>
    <w:rsid w:val="009A646D"/>
    <w:rsid w:val="009A64E1"/>
    <w:rsid w:val="009A653A"/>
    <w:rsid w:val="009A6918"/>
    <w:rsid w:val="009A7B5E"/>
    <w:rsid w:val="009A7CA7"/>
    <w:rsid w:val="009A7F8B"/>
    <w:rsid w:val="009B1701"/>
    <w:rsid w:val="009B26DD"/>
    <w:rsid w:val="009B2965"/>
    <w:rsid w:val="009B4BE1"/>
    <w:rsid w:val="009C1E40"/>
    <w:rsid w:val="009C5C39"/>
    <w:rsid w:val="009C738D"/>
    <w:rsid w:val="009C746B"/>
    <w:rsid w:val="009D1019"/>
    <w:rsid w:val="009D1751"/>
    <w:rsid w:val="009D3E27"/>
    <w:rsid w:val="009D5597"/>
    <w:rsid w:val="009E4C3C"/>
    <w:rsid w:val="009E5577"/>
    <w:rsid w:val="009E73AF"/>
    <w:rsid w:val="009E7A63"/>
    <w:rsid w:val="009E7EEC"/>
    <w:rsid w:val="009F3307"/>
    <w:rsid w:val="009F4E78"/>
    <w:rsid w:val="009F5FC2"/>
    <w:rsid w:val="009F7489"/>
    <w:rsid w:val="00A02308"/>
    <w:rsid w:val="00A02CD1"/>
    <w:rsid w:val="00A06371"/>
    <w:rsid w:val="00A064E2"/>
    <w:rsid w:val="00A10C09"/>
    <w:rsid w:val="00A1162F"/>
    <w:rsid w:val="00A171A7"/>
    <w:rsid w:val="00A20122"/>
    <w:rsid w:val="00A219B0"/>
    <w:rsid w:val="00A242C0"/>
    <w:rsid w:val="00A2470D"/>
    <w:rsid w:val="00A2687A"/>
    <w:rsid w:val="00A27C94"/>
    <w:rsid w:val="00A311DB"/>
    <w:rsid w:val="00A31619"/>
    <w:rsid w:val="00A31926"/>
    <w:rsid w:val="00A34782"/>
    <w:rsid w:val="00A34AEB"/>
    <w:rsid w:val="00A34BEE"/>
    <w:rsid w:val="00A3696A"/>
    <w:rsid w:val="00A37F3A"/>
    <w:rsid w:val="00A40653"/>
    <w:rsid w:val="00A40B63"/>
    <w:rsid w:val="00A46A4C"/>
    <w:rsid w:val="00A53A37"/>
    <w:rsid w:val="00A53B23"/>
    <w:rsid w:val="00A5488A"/>
    <w:rsid w:val="00A54B15"/>
    <w:rsid w:val="00A54B41"/>
    <w:rsid w:val="00A54C68"/>
    <w:rsid w:val="00A55C63"/>
    <w:rsid w:val="00A5653B"/>
    <w:rsid w:val="00A57C5F"/>
    <w:rsid w:val="00A606CC"/>
    <w:rsid w:val="00A638C3"/>
    <w:rsid w:val="00A65AAB"/>
    <w:rsid w:val="00A66C1E"/>
    <w:rsid w:val="00A7347A"/>
    <w:rsid w:val="00A742E6"/>
    <w:rsid w:val="00A745BF"/>
    <w:rsid w:val="00A81F2C"/>
    <w:rsid w:val="00A826CA"/>
    <w:rsid w:val="00A83B35"/>
    <w:rsid w:val="00A84B44"/>
    <w:rsid w:val="00A863DA"/>
    <w:rsid w:val="00A87013"/>
    <w:rsid w:val="00A87036"/>
    <w:rsid w:val="00A9422D"/>
    <w:rsid w:val="00A95E07"/>
    <w:rsid w:val="00A96580"/>
    <w:rsid w:val="00AA08CE"/>
    <w:rsid w:val="00AA168A"/>
    <w:rsid w:val="00AA3AE9"/>
    <w:rsid w:val="00AA454D"/>
    <w:rsid w:val="00AA5954"/>
    <w:rsid w:val="00AA6C29"/>
    <w:rsid w:val="00AB1433"/>
    <w:rsid w:val="00AB20E4"/>
    <w:rsid w:val="00AB223C"/>
    <w:rsid w:val="00AB2676"/>
    <w:rsid w:val="00AB2680"/>
    <w:rsid w:val="00AB28D6"/>
    <w:rsid w:val="00AB3756"/>
    <w:rsid w:val="00AB432A"/>
    <w:rsid w:val="00AB67E2"/>
    <w:rsid w:val="00AB7329"/>
    <w:rsid w:val="00AC0852"/>
    <w:rsid w:val="00AC19DF"/>
    <w:rsid w:val="00AC1A9C"/>
    <w:rsid w:val="00AC40C0"/>
    <w:rsid w:val="00AC4665"/>
    <w:rsid w:val="00AC555A"/>
    <w:rsid w:val="00AC714E"/>
    <w:rsid w:val="00AC7604"/>
    <w:rsid w:val="00AD163B"/>
    <w:rsid w:val="00AD34F8"/>
    <w:rsid w:val="00AD5E8C"/>
    <w:rsid w:val="00AE17EA"/>
    <w:rsid w:val="00AE181A"/>
    <w:rsid w:val="00AE3E3D"/>
    <w:rsid w:val="00AE5236"/>
    <w:rsid w:val="00AE7E1B"/>
    <w:rsid w:val="00AF0320"/>
    <w:rsid w:val="00AF1970"/>
    <w:rsid w:val="00AF305F"/>
    <w:rsid w:val="00AF3121"/>
    <w:rsid w:val="00AF4548"/>
    <w:rsid w:val="00AF46E2"/>
    <w:rsid w:val="00AF5392"/>
    <w:rsid w:val="00AF5929"/>
    <w:rsid w:val="00AF6B17"/>
    <w:rsid w:val="00B0005E"/>
    <w:rsid w:val="00B001D8"/>
    <w:rsid w:val="00B052D7"/>
    <w:rsid w:val="00B07222"/>
    <w:rsid w:val="00B07443"/>
    <w:rsid w:val="00B11A3E"/>
    <w:rsid w:val="00B13551"/>
    <w:rsid w:val="00B13D88"/>
    <w:rsid w:val="00B1412F"/>
    <w:rsid w:val="00B152DC"/>
    <w:rsid w:val="00B15AA2"/>
    <w:rsid w:val="00B1765E"/>
    <w:rsid w:val="00B204AB"/>
    <w:rsid w:val="00B20956"/>
    <w:rsid w:val="00B21B95"/>
    <w:rsid w:val="00B22F7B"/>
    <w:rsid w:val="00B2398F"/>
    <w:rsid w:val="00B24AF1"/>
    <w:rsid w:val="00B26DDD"/>
    <w:rsid w:val="00B2710D"/>
    <w:rsid w:val="00B2741C"/>
    <w:rsid w:val="00B31D0B"/>
    <w:rsid w:val="00B37463"/>
    <w:rsid w:val="00B37532"/>
    <w:rsid w:val="00B378FF"/>
    <w:rsid w:val="00B41601"/>
    <w:rsid w:val="00B449E3"/>
    <w:rsid w:val="00B46447"/>
    <w:rsid w:val="00B51EEA"/>
    <w:rsid w:val="00B5245A"/>
    <w:rsid w:val="00B52C8B"/>
    <w:rsid w:val="00B52E88"/>
    <w:rsid w:val="00B54A29"/>
    <w:rsid w:val="00B55E80"/>
    <w:rsid w:val="00B60E31"/>
    <w:rsid w:val="00B61D7D"/>
    <w:rsid w:val="00B63561"/>
    <w:rsid w:val="00B64C12"/>
    <w:rsid w:val="00B67E18"/>
    <w:rsid w:val="00B67FA9"/>
    <w:rsid w:val="00B70D3D"/>
    <w:rsid w:val="00B71B24"/>
    <w:rsid w:val="00B738D7"/>
    <w:rsid w:val="00B762A3"/>
    <w:rsid w:val="00B80914"/>
    <w:rsid w:val="00B80C75"/>
    <w:rsid w:val="00B81CB5"/>
    <w:rsid w:val="00B81DF5"/>
    <w:rsid w:val="00B8316A"/>
    <w:rsid w:val="00B83CF2"/>
    <w:rsid w:val="00B84221"/>
    <w:rsid w:val="00B860AC"/>
    <w:rsid w:val="00B869C5"/>
    <w:rsid w:val="00B874B3"/>
    <w:rsid w:val="00B92D54"/>
    <w:rsid w:val="00B947A1"/>
    <w:rsid w:val="00B94A94"/>
    <w:rsid w:val="00B94CAC"/>
    <w:rsid w:val="00B9571F"/>
    <w:rsid w:val="00B95FF9"/>
    <w:rsid w:val="00B96743"/>
    <w:rsid w:val="00B975A0"/>
    <w:rsid w:val="00BA020F"/>
    <w:rsid w:val="00BA08E8"/>
    <w:rsid w:val="00BA1AD2"/>
    <w:rsid w:val="00BA2E45"/>
    <w:rsid w:val="00BA3A5D"/>
    <w:rsid w:val="00BA48EE"/>
    <w:rsid w:val="00BA635C"/>
    <w:rsid w:val="00BA6448"/>
    <w:rsid w:val="00BA65B1"/>
    <w:rsid w:val="00BA6B2E"/>
    <w:rsid w:val="00BA775B"/>
    <w:rsid w:val="00BB31E5"/>
    <w:rsid w:val="00BB3DB2"/>
    <w:rsid w:val="00BB5350"/>
    <w:rsid w:val="00BB59FE"/>
    <w:rsid w:val="00BB727A"/>
    <w:rsid w:val="00BC097E"/>
    <w:rsid w:val="00BC1448"/>
    <w:rsid w:val="00BC2308"/>
    <w:rsid w:val="00BC257A"/>
    <w:rsid w:val="00BC3E5A"/>
    <w:rsid w:val="00BC4C02"/>
    <w:rsid w:val="00BC5873"/>
    <w:rsid w:val="00BC6301"/>
    <w:rsid w:val="00BC6302"/>
    <w:rsid w:val="00BC70F5"/>
    <w:rsid w:val="00BD071C"/>
    <w:rsid w:val="00BD2A1B"/>
    <w:rsid w:val="00BD3D03"/>
    <w:rsid w:val="00BD443E"/>
    <w:rsid w:val="00BD626E"/>
    <w:rsid w:val="00BD76E6"/>
    <w:rsid w:val="00BD7A5E"/>
    <w:rsid w:val="00BE0086"/>
    <w:rsid w:val="00BE3F61"/>
    <w:rsid w:val="00BE4252"/>
    <w:rsid w:val="00BE4852"/>
    <w:rsid w:val="00BE4E63"/>
    <w:rsid w:val="00BE512A"/>
    <w:rsid w:val="00BE5A0B"/>
    <w:rsid w:val="00BE7670"/>
    <w:rsid w:val="00BF161F"/>
    <w:rsid w:val="00BF1BB0"/>
    <w:rsid w:val="00BF3037"/>
    <w:rsid w:val="00BF3EAF"/>
    <w:rsid w:val="00BF4AAB"/>
    <w:rsid w:val="00BF5425"/>
    <w:rsid w:val="00BF5BD6"/>
    <w:rsid w:val="00C016CD"/>
    <w:rsid w:val="00C01B7C"/>
    <w:rsid w:val="00C04305"/>
    <w:rsid w:val="00C05999"/>
    <w:rsid w:val="00C07667"/>
    <w:rsid w:val="00C10618"/>
    <w:rsid w:val="00C1345C"/>
    <w:rsid w:val="00C163E1"/>
    <w:rsid w:val="00C1646E"/>
    <w:rsid w:val="00C17C95"/>
    <w:rsid w:val="00C221EA"/>
    <w:rsid w:val="00C24FCF"/>
    <w:rsid w:val="00C258CE"/>
    <w:rsid w:val="00C25E86"/>
    <w:rsid w:val="00C273C1"/>
    <w:rsid w:val="00C316D3"/>
    <w:rsid w:val="00C3349E"/>
    <w:rsid w:val="00C33D2E"/>
    <w:rsid w:val="00C34EDA"/>
    <w:rsid w:val="00C35A45"/>
    <w:rsid w:val="00C362F3"/>
    <w:rsid w:val="00C364CE"/>
    <w:rsid w:val="00C37904"/>
    <w:rsid w:val="00C40148"/>
    <w:rsid w:val="00C4033D"/>
    <w:rsid w:val="00C4088A"/>
    <w:rsid w:val="00C44844"/>
    <w:rsid w:val="00C4687B"/>
    <w:rsid w:val="00C47BA1"/>
    <w:rsid w:val="00C47FFE"/>
    <w:rsid w:val="00C500CC"/>
    <w:rsid w:val="00C50273"/>
    <w:rsid w:val="00C52756"/>
    <w:rsid w:val="00C5346E"/>
    <w:rsid w:val="00C53A63"/>
    <w:rsid w:val="00C57E10"/>
    <w:rsid w:val="00C6060D"/>
    <w:rsid w:val="00C6064C"/>
    <w:rsid w:val="00C62140"/>
    <w:rsid w:val="00C63934"/>
    <w:rsid w:val="00C643BB"/>
    <w:rsid w:val="00C64B96"/>
    <w:rsid w:val="00C72495"/>
    <w:rsid w:val="00C72978"/>
    <w:rsid w:val="00C72B8A"/>
    <w:rsid w:val="00C742AD"/>
    <w:rsid w:val="00C7506D"/>
    <w:rsid w:val="00C7613E"/>
    <w:rsid w:val="00C766B9"/>
    <w:rsid w:val="00C77CE8"/>
    <w:rsid w:val="00C77E59"/>
    <w:rsid w:val="00C77F22"/>
    <w:rsid w:val="00C81D15"/>
    <w:rsid w:val="00C8206A"/>
    <w:rsid w:val="00C83816"/>
    <w:rsid w:val="00C84C4C"/>
    <w:rsid w:val="00C85661"/>
    <w:rsid w:val="00C86F35"/>
    <w:rsid w:val="00C878FF"/>
    <w:rsid w:val="00C91C15"/>
    <w:rsid w:val="00C921AE"/>
    <w:rsid w:val="00C925C6"/>
    <w:rsid w:val="00C941E9"/>
    <w:rsid w:val="00C9466A"/>
    <w:rsid w:val="00C946A7"/>
    <w:rsid w:val="00C957EE"/>
    <w:rsid w:val="00C95A33"/>
    <w:rsid w:val="00C96242"/>
    <w:rsid w:val="00C964D1"/>
    <w:rsid w:val="00C9747E"/>
    <w:rsid w:val="00CA0C0F"/>
    <w:rsid w:val="00CA2839"/>
    <w:rsid w:val="00CA2D23"/>
    <w:rsid w:val="00CA3A03"/>
    <w:rsid w:val="00CA4D1A"/>
    <w:rsid w:val="00CA5195"/>
    <w:rsid w:val="00CA6E48"/>
    <w:rsid w:val="00CA7223"/>
    <w:rsid w:val="00CA75AB"/>
    <w:rsid w:val="00CB07A2"/>
    <w:rsid w:val="00CB07AE"/>
    <w:rsid w:val="00CB21B9"/>
    <w:rsid w:val="00CB4BD0"/>
    <w:rsid w:val="00CB5A01"/>
    <w:rsid w:val="00CB7EBE"/>
    <w:rsid w:val="00CB7FF6"/>
    <w:rsid w:val="00CC2E4A"/>
    <w:rsid w:val="00CC3450"/>
    <w:rsid w:val="00CC4097"/>
    <w:rsid w:val="00CC564B"/>
    <w:rsid w:val="00CC6145"/>
    <w:rsid w:val="00CC629B"/>
    <w:rsid w:val="00CD0426"/>
    <w:rsid w:val="00CD05F6"/>
    <w:rsid w:val="00CD05F8"/>
    <w:rsid w:val="00CD18F4"/>
    <w:rsid w:val="00CD411E"/>
    <w:rsid w:val="00CD545F"/>
    <w:rsid w:val="00CD600B"/>
    <w:rsid w:val="00CD79B8"/>
    <w:rsid w:val="00CE1AFF"/>
    <w:rsid w:val="00CE212E"/>
    <w:rsid w:val="00CE2921"/>
    <w:rsid w:val="00CE5FB4"/>
    <w:rsid w:val="00CE6700"/>
    <w:rsid w:val="00CE6DB4"/>
    <w:rsid w:val="00CF1D26"/>
    <w:rsid w:val="00CF386B"/>
    <w:rsid w:val="00CF47A0"/>
    <w:rsid w:val="00CF4E19"/>
    <w:rsid w:val="00CF6C7C"/>
    <w:rsid w:val="00D00825"/>
    <w:rsid w:val="00D01073"/>
    <w:rsid w:val="00D02AC8"/>
    <w:rsid w:val="00D04308"/>
    <w:rsid w:val="00D04936"/>
    <w:rsid w:val="00D05195"/>
    <w:rsid w:val="00D0525B"/>
    <w:rsid w:val="00D055E2"/>
    <w:rsid w:val="00D066E9"/>
    <w:rsid w:val="00D06AB4"/>
    <w:rsid w:val="00D06CDB"/>
    <w:rsid w:val="00D06DC2"/>
    <w:rsid w:val="00D10DF2"/>
    <w:rsid w:val="00D13C25"/>
    <w:rsid w:val="00D157B3"/>
    <w:rsid w:val="00D164B0"/>
    <w:rsid w:val="00D171BE"/>
    <w:rsid w:val="00D21482"/>
    <w:rsid w:val="00D215F1"/>
    <w:rsid w:val="00D231F0"/>
    <w:rsid w:val="00D239EF"/>
    <w:rsid w:val="00D25C26"/>
    <w:rsid w:val="00D25FED"/>
    <w:rsid w:val="00D276B1"/>
    <w:rsid w:val="00D30B45"/>
    <w:rsid w:val="00D33CBD"/>
    <w:rsid w:val="00D34FFE"/>
    <w:rsid w:val="00D353BD"/>
    <w:rsid w:val="00D35AF5"/>
    <w:rsid w:val="00D363BB"/>
    <w:rsid w:val="00D36704"/>
    <w:rsid w:val="00D40906"/>
    <w:rsid w:val="00D40D69"/>
    <w:rsid w:val="00D4117F"/>
    <w:rsid w:val="00D41681"/>
    <w:rsid w:val="00D4347D"/>
    <w:rsid w:val="00D436A9"/>
    <w:rsid w:val="00D448FA"/>
    <w:rsid w:val="00D4570D"/>
    <w:rsid w:val="00D45B31"/>
    <w:rsid w:val="00D53AF5"/>
    <w:rsid w:val="00D53DD2"/>
    <w:rsid w:val="00D55667"/>
    <w:rsid w:val="00D55696"/>
    <w:rsid w:val="00D57455"/>
    <w:rsid w:val="00D57CC1"/>
    <w:rsid w:val="00D61564"/>
    <w:rsid w:val="00D627DB"/>
    <w:rsid w:val="00D62C33"/>
    <w:rsid w:val="00D63CEC"/>
    <w:rsid w:val="00D642F6"/>
    <w:rsid w:val="00D64600"/>
    <w:rsid w:val="00D64801"/>
    <w:rsid w:val="00D66D44"/>
    <w:rsid w:val="00D67515"/>
    <w:rsid w:val="00D67561"/>
    <w:rsid w:val="00D67C04"/>
    <w:rsid w:val="00D708DB"/>
    <w:rsid w:val="00D709B3"/>
    <w:rsid w:val="00D729E8"/>
    <w:rsid w:val="00D75FDB"/>
    <w:rsid w:val="00D80C51"/>
    <w:rsid w:val="00D80DBB"/>
    <w:rsid w:val="00D82E67"/>
    <w:rsid w:val="00D83970"/>
    <w:rsid w:val="00D84D86"/>
    <w:rsid w:val="00D850D7"/>
    <w:rsid w:val="00D85337"/>
    <w:rsid w:val="00D85B56"/>
    <w:rsid w:val="00D86718"/>
    <w:rsid w:val="00D87D04"/>
    <w:rsid w:val="00D910D8"/>
    <w:rsid w:val="00D93A9B"/>
    <w:rsid w:val="00D943C5"/>
    <w:rsid w:val="00D94D42"/>
    <w:rsid w:val="00D94DA8"/>
    <w:rsid w:val="00D95C84"/>
    <w:rsid w:val="00D97125"/>
    <w:rsid w:val="00DA06D7"/>
    <w:rsid w:val="00DA0CA8"/>
    <w:rsid w:val="00DA1BF2"/>
    <w:rsid w:val="00DA2F34"/>
    <w:rsid w:val="00DA45D2"/>
    <w:rsid w:val="00DA5266"/>
    <w:rsid w:val="00DA6733"/>
    <w:rsid w:val="00DA71CC"/>
    <w:rsid w:val="00DB3848"/>
    <w:rsid w:val="00DB4973"/>
    <w:rsid w:val="00DB58BA"/>
    <w:rsid w:val="00DC018C"/>
    <w:rsid w:val="00DC07C1"/>
    <w:rsid w:val="00DC1242"/>
    <w:rsid w:val="00DC2039"/>
    <w:rsid w:val="00DC2BD0"/>
    <w:rsid w:val="00DC348E"/>
    <w:rsid w:val="00DC4901"/>
    <w:rsid w:val="00DC4CCD"/>
    <w:rsid w:val="00DC556F"/>
    <w:rsid w:val="00DC5F1C"/>
    <w:rsid w:val="00DC6C10"/>
    <w:rsid w:val="00DC7AA2"/>
    <w:rsid w:val="00DD1F47"/>
    <w:rsid w:val="00DD1FB2"/>
    <w:rsid w:val="00DD33B5"/>
    <w:rsid w:val="00DD456C"/>
    <w:rsid w:val="00DD5D40"/>
    <w:rsid w:val="00DE0848"/>
    <w:rsid w:val="00DE135D"/>
    <w:rsid w:val="00DE273F"/>
    <w:rsid w:val="00DE693C"/>
    <w:rsid w:val="00DE7E5E"/>
    <w:rsid w:val="00DF0504"/>
    <w:rsid w:val="00DF0D22"/>
    <w:rsid w:val="00DF0D27"/>
    <w:rsid w:val="00DF1329"/>
    <w:rsid w:val="00DF1350"/>
    <w:rsid w:val="00DF15E1"/>
    <w:rsid w:val="00DF3767"/>
    <w:rsid w:val="00DF476E"/>
    <w:rsid w:val="00DF55D1"/>
    <w:rsid w:val="00DF6B2D"/>
    <w:rsid w:val="00DF7814"/>
    <w:rsid w:val="00DF7FAB"/>
    <w:rsid w:val="00E01BEC"/>
    <w:rsid w:val="00E01EAF"/>
    <w:rsid w:val="00E0239E"/>
    <w:rsid w:val="00E02C68"/>
    <w:rsid w:val="00E060A1"/>
    <w:rsid w:val="00E06588"/>
    <w:rsid w:val="00E07E7D"/>
    <w:rsid w:val="00E11B74"/>
    <w:rsid w:val="00E12050"/>
    <w:rsid w:val="00E122A2"/>
    <w:rsid w:val="00E12B85"/>
    <w:rsid w:val="00E13DB6"/>
    <w:rsid w:val="00E1405E"/>
    <w:rsid w:val="00E1480A"/>
    <w:rsid w:val="00E14CFC"/>
    <w:rsid w:val="00E16B83"/>
    <w:rsid w:val="00E16DC6"/>
    <w:rsid w:val="00E23B0B"/>
    <w:rsid w:val="00E25934"/>
    <w:rsid w:val="00E2698F"/>
    <w:rsid w:val="00E27353"/>
    <w:rsid w:val="00E27CE2"/>
    <w:rsid w:val="00E31533"/>
    <w:rsid w:val="00E3231E"/>
    <w:rsid w:val="00E3247E"/>
    <w:rsid w:val="00E342DC"/>
    <w:rsid w:val="00E3507D"/>
    <w:rsid w:val="00E36000"/>
    <w:rsid w:val="00E36D84"/>
    <w:rsid w:val="00E4065E"/>
    <w:rsid w:val="00E40E32"/>
    <w:rsid w:val="00E427B9"/>
    <w:rsid w:val="00E432AA"/>
    <w:rsid w:val="00E4444C"/>
    <w:rsid w:val="00E45689"/>
    <w:rsid w:val="00E46A53"/>
    <w:rsid w:val="00E470BC"/>
    <w:rsid w:val="00E475BC"/>
    <w:rsid w:val="00E5042C"/>
    <w:rsid w:val="00E5065B"/>
    <w:rsid w:val="00E51288"/>
    <w:rsid w:val="00E552AD"/>
    <w:rsid w:val="00E55BAF"/>
    <w:rsid w:val="00E57837"/>
    <w:rsid w:val="00E57D50"/>
    <w:rsid w:val="00E57D81"/>
    <w:rsid w:val="00E60836"/>
    <w:rsid w:val="00E61509"/>
    <w:rsid w:val="00E63539"/>
    <w:rsid w:val="00E63930"/>
    <w:rsid w:val="00E66CD5"/>
    <w:rsid w:val="00E678A4"/>
    <w:rsid w:val="00E701FC"/>
    <w:rsid w:val="00E722ED"/>
    <w:rsid w:val="00E73C6F"/>
    <w:rsid w:val="00E753AE"/>
    <w:rsid w:val="00E758B0"/>
    <w:rsid w:val="00E76D6A"/>
    <w:rsid w:val="00E76F94"/>
    <w:rsid w:val="00E7704E"/>
    <w:rsid w:val="00E83CC4"/>
    <w:rsid w:val="00E8413E"/>
    <w:rsid w:val="00E846EE"/>
    <w:rsid w:val="00E84CDE"/>
    <w:rsid w:val="00E86C46"/>
    <w:rsid w:val="00E87E1A"/>
    <w:rsid w:val="00E919F6"/>
    <w:rsid w:val="00E91A3C"/>
    <w:rsid w:val="00E96448"/>
    <w:rsid w:val="00EA06CF"/>
    <w:rsid w:val="00EA0F20"/>
    <w:rsid w:val="00EA4A59"/>
    <w:rsid w:val="00EA4D23"/>
    <w:rsid w:val="00EA7ABE"/>
    <w:rsid w:val="00EB290C"/>
    <w:rsid w:val="00EB33A8"/>
    <w:rsid w:val="00EB363B"/>
    <w:rsid w:val="00EB4203"/>
    <w:rsid w:val="00EB4A4A"/>
    <w:rsid w:val="00EB4A55"/>
    <w:rsid w:val="00EB4D20"/>
    <w:rsid w:val="00EB55E0"/>
    <w:rsid w:val="00EB5C01"/>
    <w:rsid w:val="00EB66F4"/>
    <w:rsid w:val="00EB7E08"/>
    <w:rsid w:val="00EC0486"/>
    <w:rsid w:val="00EC392C"/>
    <w:rsid w:val="00EC4079"/>
    <w:rsid w:val="00EC4C44"/>
    <w:rsid w:val="00EC5623"/>
    <w:rsid w:val="00ED235A"/>
    <w:rsid w:val="00ED25B2"/>
    <w:rsid w:val="00ED3F1C"/>
    <w:rsid w:val="00ED3F28"/>
    <w:rsid w:val="00ED6074"/>
    <w:rsid w:val="00ED73B8"/>
    <w:rsid w:val="00EE019C"/>
    <w:rsid w:val="00EE0483"/>
    <w:rsid w:val="00EE0FEE"/>
    <w:rsid w:val="00EE3118"/>
    <w:rsid w:val="00EE4550"/>
    <w:rsid w:val="00EE6231"/>
    <w:rsid w:val="00EE74D1"/>
    <w:rsid w:val="00EF04BF"/>
    <w:rsid w:val="00EF1283"/>
    <w:rsid w:val="00EF1763"/>
    <w:rsid w:val="00EF3A4D"/>
    <w:rsid w:val="00EF484B"/>
    <w:rsid w:val="00EF5C55"/>
    <w:rsid w:val="00EF6C3E"/>
    <w:rsid w:val="00EF6FEE"/>
    <w:rsid w:val="00EF72E6"/>
    <w:rsid w:val="00EF7908"/>
    <w:rsid w:val="00F00831"/>
    <w:rsid w:val="00F0183A"/>
    <w:rsid w:val="00F06A51"/>
    <w:rsid w:val="00F07116"/>
    <w:rsid w:val="00F11082"/>
    <w:rsid w:val="00F1291F"/>
    <w:rsid w:val="00F12A59"/>
    <w:rsid w:val="00F13DA3"/>
    <w:rsid w:val="00F20164"/>
    <w:rsid w:val="00F215AB"/>
    <w:rsid w:val="00F217B5"/>
    <w:rsid w:val="00F23F0C"/>
    <w:rsid w:val="00F266FF"/>
    <w:rsid w:val="00F27265"/>
    <w:rsid w:val="00F31E41"/>
    <w:rsid w:val="00F3205E"/>
    <w:rsid w:val="00F334B4"/>
    <w:rsid w:val="00F33C64"/>
    <w:rsid w:val="00F41091"/>
    <w:rsid w:val="00F42257"/>
    <w:rsid w:val="00F42CA5"/>
    <w:rsid w:val="00F43BC5"/>
    <w:rsid w:val="00F45656"/>
    <w:rsid w:val="00F47118"/>
    <w:rsid w:val="00F4775C"/>
    <w:rsid w:val="00F478F2"/>
    <w:rsid w:val="00F50BC7"/>
    <w:rsid w:val="00F50CD4"/>
    <w:rsid w:val="00F513CE"/>
    <w:rsid w:val="00F51446"/>
    <w:rsid w:val="00F5244E"/>
    <w:rsid w:val="00F52FBE"/>
    <w:rsid w:val="00F531E1"/>
    <w:rsid w:val="00F54250"/>
    <w:rsid w:val="00F543EA"/>
    <w:rsid w:val="00F5486E"/>
    <w:rsid w:val="00F54A0E"/>
    <w:rsid w:val="00F54AF0"/>
    <w:rsid w:val="00F5655B"/>
    <w:rsid w:val="00F56E2C"/>
    <w:rsid w:val="00F570DA"/>
    <w:rsid w:val="00F57EB4"/>
    <w:rsid w:val="00F6098E"/>
    <w:rsid w:val="00F619EE"/>
    <w:rsid w:val="00F62778"/>
    <w:rsid w:val="00F6346B"/>
    <w:rsid w:val="00F66B40"/>
    <w:rsid w:val="00F7069F"/>
    <w:rsid w:val="00F70B51"/>
    <w:rsid w:val="00F72888"/>
    <w:rsid w:val="00F7747C"/>
    <w:rsid w:val="00F81348"/>
    <w:rsid w:val="00F83369"/>
    <w:rsid w:val="00F83820"/>
    <w:rsid w:val="00F84445"/>
    <w:rsid w:val="00F84729"/>
    <w:rsid w:val="00F84DF0"/>
    <w:rsid w:val="00F87605"/>
    <w:rsid w:val="00F87EF8"/>
    <w:rsid w:val="00F90105"/>
    <w:rsid w:val="00F9037F"/>
    <w:rsid w:val="00F928AC"/>
    <w:rsid w:val="00F92AD5"/>
    <w:rsid w:val="00F932D9"/>
    <w:rsid w:val="00F941B9"/>
    <w:rsid w:val="00F94414"/>
    <w:rsid w:val="00F94B35"/>
    <w:rsid w:val="00F95578"/>
    <w:rsid w:val="00FA0602"/>
    <w:rsid w:val="00FA1738"/>
    <w:rsid w:val="00FA2151"/>
    <w:rsid w:val="00FA29A6"/>
    <w:rsid w:val="00FA4011"/>
    <w:rsid w:val="00FA4DAB"/>
    <w:rsid w:val="00FA4FC2"/>
    <w:rsid w:val="00FA63CE"/>
    <w:rsid w:val="00FB006E"/>
    <w:rsid w:val="00FB0E98"/>
    <w:rsid w:val="00FB2725"/>
    <w:rsid w:val="00FB30C8"/>
    <w:rsid w:val="00FB40FB"/>
    <w:rsid w:val="00FB5A27"/>
    <w:rsid w:val="00FB6175"/>
    <w:rsid w:val="00FB63E9"/>
    <w:rsid w:val="00FC232D"/>
    <w:rsid w:val="00FC2FFD"/>
    <w:rsid w:val="00FC66EB"/>
    <w:rsid w:val="00FD48E2"/>
    <w:rsid w:val="00FD53DB"/>
    <w:rsid w:val="00FD61C1"/>
    <w:rsid w:val="00FD748D"/>
    <w:rsid w:val="00FE05DD"/>
    <w:rsid w:val="00FE1524"/>
    <w:rsid w:val="00FE1DB5"/>
    <w:rsid w:val="00FE2DDD"/>
    <w:rsid w:val="00FE44E3"/>
    <w:rsid w:val="00FE750E"/>
    <w:rsid w:val="00FE75BD"/>
    <w:rsid w:val="00FF07C7"/>
    <w:rsid w:val="00FF0BC8"/>
    <w:rsid w:val="00FF1F56"/>
    <w:rsid w:val="00FF23DE"/>
    <w:rsid w:val="00FF24BF"/>
    <w:rsid w:val="00FF2AEE"/>
    <w:rsid w:val="00FF2B23"/>
    <w:rsid w:val="00FF43D2"/>
    <w:rsid w:val="00FF4E3B"/>
    <w:rsid w:val="00FF5FE3"/>
    <w:rsid w:val="00FF75E6"/>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FollowedHyperlink"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uiPriority="70"/>
    <w:lsdException w:name="Colorful Shading Accent 1" w:semiHidden="0" w:uiPriority="71"/>
    <w:lsdException w:name="Colorful List Accent 1" w:semiHidden="0" w:uiPriority="72"/>
    <w:lsdException w:name="Colorful Grid Accent 1" w:semiHidden="0"/>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D239EF"/>
    <w:pPr>
      <w:spacing w:after="120"/>
    </w:pPr>
    <w:rPr>
      <w:rFonts w:cs="Arial"/>
      <w:sz w:val="20"/>
      <w:szCs w:val="20"/>
      <w:lang w:val="en-GB" w:eastAsia="en-US"/>
    </w:rPr>
  </w:style>
  <w:style w:type="paragraph" w:styleId="Heading1">
    <w:name w:val="heading 1"/>
    <w:basedOn w:val="Normal"/>
    <w:next w:val="Normal"/>
    <w:link w:val="Heading1Char"/>
    <w:autoRedefine/>
    <w:uiPriority w:val="99"/>
    <w:qFormat/>
    <w:rsid w:val="00E722ED"/>
    <w:pPr>
      <w:keepNext/>
      <w:pageBreakBefore/>
      <w:numPr>
        <w:numId w:val="30"/>
      </w:numPr>
      <w:tabs>
        <w:tab w:val="clear" w:pos="0"/>
      </w:tabs>
      <w:spacing w:after="0"/>
      <w:ind w:left="709" w:hanging="709"/>
      <w:outlineLvl w:val="0"/>
    </w:pPr>
    <w:rPr>
      <w:rFonts w:eastAsia="Times New Roman"/>
      <w:color w:val="000080"/>
      <w:kern w:val="28"/>
      <w:sz w:val="44"/>
      <w:szCs w:val="44"/>
      <w:lang w:val="en-AU"/>
    </w:rPr>
  </w:style>
  <w:style w:type="paragraph" w:styleId="Heading2">
    <w:name w:val="heading 2"/>
    <w:basedOn w:val="Normal"/>
    <w:next w:val="Normal"/>
    <w:link w:val="Heading2Char"/>
    <w:autoRedefine/>
    <w:uiPriority w:val="99"/>
    <w:qFormat/>
    <w:rsid w:val="00346790"/>
    <w:pPr>
      <w:numPr>
        <w:ilvl w:val="1"/>
        <w:numId w:val="30"/>
      </w:numPr>
      <w:tabs>
        <w:tab w:val="clear" w:pos="850"/>
        <w:tab w:val="num" w:pos="709"/>
      </w:tabs>
      <w:spacing w:before="300" w:after="200" w:line="300" w:lineRule="auto"/>
      <w:ind w:left="709" w:hanging="709"/>
      <w:jc w:val="both"/>
      <w:outlineLvl w:val="1"/>
    </w:pPr>
    <w:rPr>
      <w:rFonts w:eastAsia="Times New Roman"/>
      <w:b/>
      <w:bCs/>
      <w:color w:val="000080"/>
      <w:sz w:val="24"/>
      <w:szCs w:val="24"/>
      <w:lang w:val="en-AU"/>
    </w:rPr>
  </w:style>
  <w:style w:type="paragraph" w:styleId="Heading3">
    <w:name w:val="heading 3"/>
    <w:aliases w:val="Table- Heading,h3,H3,Para3,Normal + num,EOI - Heading 3,h3 sub heading,1st sub-clause"/>
    <w:basedOn w:val="Normal"/>
    <w:next w:val="Normal"/>
    <w:link w:val="Heading3Char"/>
    <w:autoRedefine/>
    <w:uiPriority w:val="99"/>
    <w:qFormat/>
    <w:rsid w:val="00517AF6"/>
    <w:pPr>
      <w:keepNext/>
      <w:numPr>
        <w:ilvl w:val="2"/>
        <w:numId w:val="11"/>
      </w:numPr>
      <w:tabs>
        <w:tab w:val="left" w:pos="567"/>
        <w:tab w:val="num" w:pos="1364"/>
      </w:tabs>
      <w:spacing w:before="20" w:line="300" w:lineRule="auto"/>
      <w:ind w:left="709" w:right="567" w:hanging="567"/>
      <w:jc w:val="both"/>
      <w:outlineLvl w:val="2"/>
    </w:pPr>
    <w:rPr>
      <w:b/>
      <w:bCs/>
      <w:color w:val="000000"/>
      <w:lang w:val="en-AU"/>
    </w:rPr>
  </w:style>
  <w:style w:type="paragraph" w:styleId="Heading4">
    <w:name w:val="heading 4"/>
    <w:basedOn w:val="Normal"/>
    <w:next w:val="Normal"/>
    <w:link w:val="Heading4Char"/>
    <w:autoRedefine/>
    <w:uiPriority w:val="99"/>
    <w:qFormat/>
    <w:rsid w:val="00A34AEB"/>
    <w:pPr>
      <w:keepNext/>
      <w:tabs>
        <w:tab w:val="left" w:pos="851"/>
      </w:tabs>
      <w:spacing w:before="120" w:after="240" w:line="300" w:lineRule="auto"/>
      <w:ind w:right="567"/>
      <w:jc w:val="both"/>
      <w:outlineLvl w:val="3"/>
    </w:pPr>
    <w:rPr>
      <w:rFonts w:eastAsia="Times New Roman"/>
      <w:b/>
      <w:bCs/>
      <w:color w:val="000000"/>
      <w:lang w:val="en-AU" w:eastAsia="en-AU"/>
    </w:rPr>
  </w:style>
  <w:style w:type="paragraph" w:styleId="Heading5">
    <w:name w:val="heading 5"/>
    <w:aliases w:val="h5"/>
    <w:basedOn w:val="Normal"/>
    <w:next w:val="Normal"/>
    <w:link w:val="Heading5Char"/>
    <w:uiPriority w:val="99"/>
    <w:qFormat/>
    <w:rsid w:val="00EF6FEE"/>
    <w:pPr>
      <w:spacing w:before="240" w:after="60"/>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uiPriority w:val="99"/>
    <w:qFormat/>
    <w:rsid w:val="00EF6FEE"/>
    <w:pPr>
      <w:keepNext/>
      <w:spacing w:before="60" w:after="60"/>
      <w:ind w:left="720"/>
      <w:outlineLvl w:val="5"/>
    </w:pPr>
    <w:rPr>
      <w:rFonts w:eastAsia="Times New Roman"/>
      <w:u w:val="single"/>
      <w:lang w:val="en-AU"/>
    </w:rPr>
  </w:style>
  <w:style w:type="paragraph" w:styleId="Heading7">
    <w:name w:val="heading 7"/>
    <w:basedOn w:val="Normal"/>
    <w:next w:val="Normal"/>
    <w:link w:val="Heading7Char"/>
    <w:uiPriority w:val="99"/>
    <w:qFormat/>
    <w:rsid w:val="00EF6FEE"/>
    <w:pPr>
      <w:keepNext/>
      <w:spacing w:before="60" w:after="60"/>
      <w:ind w:left="720" w:hanging="720"/>
      <w:outlineLvl w:val="6"/>
    </w:pPr>
    <w:rPr>
      <w:rFonts w:eastAsia="Times New Roman"/>
      <w:b/>
      <w:bCs/>
      <w:u w:val="single"/>
      <w:lang w:val="en-US"/>
    </w:rPr>
  </w:style>
  <w:style w:type="paragraph" w:styleId="Heading8">
    <w:name w:val="heading 8"/>
    <w:aliases w:val="Heading 8 do not use,Heading 8 not in use"/>
    <w:basedOn w:val="Normal"/>
    <w:next w:val="Normal"/>
    <w:link w:val="Heading8Char"/>
    <w:uiPriority w:val="99"/>
    <w:qFormat/>
    <w:rsid w:val="00EF6FEE"/>
    <w:pPr>
      <w:keepNext/>
      <w:spacing w:before="60" w:after="60"/>
      <w:outlineLvl w:val="7"/>
    </w:pPr>
    <w:rPr>
      <w:rFonts w:eastAsia="Times New Roman"/>
      <w:b/>
      <w:bCs/>
      <w:u w:val="single"/>
      <w:lang w:val="en-AU"/>
    </w:rPr>
  </w:style>
  <w:style w:type="paragraph" w:styleId="Heading9">
    <w:name w:val="heading 9"/>
    <w:aliases w:val="Heading 9 not in use"/>
    <w:basedOn w:val="Normal"/>
    <w:next w:val="Normal"/>
    <w:link w:val="Heading9Char"/>
    <w:uiPriority w:val="99"/>
    <w:qFormat/>
    <w:rsid w:val="00F84DF0"/>
    <w:pPr>
      <w:keepNext/>
      <w:spacing w:before="120" w:line="312" w:lineRule="auto"/>
      <w:jc w:val="both"/>
      <w:outlineLvl w:val="8"/>
    </w:pPr>
    <w:rPr>
      <w:rFonts w:eastAsia="Times New Roman"/>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722ED"/>
    <w:rPr>
      <w:rFonts w:eastAsia="Times New Roman" w:cs="Times New Roman"/>
      <w:color w:val="000080"/>
      <w:kern w:val="28"/>
      <w:sz w:val="20"/>
      <w:szCs w:val="20"/>
      <w:lang w:val="en-AU"/>
    </w:rPr>
  </w:style>
  <w:style w:type="character" w:customStyle="1" w:styleId="Heading2Char">
    <w:name w:val="Heading 2 Char"/>
    <w:basedOn w:val="DefaultParagraphFont"/>
    <w:link w:val="Heading2"/>
    <w:uiPriority w:val="99"/>
    <w:rsid w:val="00346790"/>
    <w:rPr>
      <w:rFonts w:eastAsia="Times New Roman" w:cs="Times New Roman"/>
      <w:b/>
      <w:bCs/>
      <w:color w:val="000080"/>
      <w:sz w:val="20"/>
      <w:szCs w:val="20"/>
      <w:lang w:val="en-AU"/>
    </w:rPr>
  </w:style>
  <w:style w:type="character" w:customStyle="1" w:styleId="Heading3Char">
    <w:name w:val="Heading 3 Char"/>
    <w:aliases w:val="Table- Heading Char,h3 Char,H3 Char,Para3 Char,Normal + num Char,EOI - Heading 3 Char,h3 sub heading Char,1st sub-clause Char"/>
    <w:basedOn w:val="DefaultParagraphFont"/>
    <w:link w:val="Heading3"/>
    <w:uiPriority w:val="99"/>
    <w:rsid w:val="00517AF6"/>
    <w:rPr>
      <w:rFonts w:cs="Times New Roman"/>
      <w:b/>
      <w:bCs/>
      <w:color w:val="000000"/>
      <w:sz w:val="20"/>
      <w:szCs w:val="20"/>
      <w:lang w:val="en-AU"/>
    </w:rPr>
  </w:style>
  <w:style w:type="character" w:customStyle="1" w:styleId="Heading4Char">
    <w:name w:val="Heading 4 Char"/>
    <w:basedOn w:val="DefaultParagraphFont"/>
    <w:link w:val="Heading4"/>
    <w:uiPriority w:val="99"/>
    <w:rsid w:val="00A34AEB"/>
    <w:rPr>
      <w:rFonts w:eastAsia="Times New Roman" w:cs="Times New Roman"/>
      <w:b/>
      <w:bCs/>
      <w:color w:val="000000"/>
      <w:sz w:val="20"/>
      <w:szCs w:val="20"/>
      <w:lang w:val="en-AU" w:eastAsia="en-AU"/>
    </w:rPr>
  </w:style>
  <w:style w:type="character" w:customStyle="1" w:styleId="Heading5Char">
    <w:name w:val="Heading 5 Char"/>
    <w:aliases w:val="h5 Char"/>
    <w:basedOn w:val="DefaultParagraphFont"/>
    <w:link w:val="Heading5"/>
    <w:uiPriority w:val="99"/>
    <w:rsid w:val="00EF6FEE"/>
    <w:rPr>
      <w:rFonts w:ascii="Times New Roman" w:hAnsi="Times New Roman" w:cs="Times New Roman"/>
      <w:b/>
      <w:bCs/>
      <w:i/>
      <w:iCs/>
      <w:sz w:val="26"/>
      <w:szCs w:val="26"/>
      <w:lang w:val="en-US"/>
    </w:rPr>
  </w:style>
  <w:style w:type="character" w:customStyle="1" w:styleId="Heading6Char">
    <w:name w:val="Heading 6 Char"/>
    <w:basedOn w:val="DefaultParagraphFont"/>
    <w:link w:val="Heading6"/>
    <w:uiPriority w:val="99"/>
    <w:rsid w:val="00EF6FEE"/>
    <w:rPr>
      <w:rFonts w:eastAsia="Times New Roman" w:cs="Times New Roman"/>
      <w:sz w:val="20"/>
      <w:szCs w:val="20"/>
      <w:u w:val="single"/>
      <w:lang w:val="en-AU"/>
    </w:rPr>
  </w:style>
  <w:style w:type="character" w:customStyle="1" w:styleId="Heading7Char">
    <w:name w:val="Heading 7 Char"/>
    <w:basedOn w:val="DefaultParagraphFont"/>
    <w:link w:val="Heading7"/>
    <w:uiPriority w:val="99"/>
    <w:rsid w:val="00EF6FEE"/>
    <w:rPr>
      <w:rFonts w:eastAsia="Times New Roman" w:cs="Times New Roman"/>
      <w:b/>
      <w:bCs/>
      <w:sz w:val="20"/>
      <w:szCs w:val="20"/>
      <w:u w:val="single"/>
      <w:lang w:val="en-US"/>
    </w:rPr>
  </w:style>
  <w:style w:type="character" w:customStyle="1" w:styleId="Heading8Char">
    <w:name w:val="Heading 8 Char"/>
    <w:aliases w:val="Heading 8 do not use Char,Heading 8 not in use Char"/>
    <w:basedOn w:val="DefaultParagraphFont"/>
    <w:link w:val="Heading8"/>
    <w:uiPriority w:val="99"/>
    <w:rsid w:val="00EF6FEE"/>
    <w:rPr>
      <w:rFonts w:eastAsia="Times New Roman" w:cs="Times New Roman"/>
      <w:b/>
      <w:bCs/>
      <w:sz w:val="20"/>
      <w:szCs w:val="20"/>
      <w:u w:val="single"/>
      <w:lang w:val="en-AU"/>
    </w:rPr>
  </w:style>
  <w:style w:type="character" w:customStyle="1" w:styleId="Heading9Char">
    <w:name w:val="Heading 9 Char"/>
    <w:aliases w:val="Heading 9 not in use Char"/>
    <w:basedOn w:val="DefaultParagraphFont"/>
    <w:link w:val="Heading9"/>
    <w:uiPriority w:val="99"/>
    <w:rsid w:val="00F84DF0"/>
    <w:rPr>
      <w:rFonts w:eastAsia="Times New Roman" w:cs="Times New Roman"/>
      <w:b/>
      <w:bCs/>
      <w:sz w:val="20"/>
      <w:szCs w:val="20"/>
    </w:rPr>
  </w:style>
  <w:style w:type="paragraph" w:styleId="BalloonText">
    <w:name w:val="Balloon Text"/>
    <w:basedOn w:val="Normal"/>
    <w:link w:val="BalloonTextChar"/>
    <w:uiPriority w:val="99"/>
    <w:semiHidden/>
    <w:rsid w:val="00360567"/>
    <w:pPr>
      <w:spacing w:after="0"/>
    </w:pPr>
    <w:rPr>
      <w:rFonts w:ascii="Tahoma" w:hAnsi="Tahoma" w:cs="Tahoma"/>
      <w:sz w:val="16"/>
      <w:szCs w:val="16"/>
      <w:lang w:val="en-AU"/>
    </w:rPr>
  </w:style>
  <w:style w:type="character" w:customStyle="1" w:styleId="BalloonTextChar">
    <w:name w:val="Balloon Text Char"/>
    <w:basedOn w:val="DefaultParagraphFont"/>
    <w:link w:val="BalloonText"/>
    <w:uiPriority w:val="99"/>
    <w:rsid w:val="00EF04BF"/>
    <w:rPr>
      <w:rFonts w:ascii="Tahoma" w:hAnsi="Tahoma" w:cs="Tahoma"/>
      <w:sz w:val="16"/>
      <w:szCs w:val="16"/>
      <w:lang w:val="en-AU"/>
    </w:rPr>
  </w:style>
  <w:style w:type="paragraph" w:styleId="Header">
    <w:name w:val="header"/>
    <w:basedOn w:val="Normal"/>
    <w:link w:val="HeaderChar"/>
    <w:uiPriority w:val="99"/>
    <w:rsid w:val="00EF04BF"/>
    <w:pPr>
      <w:tabs>
        <w:tab w:val="center" w:pos="4513"/>
        <w:tab w:val="right" w:pos="9026"/>
      </w:tabs>
      <w:spacing w:after="0"/>
    </w:pPr>
  </w:style>
  <w:style w:type="character" w:customStyle="1" w:styleId="HeaderChar">
    <w:name w:val="Header Char"/>
    <w:basedOn w:val="DefaultParagraphFont"/>
    <w:link w:val="Header"/>
    <w:uiPriority w:val="99"/>
    <w:rsid w:val="00EF04BF"/>
    <w:rPr>
      <w:rFonts w:cs="Times New Roman"/>
    </w:rPr>
  </w:style>
  <w:style w:type="paragraph" w:styleId="Footer">
    <w:name w:val="footer"/>
    <w:basedOn w:val="Normal"/>
    <w:link w:val="FooterChar"/>
    <w:uiPriority w:val="99"/>
    <w:rsid w:val="00EF04BF"/>
    <w:pPr>
      <w:tabs>
        <w:tab w:val="center" w:pos="4513"/>
        <w:tab w:val="right" w:pos="9026"/>
      </w:tabs>
      <w:spacing w:after="0"/>
    </w:pPr>
  </w:style>
  <w:style w:type="character" w:customStyle="1" w:styleId="FooterChar">
    <w:name w:val="Footer Char"/>
    <w:basedOn w:val="DefaultParagraphFont"/>
    <w:link w:val="Footer"/>
    <w:uiPriority w:val="99"/>
    <w:rsid w:val="00EF04BF"/>
    <w:rPr>
      <w:rFonts w:cs="Times New Roman"/>
    </w:rPr>
  </w:style>
  <w:style w:type="paragraph" w:styleId="NoSpacing">
    <w:name w:val="No Spacing"/>
    <w:uiPriority w:val="99"/>
    <w:qFormat/>
    <w:rsid w:val="00A34AEB"/>
    <w:rPr>
      <w:rFonts w:cs="Arial"/>
      <w:lang w:val="en-GB" w:eastAsia="en-US"/>
    </w:rPr>
  </w:style>
  <w:style w:type="paragraph" w:customStyle="1" w:styleId="SRCEXsub-section1">
    <w:name w:val="SRC EX sub-section 1"/>
    <w:basedOn w:val="Heading2"/>
    <w:next w:val="Normal"/>
    <w:link w:val="SRCEXsub-section1Char"/>
    <w:autoRedefine/>
    <w:uiPriority w:val="99"/>
    <w:rsid w:val="00260990"/>
    <w:pPr>
      <w:numPr>
        <w:ilvl w:val="0"/>
        <w:numId w:val="0"/>
      </w:numPr>
      <w:spacing w:before="120" w:after="120"/>
    </w:pPr>
  </w:style>
  <w:style w:type="character" w:customStyle="1" w:styleId="SRCEXsub-section1Char">
    <w:name w:val="SRC EX sub-section 1 Char"/>
    <w:basedOn w:val="Heading2Char"/>
    <w:link w:val="SRCEXsub-section1"/>
    <w:uiPriority w:val="99"/>
    <w:rsid w:val="00260990"/>
    <w:rPr>
      <w:sz w:val="36"/>
      <w:szCs w:val="36"/>
    </w:rPr>
  </w:style>
  <w:style w:type="paragraph" w:customStyle="1" w:styleId="SRCExecbody">
    <w:name w:val="SRC Exec body"/>
    <w:basedOn w:val="Normal"/>
    <w:link w:val="SRCExecbodyChar"/>
    <w:uiPriority w:val="99"/>
    <w:rsid w:val="00D239EF"/>
  </w:style>
  <w:style w:type="character" w:customStyle="1" w:styleId="SRCbodyChar">
    <w:name w:val="SRC body Char"/>
    <w:basedOn w:val="DefaultParagraphFont"/>
    <w:link w:val="SRCbody"/>
    <w:uiPriority w:val="99"/>
    <w:rsid w:val="00440667"/>
    <w:rPr>
      <w:rFonts w:cs="Times New Roman"/>
      <w:sz w:val="20"/>
      <w:szCs w:val="20"/>
    </w:rPr>
  </w:style>
  <w:style w:type="character" w:customStyle="1" w:styleId="SRCExecbodyChar">
    <w:name w:val="SRC Exec body Char"/>
    <w:basedOn w:val="DefaultParagraphFont"/>
    <w:link w:val="SRCExecbody"/>
    <w:uiPriority w:val="99"/>
    <w:rsid w:val="00D239EF"/>
    <w:rPr>
      <w:rFonts w:cs="Times New Roman"/>
      <w:sz w:val="20"/>
      <w:szCs w:val="20"/>
    </w:rPr>
  </w:style>
  <w:style w:type="paragraph" w:customStyle="1" w:styleId="SRCFigure1">
    <w:name w:val="SRC Figure 1"/>
    <w:basedOn w:val="TableofFigures"/>
    <w:link w:val="SRCFigure1Char"/>
    <w:uiPriority w:val="99"/>
    <w:rsid w:val="00C62140"/>
    <w:pPr>
      <w:numPr>
        <w:numId w:val="2"/>
      </w:numPr>
      <w:pBdr>
        <w:bottom w:val="single" w:sz="2" w:space="1" w:color="auto"/>
      </w:pBdr>
      <w:spacing w:before="120" w:after="120"/>
    </w:pPr>
    <w:rPr>
      <w:b/>
      <w:bCs/>
    </w:rPr>
  </w:style>
  <w:style w:type="paragraph" w:customStyle="1" w:styleId="SRCfigurenote">
    <w:name w:val="SRC figure note"/>
    <w:basedOn w:val="Normal"/>
    <w:link w:val="SRCfigurenoteChar"/>
    <w:autoRedefine/>
    <w:uiPriority w:val="99"/>
    <w:rsid w:val="00880DBD"/>
    <w:pPr>
      <w:spacing w:after="0"/>
      <w:ind w:left="713" w:hanging="713"/>
    </w:pPr>
    <w:rPr>
      <w:sz w:val="16"/>
      <w:szCs w:val="16"/>
      <w:lang w:val="en-AU"/>
    </w:rPr>
  </w:style>
  <w:style w:type="paragraph" w:styleId="TableofFigures">
    <w:name w:val="table of figures"/>
    <w:basedOn w:val="Normal"/>
    <w:next w:val="Normal"/>
    <w:link w:val="TableofFiguresChar"/>
    <w:uiPriority w:val="99"/>
    <w:semiHidden/>
    <w:rsid w:val="00B07222"/>
    <w:pPr>
      <w:spacing w:after="0"/>
    </w:pPr>
  </w:style>
  <w:style w:type="character" w:customStyle="1" w:styleId="SRCfigurenoteChar">
    <w:name w:val="SRC figure note Char"/>
    <w:basedOn w:val="SRCbodyChar"/>
    <w:link w:val="SRCfigurenote"/>
    <w:uiPriority w:val="99"/>
    <w:rsid w:val="00880DBD"/>
    <w:rPr>
      <w:sz w:val="16"/>
      <w:szCs w:val="16"/>
      <w:lang w:val="en-AU"/>
    </w:rPr>
  </w:style>
  <w:style w:type="paragraph" w:customStyle="1" w:styleId="SRCTable1">
    <w:name w:val="SRC Table 1"/>
    <w:basedOn w:val="SRCFigure1"/>
    <w:link w:val="SRCTable1Char"/>
    <w:uiPriority w:val="99"/>
    <w:rsid w:val="00C62140"/>
    <w:pPr>
      <w:numPr>
        <w:numId w:val="1"/>
      </w:numPr>
    </w:pPr>
  </w:style>
  <w:style w:type="character" w:customStyle="1" w:styleId="SRCbody-bulletsChar">
    <w:name w:val="SRC body - bullets Char"/>
    <w:basedOn w:val="SRCbodyChar"/>
    <w:link w:val="SRCbody-bullets"/>
    <w:uiPriority w:val="99"/>
    <w:rsid w:val="00AB432A"/>
  </w:style>
  <w:style w:type="character" w:styleId="Hyperlink">
    <w:name w:val="Hyperlink"/>
    <w:basedOn w:val="DefaultParagraphFont"/>
    <w:uiPriority w:val="99"/>
    <w:rsid w:val="00E36000"/>
    <w:rPr>
      <w:rFonts w:cs="Times New Roman"/>
      <w:color w:val="0000FF"/>
      <w:u w:val="single"/>
    </w:rPr>
  </w:style>
  <w:style w:type="character" w:customStyle="1" w:styleId="TableofFiguresChar">
    <w:name w:val="Table of Figures Char"/>
    <w:basedOn w:val="DefaultParagraphFont"/>
    <w:link w:val="TableofFigures"/>
    <w:uiPriority w:val="99"/>
    <w:rsid w:val="00E36000"/>
    <w:rPr>
      <w:rFonts w:cs="Times New Roman"/>
      <w:sz w:val="20"/>
      <w:szCs w:val="20"/>
    </w:rPr>
  </w:style>
  <w:style w:type="character" w:customStyle="1" w:styleId="SRCFigure1Char">
    <w:name w:val="SRC Figure 1 Char"/>
    <w:basedOn w:val="TableofFiguresChar"/>
    <w:link w:val="SRCFigure1"/>
    <w:uiPriority w:val="99"/>
    <w:rsid w:val="00C62140"/>
    <w:rPr>
      <w:b/>
      <w:bCs/>
    </w:rPr>
  </w:style>
  <w:style w:type="character" w:customStyle="1" w:styleId="SRCTable1Char">
    <w:name w:val="SRC Table 1 Char"/>
    <w:basedOn w:val="SRCFigure1Char"/>
    <w:link w:val="SRCTable1"/>
    <w:uiPriority w:val="99"/>
    <w:rsid w:val="00C62140"/>
  </w:style>
  <w:style w:type="paragraph" w:styleId="TOC1">
    <w:name w:val="toc 1"/>
    <w:basedOn w:val="Normal"/>
    <w:next w:val="Normal"/>
    <w:autoRedefine/>
    <w:uiPriority w:val="99"/>
    <w:semiHidden/>
    <w:rsid w:val="00A02308"/>
    <w:pPr>
      <w:spacing w:after="100"/>
      <w:ind w:left="567" w:hanging="567"/>
    </w:pPr>
    <w:rPr>
      <w:b/>
      <w:bCs/>
      <w:sz w:val="22"/>
      <w:szCs w:val="22"/>
    </w:rPr>
  </w:style>
  <w:style w:type="paragraph" w:styleId="TOC2">
    <w:name w:val="toc 2"/>
    <w:basedOn w:val="Normal"/>
    <w:next w:val="Normal"/>
    <w:autoRedefine/>
    <w:uiPriority w:val="99"/>
    <w:semiHidden/>
    <w:rsid w:val="00D25C26"/>
    <w:pPr>
      <w:tabs>
        <w:tab w:val="left" w:pos="1276"/>
        <w:tab w:val="right" w:leader="dot" w:pos="9639"/>
      </w:tabs>
      <w:spacing w:after="100"/>
      <w:ind w:left="1276" w:right="554" w:hanging="709"/>
    </w:pPr>
  </w:style>
  <w:style w:type="paragraph" w:styleId="ListParagraph">
    <w:name w:val="List Paragraph"/>
    <w:basedOn w:val="Normal"/>
    <w:uiPriority w:val="99"/>
    <w:qFormat/>
    <w:rsid w:val="00A34AEB"/>
    <w:pPr>
      <w:ind w:left="720"/>
      <w:contextualSpacing/>
    </w:pPr>
  </w:style>
  <w:style w:type="paragraph" w:customStyle="1" w:styleId="ExecSummaryBody">
    <w:name w:val="Exec Summary Body"/>
    <w:basedOn w:val="SRCExecbody"/>
    <w:link w:val="ExecSummaryBodyChar"/>
    <w:uiPriority w:val="99"/>
    <w:rsid w:val="00A34AEB"/>
    <w:pPr>
      <w:spacing w:line="360" w:lineRule="auto"/>
      <w:jc w:val="both"/>
    </w:pPr>
  </w:style>
  <w:style w:type="character" w:customStyle="1" w:styleId="ExecSummaryBodyChar">
    <w:name w:val="Exec Summary Body Char"/>
    <w:basedOn w:val="SRCExecbodyChar"/>
    <w:link w:val="ExecSummaryBody"/>
    <w:uiPriority w:val="99"/>
    <w:rsid w:val="00A34AEB"/>
  </w:style>
  <w:style w:type="paragraph" w:customStyle="1" w:styleId="ESMainHeading">
    <w:name w:val="ES Main Heading"/>
    <w:basedOn w:val="Normal"/>
    <w:next w:val="Normal"/>
    <w:link w:val="ESMainHeadingChar"/>
    <w:autoRedefine/>
    <w:uiPriority w:val="99"/>
    <w:rsid w:val="00A34AEB"/>
    <w:pPr>
      <w:spacing w:before="120"/>
      <w:ind w:left="720" w:hanging="720"/>
    </w:pPr>
    <w:rPr>
      <w:color w:val="000080"/>
      <w:sz w:val="44"/>
      <w:szCs w:val="44"/>
    </w:rPr>
  </w:style>
  <w:style w:type="character" w:customStyle="1" w:styleId="ESMainHeadingChar">
    <w:name w:val="ES Main Heading Char"/>
    <w:basedOn w:val="DefaultParagraphFont"/>
    <w:link w:val="ESMainHeading"/>
    <w:uiPriority w:val="99"/>
    <w:rsid w:val="00A34AEB"/>
    <w:rPr>
      <w:rFonts w:cs="Times New Roman"/>
      <w:color w:val="000080"/>
      <w:sz w:val="44"/>
      <w:szCs w:val="44"/>
    </w:rPr>
  </w:style>
  <w:style w:type="table" w:styleId="TableGrid">
    <w:name w:val="Table Grid"/>
    <w:basedOn w:val="TableNormal"/>
    <w:uiPriority w:val="99"/>
    <w:rsid w:val="007E29B2"/>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A34AEB"/>
    <w:pPr>
      <w:numPr>
        <w:numId w:val="0"/>
      </w:numPr>
      <w:spacing w:line="276" w:lineRule="auto"/>
      <w:outlineLvl w:val="9"/>
    </w:pPr>
    <w:rPr>
      <w:lang w:val="en-US"/>
    </w:rPr>
  </w:style>
  <w:style w:type="paragraph" w:styleId="TOC3">
    <w:name w:val="toc 3"/>
    <w:basedOn w:val="Normal"/>
    <w:next w:val="Normal"/>
    <w:autoRedefine/>
    <w:uiPriority w:val="99"/>
    <w:semiHidden/>
    <w:rsid w:val="00291DA8"/>
    <w:pPr>
      <w:spacing w:after="100"/>
      <w:ind w:left="400"/>
    </w:pPr>
  </w:style>
  <w:style w:type="paragraph" w:styleId="Caption">
    <w:name w:val="caption"/>
    <w:basedOn w:val="Normal"/>
    <w:next w:val="Normal"/>
    <w:uiPriority w:val="99"/>
    <w:qFormat/>
    <w:rsid w:val="002B6BF8"/>
    <w:pPr>
      <w:spacing w:after="200"/>
    </w:pPr>
    <w:rPr>
      <w:b/>
      <w:bCs/>
      <w:color w:val="4F81BD"/>
      <w:sz w:val="18"/>
      <w:szCs w:val="18"/>
    </w:rPr>
  </w:style>
  <w:style w:type="table" w:styleId="MediumGrid3-Accent1">
    <w:name w:val="Medium Grid 3 Accent 1"/>
    <w:basedOn w:val="TableNormal"/>
    <w:uiPriority w:val="99"/>
    <w:rsid w:val="00B24AF1"/>
    <w:rPr>
      <w:rFonts w:ascii="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5">
    <w:name w:val="Medium Grid 1 Accent 5"/>
    <w:basedOn w:val="TableNormal"/>
    <w:uiPriority w:val="99"/>
    <w:rsid w:val="00B24AF1"/>
    <w:rPr>
      <w:rFonts w:ascii="Calibri" w:hAnsi="Calibri"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99"/>
    <w:rsid w:val="00B24AF1"/>
    <w:rPr>
      <w:rFonts w:ascii="Calibri" w:hAnsi="Calibri"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Grid-Accent1">
    <w:name w:val="Colorful Grid Accent 1"/>
    <w:basedOn w:val="TableNormal"/>
    <w:uiPriority w:val="99"/>
    <w:rsid w:val="00B24AF1"/>
    <w:rPr>
      <w:rFonts w:ascii="Calibri" w:hAnsi="Calibri" w:cs="Calibri"/>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Jase">
    <w:name w:val="Jase"/>
    <w:basedOn w:val="Heading2"/>
    <w:link w:val="JaseChar"/>
    <w:uiPriority w:val="99"/>
    <w:rsid w:val="00A34AEB"/>
    <w:pPr>
      <w:keepLines/>
      <w:numPr>
        <w:ilvl w:val="0"/>
        <w:numId w:val="0"/>
      </w:numPr>
      <w:spacing w:before="200" w:after="0" w:line="276" w:lineRule="auto"/>
      <w:jc w:val="left"/>
    </w:pPr>
    <w:rPr>
      <w:color w:val="4F81BD"/>
      <w:sz w:val="26"/>
      <w:szCs w:val="26"/>
      <w:lang w:eastAsia="en-AU"/>
    </w:rPr>
  </w:style>
  <w:style w:type="character" w:customStyle="1" w:styleId="JaseChar">
    <w:name w:val="Jase Char"/>
    <w:basedOn w:val="Heading2Char"/>
    <w:link w:val="Jase"/>
    <w:uiPriority w:val="99"/>
    <w:rsid w:val="00A34AEB"/>
    <w:rPr>
      <w:color w:val="4F81BD"/>
      <w:sz w:val="26"/>
      <w:szCs w:val="26"/>
      <w:lang w:eastAsia="en-AU"/>
    </w:rPr>
  </w:style>
  <w:style w:type="table" w:styleId="MediumGrid2-Accent1">
    <w:name w:val="Medium Grid 2 Accent 1"/>
    <w:basedOn w:val="TableNormal"/>
    <w:uiPriority w:val="99"/>
    <w:rsid w:val="00B24AF1"/>
    <w:rPr>
      <w:rFonts w:ascii="Cambria" w:eastAsia="MS Gothic" w:hAnsi="Cambria" w:cs="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Shading-Accent11">
    <w:name w:val="Light Shading - Accent 11"/>
    <w:uiPriority w:val="99"/>
    <w:rsid w:val="00B24AF1"/>
    <w:rPr>
      <w:rFonts w:ascii="Calibri" w:hAnsi="Calibri"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99"/>
    <w:rsid w:val="00B24AF1"/>
    <w:rPr>
      <w:rFonts w:ascii="Cambria" w:eastAsia="MS Gothic" w:hAnsi="Cambria" w:cs="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rsid w:val="00B24AF1"/>
    <w:pPr>
      <w:spacing w:after="0"/>
    </w:pPr>
    <w:rPr>
      <w:rFonts w:ascii="Calibri" w:hAnsi="Calibri" w:cs="Calibri"/>
      <w:lang w:val="en-AU"/>
    </w:rPr>
  </w:style>
  <w:style w:type="character" w:customStyle="1" w:styleId="EndnoteTextChar">
    <w:name w:val="Endnote Text Char"/>
    <w:basedOn w:val="DefaultParagraphFont"/>
    <w:link w:val="EndnoteText"/>
    <w:uiPriority w:val="99"/>
    <w:semiHidden/>
    <w:rsid w:val="00B24AF1"/>
    <w:rPr>
      <w:rFonts w:ascii="Calibri" w:eastAsia="Times New Roman" w:hAnsi="Calibri" w:cs="Calibri"/>
      <w:sz w:val="20"/>
      <w:szCs w:val="20"/>
      <w:lang w:val="en-AU"/>
    </w:rPr>
  </w:style>
  <w:style w:type="character" w:styleId="EndnoteReference">
    <w:name w:val="endnote reference"/>
    <w:basedOn w:val="DefaultParagraphFont"/>
    <w:uiPriority w:val="99"/>
    <w:semiHidden/>
    <w:rsid w:val="00B24AF1"/>
    <w:rPr>
      <w:rFonts w:cs="Times New Roman"/>
      <w:vertAlign w:val="superscript"/>
    </w:rPr>
  </w:style>
  <w:style w:type="paragraph" w:styleId="FootnoteText">
    <w:name w:val="footnote text"/>
    <w:basedOn w:val="Normal"/>
    <w:link w:val="FootnoteTextChar"/>
    <w:uiPriority w:val="99"/>
    <w:semiHidden/>
    <w:rsid w:val="00B24AF1"/>
    <w:pPr>
      <w:spacing w:after="0"/>
    </w:pPr>
    <w:rPr>
      <w:rFonts w:ascii="Calibri" w:hAnsi="Calibri" w:cs="Calibri"/>
      <w:lang w:val="en-AU"/>
    </w:rPr>
  </w:style>
  <w:style w:type="character" w:customStyle="1" w:styleId="FootnoteTextChar">
    <w:name w:val="Footnote Text Char"/>
    <w:basedOn w:val="DefaultParagraphFont"/>
    <w:link w:val="FootnoteText"/>
    <w:uiPriority w:val="99"/>
    <w:semiHidden/>
    <w:rsid w:val="00B24AF1"/>
    <w:rPr>
      <w:rFonts w:ascii="Calibri" w:eastAsia="Times New Roman" w:hAnsi="Calibri" w:cs="Calibri"/>
      <w:sz w:val="20"/>
      <w:szCs w:val="20"/>
      <w:lang w:val="en-AU"/>
    </w:rPr>
  </w:style>
  <w:style w:type="character" w:styleId="FootnoteReference">
    <w:name w:val="footnote reference"/>
    <w:basedOn w:val="DefaultParagraphFont"/>
    <w:uiPriority w:val="99"/>
    <w:semiHidden/>
    <w:rsid w:val="00B24AF1"/>
    <w:rPr>
      <w:rFonts w:cs="Times New Roman"/>
      <w:vertAlign w:val="superscript"/>
    </w:rPr>
  </w:style>
  <w:style w:type="table" w:customStyle="1" w:styleId="LightList-Accent11">
    <w:name w:val="Light List - Accent 11"/>
    <w:uiPriority w:val="99"/>
    <w:rsid w:val="00B24AF1"/>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uiPriority w:val="99"/>
    <w:rsid w:val="00F13DA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uiPriority w:val="99"/>
    <w:rsid w:val="00F13DA3"/>
    <w:rPr>
      <w:rFonts w:ascii="Calibri" w:hAnsi="Calibri"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RCexecbullet">
    <w:name w:val="SRC exec bullet"/>
    <w:basedOn w:val="Normal"/>
    <w:autoRedefine/>
    <w:uiPriority w:val="99"/>
    <w:rsid w:val="00E31533"/>
    <w:pPr>
      <w:ind w:left="1134" w:hanging="425"/>
    </w:pPr>
  </w:style>
  <w:style w:type="paragraph" w:styleId="BodyText2">
    <w:name w:val="Body Text 2"/>
    <w:basedOn w:val="Normal"/>
    <w:link w:val="BodyText2Char"/>
    <w:uiPriority w:val="99"/>
    <w:rsid w:val="00F84DF0"/>
    <w:pPr>
      <w:spacing w:line="480" w:lineRule="auto"/>
    </w:pPr>
  </w:style>
  <w:style w:type="character" w:customStyle="1" w:styleId="BodyText2Char">
    <w:name w:val="Body Text 2 Char"/>
    <w:basedOn w:val="DefaultParagraphFont"/>
    <w:link w:val="BodyText2"/>
    <w:uiPriority w:val="99"/>
    <w:rsid w:val="00F84DF0"/>
    <w:rPr>
      <w:rFonts w:cs="Times New Roman"/>
      <w:sz w:val="20"/>
      <w:szCs w:val="20"/>
    </w:rPr>
  </w:style>
  <w:style w:type="character" w:customStyle="1" w:styleId="BodyTextIndentChar">
    <w:name w:val="Body Text Indent Char"/>
    <w:basedOn w:val="DefaultParagraphFont"/>
    <w:link w:val="BodyText2"/>
    <w:uiPriority w:val="99"/>
    <w:rsid w:val="00EF6FEE"/>
    <w:rPr>
      <w:rFonts w:eastAsia="Times New Roman" w:cs="Times New Roman"/>
      <w:sz w:val="20"/>
      <w:szCs w:val="20"/>
      <w:lang w:val="en-AU"/>
    </w:rPr>
  </w:style>
  <w:style w:type="character" w:styleId="PageNumber">
    <w:name w:val="page number"/>
    <w:basedOn w:val="DefaultParagraphFont"/>
    <w:uiPriority w:val="99"/>
    <w:rsid w:val="00EF6FEE"/>
    <w:rPr>
      <w:rFonts w:cs="Times New Roman"/>
    </w:rPr>
  </w:style>
  <w:style w:type="paragraph" w:styleId="BodyTextIndent3">
    <w:name w:val="Body Text Indent 3"/>
    <w:basedOn w:val="Normal"/>
    <w:link w:val="BodyTextIndent3Char"/>
    <w:uiPriority w:val="99"/>
    <w:rsid w:val="00EF6FEE"/>
    <w:pPr>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rsid w:val="00EF6FEE"/>
    <w:rPr>
      <w:rFonts w:ascii="Times New Roman" w:hAnsi="Times New Roman" w:cs="Times New Roman"/>
      <w:sz w:val="16"/>
      <w:szCs w:val="16"/>
      <w:lang w:val="en-US"/>
    </w:rPr>
  </w:style>
  <w:style w:type="paragraph" w:styleId="PlainText">
    <w:name w:val="Plain Text"/>
    <w:aliases w:val="Code"/>
    <w:basedOn w:val="Normal"/>
    <w:link w:val="PlainTextChar"/>
    <w:uiPriority w:val="99"/>
    <w:rsid w:val="00EF6FEE"/>
    <w:pPr>
      <w:suppressAutoHyphens/>
      <w:spacing w:before="120" w:line="288" w:lineRule="auto"/>
      <w:jc w:val="both"/>
    </w:pPr>
    <w:rPr>
      <w:rFonts w:ascii="Courier New" w:eastAsia="Times New Roman" w:hAnsi="Courier New" w:cs="Courier New"/>
      <w:color w:val="000000"/>
      <w:spacing w:val="-3"/>
      <w:lang w:val="en-AU"/>
    </w:rPr>
  </w:style>
  <w:style w:type="character" w:customStyle="1" w:styleId="PlainTextChar">
    <w:name w:val="Plain Text Char"/>
    <w:aliases w:val="Code Char"/>
    <w:basedOn w:val="DefaultParagraphFont"/>
    <w:link w:val="PlainText"/>
    <w:uiPriority w:val="99"/>
    <w:rsid w:val="00EF6FEE"/>
    <w:rPr>
      <w:rFonts w:ascii="Courier New" w:hAnsi="Courier New" w:cs="Courier New"/>
      <w:color w:val="000000"/>
      <w:spacing w:val="-3"/>
      <w:sz w:val="20"/>
      <w:szCs w:val="20"/>
      <w:lang w:val="en-AU"/>
    </w:rPr>
  </w:style>
  <w:style w:type="paragraph" w:customStyle="1" w:styleId="Codes">
    <w:name w:val="Codes"/>
    <w:basedOn w:val="Normal"/>
    <w:link w:val="CodesChar"/>
    <w:uiPriority w:val="99"/>
    <w:rsid w:val="00EF6FEE"/>
    <w:pPr>
      <w:numPr>
        <w:numId w:val="3"/>
      </w:numPr>
      <w:spacing w:after="0"/>
    </w:pPr>
    <w:rPr>
      <w:rFonts w:ascii="Univers" w:eastAsia="Times New Roman" w:hAnsi="Univers" w:cs="Univers"/>
      <w:lang w:val="en-US" w:eastAsia="en-AU"/>
    </w:rPr>
  </w:style>
  <w:style w:type="paragraph" w:styleId="List2">
    <w:name w:val="List 2"/>
    <w:basedOn w:val="Normal"/>
    <w:uiPriority w:val="99"/>
    <w:rsid w:val="00EF6FEE"/>
    <w:pPr>
      <w:keepLines/>
      <w:numPr>
        <w:numId w:val="4"/>
      </w:numPr>
      <w:tabs>
        <w:tab w:val="right" w:leader="dot" w:pos="8505"/>
      </w:tabs>
      <w:spacing w:before="20" w:after="20"/>
      <w:jc w:val="both"/>
    </w:pPr>
    <w:rPr>
      <w:rFonts w:ascii="Times New Roman" w:eastAsia="Times New Roman" w:hAnsi="Times New Roman" w:cs="Times New Roman"/>
      <w:sz w:val="22"/>
      <w:szCs w:val="22"/>
      <w:lang w:val="en-US"/>
    </w:rPr>
  </w:style>
  <w:style w:type="paragraph" w:styleId="BodyText">
    <w:name w:val="Body Text"/>
    <w:basedOn w:val="Normal"/>
    <w:link w:val="BodyTextChar"/>
    <w:uiPriority w:val="99"/>
    <w:rsid w:val="00EF6FEE"/>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EF6FEE"/>
    <w:rPr>
      <w:rFonts w:ascii="Times New Roman" w:hAnsi="Times New Roman" w:cs="Times New Roman"/>
      <w:sz w:val="24"/>
      <w:szCs w:val="24"/>
      <w:lang w:val="en-US"/>
    </w:rPr>
  </w:style>
  <w:style w:type="paragraph" w:customStyle="1" w:styleId="Question">
    <w:name w:val="Question"/>
    <w:basedOn w:val="PlainText"/>
    <w:autoRedefine/>
    <w:uiPriority w:val="99"/>
    <w:rsid w:val="00EF6FEE"/>
    <w:pPr>
      <w:suppressAutoHyphens w:val="0"/>
      <w:spacing w:before="60" w:after="60" w:line="240" w:lineRule="auto"/>
      <w:ind w:left="720" w:hanging="720"/>
      <w:jc w:val="left"/>
    </w:pPr>
    <w:rPr>
      <w:rFonts w:ascii="Univers" w:hAnsi="Univers" w:cs="Univers"/>
      <w:color w:val="auto"/>
      <w:spacing w:val="0"/>
    </w:rPr>
  </w:style>
  <w:style w:type="paragraph" w:customStyle="1" w:styleId="DHSText10pt">
    <w:name w:val="DHS Text 10pt"/>
    <w:basedOn w:val="Normal"/>
    <w:uiPriority w:val="99"/>
    <w:rsid w:val="00EF6FEE"/>
    <w:pPr>
      <w:widowControl w:val="0"/>
      <w:overflowPunct w:val="0"/>
      <w:autoSpaceDE w:val="0"/>
      <w:autoSpaceDN w:val="0"/>
      <w:adjustRightInd w:val="0"/>
      <w:spacing w:after="0"/>
      <w:textAlignment w:val="baseline"/>
    </w:pPr>
    <w:rPr>
      <w:rFonts w:ascii="Verdana" w:eastAsia="Times New Roman" w:hAnsi="Verdana" w:cs="Verdana"/>
      <w:lang w:val="en-AU"/>
    </w:rPr>
  </w:style>
  <w:style w:type="paragraph" w:customStyle="1" w:styleId="responseframeChar">
    <w:name w:val="response frame Char"/>
    <w:basedOn w:val="Normal"/>
    <w:uiPriority w:val="99"/>
    <w:rsid w:val="00EF6FEE"/>
    <w:pPr>
      <w:numPr>
        <w:numId w:val="5"/>
      </w:numPr>
      <w:spacing w:after="0"/>
    </w:pPr>
    <w:rPr>
      <w:rFonts w:eastAsia="SimSun"/>
      <w:sz w:val="22"/>
      <w:szCs w:val="22"/>
      <w:lang w:val="en-AU" w:eastAsia="zh-CN"/>
    </w:rPr>
  </w:style>
  <w:style w:type="character" w:customStyle="1" w:styleId="responseframeCharChar">
    <w:name w:val="response frame Char Char"/>
    <w:basedOn w:val="DefaultParagraphFont"/>
    <w:uiPriority w:val="99"/>
    <w:rsid w:val="00EF6FEE"/>
    <w:rPr>
      <w:rFonts w:ascii="Arial" w:eastAsia="SimSun" w:hAnsi="Arial" w:cs="Arial"/>
      <w:sz w:val="22"/>
      <w:szCs w:val="22"/>
      <w:lang w:val="en-AU" w:eastAsia="zh-CN"/>
    </w:rPr>
  </w:style>
  <w:style w:type="paragraph" w:styleId="BodyTextIndent2">
    <w:name w:val="Body Text Indent 2"/>
    <w:basedOn w:val="Normal"/>
    <w:link w:val="BodyTextIndent2Char"/>
    <w:uiPriority w:val="99"/>
    <w:rsid w:val="00EF6FEE"/>
    <w:pPr>
      <w:spacing w:before="40" w:after="0"/>
      <w:ind w:left="720"/>
    </w:pPr>
    <w:rPr>
      <w:rFonts w:eastAsia="Times New Roman"/>
      <w:lang w:val="en-US"/>
    </w:rPr>
  </w:style>
  <w:style w:type="character" w:customStyle="1" w:styleId="BodyTextIndent2Char">
    <w:name w:val="Body Text Indent 2 Char"/>
    <w:basedOn w:val="DefaultParagraphFont"/>
    <w:link w:val="BodyTextIndent2"/>
    <w:uiPriority w:val="99"/>
    <w:rsid w:val="00EF6FEE"/>
    <w:rPr>
      <w:rFonts w:eastAsia="Times New Roman" w:cs="Times New Roman"/>
      <w:sz w:val="24"/>
      <w:szCs w:val="24"/>
      <w:lang w:val="en-US"/>
    </w:rPr>
  </w:style>
  <w:style w:type="character" w:styleId="CommentReference">
    <w:name w:val="annotation reference"/>
    <w:basedOn w:val="DefaultParagraphFont"/>
    <w:uiPriority w:val="99"/>
    <w:semiHidden/>
    <w:rsid w:val="00EF6FEE"/>
    <w:rPr>
      <w:rFonts w:cs="Times New Roman"/>
      <w:sz w:val="16"/>
      <w:szCs w:val="16"/>
    </w:rPr>
  </w:style>
  <w:style w:type="paragraph" w:styleId="CommentText">
    <w:name w:val="annotation text"/>
    <w:basedOn w:val="Normal"/>
    <w:link w:val="CommentTextChar"/>
    <w:uiPriority w:val="99"/>
    <w:semiHidden/>
    <w:rsid w:val="00EF6FEE"/>
    <w:pPr>
      <w:spacing w:after="0"/>
    </w:pPr>
    <w:rPr>
      <w:rFonts w:ascii="Times New Roman" w:eastAsia="Times New Roman" w:hAnsi="Times New Roman" w:cs="Times New Roman"/>
      <w:lang w:val="en-US"/>
    </w:rPr>
  </w:style>
  <w:style w:type="character" w:customStyle="1" w:styleId="CommentTextChar">
    <w:name w:val="Comment Text Char"/>
    <w:basedOn w:val="DefaultParagraphFont"/>
    <w:link w:val="CommentText"/>
    <w:uiPriority w:val="99"/>
    <w:rsid w:val="00EF6FEE"/>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EF6FEE"/>
    <w:rPr>
      <w:b/>
      <w:bCs/>
    </w:rPr>
  </w:style>
  <w:style w:type="character" w:customStyle="1" w:styleId="CommentSubjectChar">
    <w:name w:val="Comment Subject Char"/>
    <w:basedOn w:val="CommentTextChar"/>
    <w:link w:val="CommentSubject"/>
    <w:uiPriority w:val="99"/>
    <w:rsid w:val="00EF6FEE"/>
    <w:rPr>
      <w:b/>
      <w:bCs/>
    </w:rPr>
  </w:style>
  <w:style w:type="paragraph" w:customStyle="1" w:styleId="MCCODEFRAME">
    <w:name w:val="MC CODE FRAME"/>
    <w:basedOn w:val="Normal"/>
    <w:uiPriority w:val="99"/>
    <w:rsid w:val="00EF6FEE"/>
    <w:pPr>
      <w:tabs>
        <w:tab w:val="left" w:pos="1701"/>
        <w:tab w:val="right" w:leader="dot" w:pos="9072"/>
      </w:tabs>
      <w:spacing w:after="0"/>
      <w:ind w:left="1418" w:right="-28"/>
      <w:jc w:val="both"/>
    </w:pPr>
    <w:rPr>
      <w:rFonts w:eastAsia="Times New Roman"/>
    </w:rPr>
  </w:style>
  <w:style w:type="character" w:customStyle="1" w:styleId="CodesChar">
    <w:name w:val="Codes Char"/>
    <w:link w:val="Codes"/>
    <w:uiPriority w:val="99"/>
    <w:rsid w:val="00EF6FEE"/>
    <w:rPr>
      <w:rFonts w:ascii="Univers" w:hAnsi="Univers" w:cs="Univers"/>
      <w:sz w:val="20"/>
      <w:szCs w:val="20"/>
      <w:lang w:val="en-US"/>
    </w:rPr>
  </w:style>
  <w:style w:type="paragraph" w:customStyle="1" w:styleId="Pa6">
    <w:name w:val="Pa6"/>
    <w:basedOn w:val="Normal"/>
    <w:next w:val="Normal"/>
    <w:uiPriority w:val="99"/>
    <w:rsid w:val="00EF6FEE"/>
    <w:pPr>
      <w:autoSpaceDE w:val="0"/>
      <w:autoSpaceDN w:val="0"/>
      <w:adjustRightInd w:val="0"/>
      <w:spacing w:after="0" w:line="201" w:lineRule="atLeast"/>
    </w:pPr>
    <w:rPr>
      <w:rFonts w:ascii="Franklin Gothic IT Cby BT" w:eastAsia="Times New Roman" w:hAnsi="Franklin Gothic IT Cby BT" w:cs="Franklin Gothic IT Cby BT"/>
      <w:sz w:val="24"/>
      <w:szCs w:val="24"/>
      <w:lang w:val="en-AU" w:eastAsia="en-AU"/>
    </w:rPr>
  </w:style>
  <w:style w:type="paragraph" w:customStyle="1" w:styleId="Headline">
    <w:name w:val="Headline"/>
    <w:next w:val="Normal"/>
    <w:autoRedefine/>
    <w:uiPriority w:val="99"/>
    <w:rsid w:val="00D61564"/>
    <w:pPr>
      <w:spacing w:after="120"/>
      <w:ind w:left="709" w:right="3" w:hanging="709"/>
    </w:pPr>
    <w:rPr>
      <w:rFonts w:eastAsia="Times New Roman" w:cs="Arial"/>
      <w:color w:val="000080"/>
      <w:sz w:val="32"/>
      <w:szCs w:val="32"/>
      <w:lang w:val="en-US" w:eastAsia="en-US"/>
    </w:rPr>
  </w:style>
  <w:style w:type="table" w:customStyle="1" w:styleId="LightList-Accent121">
    <w:name w:val="Light List - Accent 121"/>
    <w:uiPriority w:val="99"/>
    <w:rsid w:val="00F570DA"/>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uiPriority w:val="99"/>
    <w:rsid w:val="00F570DA"/>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Web">
    <w:name w:val="Normal (Web)"/>
    <w:basedOn w:val="Normal"/>
    <w:uiPriority w:val="99"/>
    <w:semiHidden/>
    <w:rsid w:val="00CA3A03"/>
    <w:pPr>
      <w:spacing w:before="100" w:beforeAutospacing="1" w:after="100" w:afterAutospacing="1"/>
    </w:pPr>
    <w:rPr>
      <w:rFonts w:ascii="Times New Roman" w:eastAsia="MS Mincho" w:hAnsi="Times New Roman" w:cs="Times New Roman"/>
      <w:sz w:val="24"/>
      <w:szCs w:val="24"/>
      <w:lang w:val="en-AU" w:eastAsia="en-AU"/>
    </w:rPr>
  </w:style>
  <w:style w:type="table" w:customStyle="1" w:styleId="LightList-Accent111">
    <w:name w:val="Light List - Accent 111"/>
    <w:uiPriority w:val="99"/>
    <w:rsid w:val="00CA3A0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uiPriority w:val="99"/>
    <w:rsid w:val="00D0107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3">
    <w:name w:val="Light List - Accent 113"/>
    <w:uiPriority w:val="99"/>
    <w:rsid w:val="00D0107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4">
    <w:name w:val="Light List - Accent 114"/>
    <w:uiPriority w:val="99"/>
    <w:rsid w:val="00D0107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3">
    <w:name w:val="Light List - Accent 123"/>
    <w:uiPriority w:val="99"/>
    <w:rsid w:val="00D01073"/>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uiPriority w:val="99"/>
    <w:rsid w:val="00FA63CE"/>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4">
    <w:name w:val="Light List - Accent 124"/>
    <w:uiPriority w:val="99"/>
    <w:rsid w:val="007C0B72"/>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5">
    <w:name w:val="Light List - Accent 125"/>
    <w:uiPriority w:val="99"/>
    <w:rsid w:val="00494A61"/>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6">
    <w:name w:val="Light List - Accent 126"/>
    <w:uiPriority w:val="99"/>
    <w:rsid w:val="00494A61"/>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7">
    <w:name w:val="Light List - Accent 127"/>
    <w:uiPriority w:val="99"/>
    <w:rsid w:val="00C946A7"/>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6">
    <w:name w:val="Light List - Accent 116"/>
    <w:uiPriority w:val="99"/>
    <w:rsid w:val="00C946A7"/>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8">
    <w:name w:val="Light List - Accent 128"/>
    <w:uiPriority w:val="99"/>
    <w:rsid w:val="00C946A7"/>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igure">
    <w:name w:val="Figure"/>
    <w:basedOn w:val="Caption"/>
    <w:link w:val="FigureChar"/>
    <w:uiPriority w:val="99"/>
    <w:rsid w:val="00BF161F"/>
    <w:pPr>
      <w:keepNext/>
      <w:pBdr>
        <w:bottom w:val="single" w:sz="8" w:space="1" w:color="auto"/>
      </w:pBdr>
    </w:pPr>
    <w:rPr>
      <w:color w:val="auto"/>
      <w:sz w:val="20"/>
      <w:szCs w:val="20"/>
    </w:rPr>
  </w:style>
  <w:style w:type="character" w:customStyle="1" w:styleId="FigureChar">
    <w:name w:val="Figure Char"/>
    <w:basedOn w:val="SRCFigure1Char"/>
    <w:link w:val="Figure"/>
    <w:uiPriority w:val="99"/>
    <w:rsid w:val="00BF161F"/>
  </w:style>
  <w:style w:type="table" w:customStyle="1" w:styleId="LightList-Accent129">
    <w:name w:val="Light List - Accent 129"/>
    <w:uiPriority w:val="99"/>
    <w:rsid w:val="00500C12"/>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eading1Char1">
    <w:name w:val="Heading 1 Char1"/>
    <w:basedOn w:val="DefaultParagraphFont"/>
    <w:uiPriority w:val="99"/>
    <w:rsid w:val="00A34AEB"/>
    <w:rPr>
      <w:rFonts w:ascii="Cambria" w:eastAsia="MS Gothic" w:hAnsi="Cambria" w:cs="Cambria"/>
      <w:b/>
      <w:bCs/>
      <w:color w:val="365F91"/>
      <w:sz w:val="28"/>
      <w:szCs w:val="28"/>
    </w:rPr>
  </w:style>
  <w:style w:type="paragraph" w:customStyle="1" w:styleId="Cap">
    <w:name w:val="Cap"/>
    <w:basedOn w:val="SRCfigurenote"/>
    <w:link w:val="CapChar"/>
    <w:uiPriority w:val="99"/>
    <w:rsid w:val="003F4E02"/>
  </w:style>
  <w:style w:type="paragraph" w:customStyle="1" w:styleId="SRCbody-bullets">
    <w:name w:val="SRC body - bullets"/>
    <w:basedOn w:val="Normal"/>
    <w:link w:val="SRCbody-bulletsChar"/>
    <w:uiPriority w:val="99"/>
    <w:rsid w:val="00196317"/>
    <w:pPr>
      <w:numPr>
        <w:numId w:val="36"/>
      </w:numPr>
      <w:spacing w:line="360" w:lineRule="auto"/>
      <w:jc w:val="both"/>
    </w:pPr>
  </w:style>
  <w:style w:type="character" w:customStyle="1" w:styleId="CapChar">
    <w:name w:val="Cap Char"/>
    <w:basedOn w:val="SRCfigurenoteChar"/>
    <w:link w:val="Cap"/>
    <w:uiPriority w:val="99"/>
    <w:rsid w:val="003F4E02"/>
  </w:style>
  <w:style w:type="table" w:customStyle="1" w:styleId="TableGrid1">
    <w:name w:val="Table Grid1"/>
    <w:uiPriority w:val="99"/>
    <w:rsid w:val="00196317"/>
    <w:rPr>
      <w:rFonts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271">
    <w:name w:val="Light List - Accent 1271"/>
    <w:uiPriority w:val="99"/>
    <w:rsid w:val="00BA1AD2"/>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91">
    <w:name w:val="Light List - Accent 1291"/>
    <w:uiPriority w:val="99"/>
    <w:rsid w:val="00BA1AD2"/>
    <w:rPr>
      <w:rFonts w:ascii="Calibri" w:hAnsi="Calibri"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RCsectionheading">
    <w:name w:val="SRC section heading"/>
    <w:basedOn w:val="Heading1"/>
    <w:next w:val="SRCbody"/>
    <w:link w:val="SRCsectionheadingChar"/>
    <w:uiPriority w:val="99"/>
    <w:rsid w:val="00F84DF0"/>
    <w:pPr>
      <w:keepNext w:val="0"/>
      <w:pageBreakBefore w:val="0"/>
      <w:numPr>
        <w:numId w:val="0"/>
      </w:numPr>
      <w:pBdr>
        <w:bottom w:val="single" w:sz="8" w:space="1" w:color="808080"/>
      </w:pBdr>
      <w:tabs>
        <w:tab w:val="left" w:pos="567"/>
        <w:tab w:val="left" w:pos="720"/>
        <w:tab w:val="left" w:pos="9356"/>
      </w:tabs>
      <w:spacing w:before="120" w:after="120" w:line="276" w:lineRule="auto"/>
      <w:ind w:left="567" w:right="249" w:hanging="567"/>
    </w:pPr>
    <w:rPr>
      <w:rFonts w:ascii="Cambria" w:hAnsi="Cambria" w:cs="Cambria"/>
      <w:b/>
      <w:bCs/>
      <w:color w:val="1E3287"/>
      <w:kern w:val="0"/>
      <w:sz w:val="36"/>
      <w:szCs w:val="36"/>
      <w:lang w:eastAsia="en-AU"/>
    </w:rPr>
  </w:style>
  <w:style w:type="character" w:customStyle="1" w:styleId="SRCsectionheadingChar">
    <w:name w:val="SRC section heading Char"/>
    <w:link w:val="SRCsectionheading"/>
    <w:uiPriority w:val="99"/>
    <w:rsid w:val="00F84DF0"/>
    <w:rPr>
      <w:rFonts w:ascii="Cambria" w:hAnsi="Cambria" w:cs="Cambria"/>
      <w:b/>
      <w:bCs/>
      <w:color w:val="1E3287"/>
      <w:sz w:val="40"/>
      <w:szCs w:val="40"/>
      <w:lang w:val="en-AU"/>
    </w:rPr>
  </w:style>
  <w:style w:type="paragraph" w:customStyle="1" w:styleId="SRCsub-section1">
    <w:name w:val="SRC sub-section 1"/>
    <w:basedOn w:val="Normal"/>
    <w:next w:val="Normal"/>
    <w:link w:val="SRCsub-section1Char"/>
    <w:uiPriority w:val="99"/>
    <w:rsid w:val="00F84DF0"/>
    <w:pPr>
      <w:keepNext/>
      <w:keepLines/>
      <w:spacing w:before="120"/>
      <w:ind w:left="567" w:hanging="567"/>
      <w:outlineLvl w:val="1"/>
    </w:pPr>
    <w:rPr>
      <w:rFonts w:ascii="Cambria" w:eastAsia="Times New Roman" w:hAnsi="Cambria" w:cs="Cambria"/>
      <w:color w:val="1E3287"/>
      <w:sz w:val="26"/>
      <w:szCs w:val="26"/>
      <w:lang w:val="en-US" w:eastAsia="en-AU"/>
    </w:rPr>
  </w:style>
  <w:style w:type="paragraph" w:customStyle="1" w:styleId="SRCbody">
    <w:name w:val="SRC body"/>
    <w:basedOn w:val="Normal"/>
    <w:link w:val="SRCbodyChar"/>
    <w:uiPriority w:val="99"/>
    <w:rsid w:val="00F84DF0"/>
    <w:pPr>
      <w:spacing w:line="360" w:lineRule="auto"/>
      <w:ind w:left="567"/>
      <w:jc w:val="both"/>
    </w:pPr>
  </w:style>
  <w:style w:type="character" w:customStyle="1" w:styleId="SRCsub-section1Char">
    <w:name w:val="SRC sub-section 1 Char"/>
    <w:link w:val="SRCsub-section1"/>
    <w:uiPriority w:val="99"/>
    <w:rsid w:val="00F84DF0"/>
    <w:rPr>
      <w:rFonts w:ascii="Cambria" w:hAnsi="Cambria" w:cs="Cambria"/>
      <w:color w:val="1E3287"/>
      <w:sz w:val="26"/>
      <w:szCs w:val="26"/>
      <w:lang w:val="en-US"/>
    </w:rPr>
  </w:style>
  <w:style w:type="paragraph" w:customStyle="1" w:styleId="SRCsub-section2">
    <w:name w:val="SRC sub-section 2"/>
    <w:basedOn w:val="Heading3"/>
    <w:next w:val="SRCbody"/>
    <w:link w:val="SRCsub-section2Char"/>
    <w:uiPriority w:val="99"/>
    <w:rsid w:val="00F84DF0"/>
    <w:pPr>
      <w:pBdr>
        <w:top w:val="single" w:sz="12" w:space="1" w:color="auto"/>
      </w:pBdr>
      <w:tabs>
        <w:tab w:val="clear" w:pos="567"/>
        <w:tab w:val="clear" w:pos="1364"/>
        <w:tab w:val="num" w:pos="0"/>
        <w:tab w:val="left" w:pos="9356"/>
      </w:tabs>
      <w:spacing w:before="240" w:line="240" w:lineRule="auto"/>
      <w:ind w:left="1418" w:right="249" w:hanging="851"/>
      <w:jc w:val="left"/>
    </w:pPr>
    <w:rPr>
      <w:rFonts w:eastAsia="Times New Roman"/>
      <w:i/>
      <w:iCs/>
      <w:color w:val="auto"/>
      <w:lang w:val="en-US" w:eastAsia="en-AU"/>
    </w:rPr>
  </w:style>
  <w:style w:type="paragraph" w:customStyle="1" w:styleId="SRCFiguretitle">
    <w:name w:val="SRC Figure title"/>
    <w:basedOn w:val="TableofFigures"/>
    <w:next w:val="SRCFigure"/>
    <w:link w:val="SRCFiguretitleChar"/>
    <w:uiPriority w:val="99"/>
    <w:rsid w:val="00F84DF0"/>
    <w:pPr>
      <w:pBdr>
        <w:bottom w:val="single" w:sz="2" w:space="1" w:color="auto"/>
      </w:pBdr>
      <w:tabs>
        <w:tab w:val="right" w:leader="dot" w:pos="9639"/>
      </w:tabs>
      <w:spacing w:before="120" w:after="120"/>
      <w:ind w:left="1701" w:right="380" w:hanging="1134"/>
    </w:pPr>
    <w:rPr>
      <w:rFonts w:ascii="Times New Roman" w:eastAsia="Times New Roman" w:hAnsi="Times New Roman" w:cs="Times New Roman"/>
      <w:b/>
      <w:bCs/>
      <w:lang w:val="en-AU" w:eastAsia="en-AU"/>
    </w:rPr>
  </w:style>
  <w:style w:type="character" w:customStyle="1" w:styleId="SRCsub-section2Char">
    <w:name w:val="SRC sub-section 2 Char"/>
    <w:link w:val="SRCsub-section2"/>
    <w:uiPriority w:val="99"/>
    <w:rsid w:val="00F84DF0"/>
    <w:rPr>
      <w:rFonts w:eastAsia="Times New Roman" w:cs="Times New Roman"/>
      <w:b/>
      <w:bCs/>
      <w:i/>
      <w:iCs/>
      <w:sz w:val="16"/>
      <w:szCs w:val="16"/>
      <w:lang w:val="en-US"/>
    </w:rPr>
  </w:style>
  <w:style w:type="character" w:customStyle="1" w:styleId="SRCFiguretitleChar">
    <w:name w:val="SRC Figure title Char"/>
    <w:link w:val="SRCFiguretitle"/>
    <w:uiPriority w:val="99"/>
    <w:rsid w:val="00F84DF0"/>
    <w:rPr>
      <w:rFonts w:ascii="Times New Roman" w:hAnsi="Times New Roman" w:cs="Times New Roman"/>
      <w:b/>
      <w:bCs/>
      <w:sz w:val="20"/>
      <w:szCs w:val="20"/>
    </w:rPr>
  </w:style>
  <w:style w:type="paragraph" w:customStyle="1" w:styleId="SRCExecsub-section2">
    <w:name w:val="SRC Exec sub-section 2"/>
    <w:basedOn w:val="SRCExecbody"/>
    <w:next w:val="SRCExecbody"/>
    <w:link w:val="SRCExecsub-section2Char"/>
    <w:uiPriority w:val="99"/>
    <w:rsid w:val="00F84DF0"/>
    <w:pPr>
      <w:spacing w:before="240" w:after="0"/>
      <w:jc w:val="both"/>
    </w:pPr>
    <w:rPr>
      <w:rFonts w:ascii="Times New Roman" w:eastAsia="Times New Roman" w:hAnsi="Times New Roman" w:cs="Times New Roman"/>
      <w:b/>
      <w:bCs/>
      <w:i/>
      <w:iCs/>
      <w:lang w:val="en-AU" w:eastAsia="en-AU"/>
    </w:rPr>
  </w:style>
  <w:style w:type="character" w:customStyle="1" w:styleId="SRCExecsub-section2Char">
    <w:name w:val="SRC Exec sub-section 2 Char"/>
    <w:link w:val="SRCExecsub-section2"/>
    <w:uiPriority w:val="99"/>
    <w:rsid w:val="00F84DF0"/>
    <w:rPr>
      <w:rFonts w:ascii="Times New Roman" w:hAnsi="Times New Roman" w:cs="Times New Roman"/>
      <w:b/>
      <w:bCs/>
      <w:i/>
      <w:iCs/>
    </w:rPr>
  </w:style>
  <w:style w:type="paragraph" w:customStyle="1" w:styleId="FigureNote">
    <w:name w:val="Figure Note"/>
    <w:basedOn w:val="Normal"/>
    <w:next w:val="BodyTextIndent2"/>
    <w:uiPriority w:val="99"/>
    <w:rsid w:val="00F84DF0"/>
    <w:pPr>
      <w:spacing w:after="0"/>
      <w:ind w:right="-32"/>
    </w:pPr>
    <w:rPr>
      <w:rFonts w:ascii="Times New Roman" w:eastAsia="Times New Roman" w:hAnsi="Times New Roman" w:cs="Times New Roman"/>
      <w:b/>
      <w:bCs/>
      <w:sz w:val="16"/>
      <w:szCs w:val="16"/>
      <w:lang w:val="en-US"/>
    </w:rPr>
  </w:style>
  <w:style w:type="paragraph" w:customStyle="1" w:styleId="SRCFigure">
    <w:name w:val="SRC Figure"/>
    <w:basedOn w:val="SRCbody"/>
    <w:next w:val="FigureNote"/>
    <w:link w:val="SRCFigureChar"/>
    <w:uiPriority w:val="99"/>
    <w:rsid w:val="00F84DF0"/>
    <w:pPr>
      <w:spacing w:after="0"/>
    </w:pPr>
    <w:rPr>
      <w:rFonts w:ascii="Times New Roman" w:eastAsia="Times New Roman" w:hAnsi="Times New Roman" w:cs="Times New Roman"/>
      <w:noProof/>
      <w:lang w:val="en-AU" w:eastAsia="en-GB"/>
    </w:rPr>
  </w:style>
  <w:style w:type="character" w:customStyle="1" w:styleId="SRCFigureChar">
    <w:name w:val="SRC Figure Char"/>
    <w:link w:val="SRCFigure"/>
    <w:uiPriority w:val="99"/>
    <w:rsid w:val="00F84DF0"/>
    <w:rPr>
      <w:rFonts w:ascii="Times New Roman" w:hAnsi="Times New Roman" w:cs="Times New Roman"/>
      <w:noProof/>
      <w:sz w:val="20"/>
      <w:szCs w:val="20"/>
      <w:lang w:eastAsia="en-GB"/>
    </w:rPr>
  </w:style>
  <w:style w:type="paragraph" w:customStyle="1" w:styleId="TitlePage3">
    <w:name w:val="TitlePage3"/>
    <w:basedOn w:val="Heading7"/>
    <w:uiPriority w:val="99"/>
    <w:rsid w:val="00F84DF0"/>
    <w:pPr>
      <w:keepNext w:val="0"/>
      <w:tabs>
        <w:tab w:val="left" w:pos="1252"/>
      </w:tabs>
      <w:spacing w:line="360" w:lineRule="auto"/>
      <w:ind w:left="0" w:right="-1008" w:firstLine="0"/>
      <w:jc w:val="center"/>
    </w:pPr>
    <w:rPr>
      <w:rFonts w:ascii="AvantGarde" w:hAnsi="AvantGarde" w:cs="AvantGarde"/>
      <w:smallCaps/>
      <w:color w:val="000080"/>
      <w:sz w:val="32"/>
      <w:szCs w:val="32"/>
      <w:u w:val="none"/>
      <w:lang w:val="en-AU"/>
    </w:rPr>
  </w:style>
  <w:style w:type="paragraph" w:customStyle="1" w:styleId="StyleHeading7AvantGarde10ptNotBoldSmallcapsLeftLe">
    <w:name w:val="Style Heading 7 + AvantGarde 10 pt Not Bold Small caps Left Le..."/>
    <w:basedOn w:val="Heading7"/>
    <w:uiPriority w:val="99"/>
    <w:rsid w:val="00F84DF0"/>
    <w:pPr>
      <w:spacing w:before="0" w:after="0" w:line="360" w:lineRule="auto"/>
      <w:ind w:firstLine="0"/>
      <w:jc w:val="center"/>
    </w:pPr>
    <w:rPr>
      <w:rFonts w:ascii="AvantGarde" w:hAnsi="AvantGarde" w:cs="AvantGarde"/>
      <w:smallCaps/>
      <w:sz w:val="22"/>
      <w:szCs w:val="22"/>
      <w:u w:val="none"/>
      <w:lang w:val="en-AU"/>
    </w:rPr>
  </w:style>
  <w:style w:type="paragraph" w:customStyle="1" w:styleId="BodyText1">
    <w:name w:val="Body Text1"/>
    <w:basedOn w:val="SRCExecbody"/>
    <w:link w:val="BodytextChar0"/>
    <w:uiPriority w:val="99"/>
    <w:rsid w:val="00F84DF0"/>
    <w:pPr>
      <w:spacing w:after="0" w:line="360" w:lineRule="auto"/>
      <w:jc w:val="both"/>
    </w:pPr>
    <w:rPr>
      <w:rFonts w:ascii="Times New Roman" w:eastAsia="Times New Roman" w:hAnsi="Times New Roman" w:cs="Times New Roman"/>
      <w:noProof/>
      <w:lang w:val="en-AU" w:eastAsia="en-AU"/>
    </w:rPr>
  </w:style>
  <w:style w:type="character" w:customStyle="1" w:styleId="BodytextChar0">
    <w:name w:val="Body text Char"/>
    <w:link w:val="BodyText1"/>
    <w:uiPriority w:val="99"/>
    <w:rsid w:val="00F84DF0"/>
    <w:rPr>
      <w:rFonts w:ascii="Times New Roman" w:hAnsi="Times New Roman" w:cs="Times New Roman"/>
      <w:noProof/>
      <w:sz w:val="20"/>
      <w:szCs w:val="20"/>
      <w:lang w:val="en-AU"/>
    </w:rPr>
  </w:style>
  <w:style w:type="paragraph" w:styleId="BlockText">
    <w:name w:val="Block Text"/>
    <w:basedOn w:val="Normal"/>
    <w:uiPriority w:val="99"/>
    <w:semiHidden/>
    <w:rsid w:val="00F84DF0"/>
    <w:pPr>
      <w:spacing w:after="0"/>
      <w:ind w:left="1440" w:right="1440"/>
    </w:pPr>
    <w:rPr>
      <w:rFonts w:ascii="Times New Roman" w:eastAsia="Times New Roman" w:hAnsi="Times New Roman" w:cs="Times New Roman"/>
      <w:sz w:val="24"/>
      <w:szCs w:val="24"/>
      <w:lang w:val="en-US"/>
    </w:rPr>
  </w:style>
  <w:style w:type="paragraph" w:styleId="IntenseQuote">
    <w:name w:val="Intense Quote"/>
    <w:basedOn w:val="Heading1"/>
    <w:next w:val="Normal"/>
    <w:link w:val="IntenseQuoteChar"/>
    <w:uiPriority w:val="99"/>
    <w:qFormat/>
    <w:rsid w:val="00F84DF0"/>
    <w:pPr>
      <w:pageBreakBefore w:val="0"/>
      <w:numPr>
        <w:numId w:val="0"/>
      </w:numPr>
      <w:tabs>
        <w:tab w:val="left" w:pos="567"/>
        <w:tab w:val="left" w:pos="720"/>
        <w:tab w:val="left" w:pos="9356"/>
      </w:tabs>
      <w:ind w:right="249"/>
    </w:pPr>
    <w:rPr>
      <w:b/>
      <w:bCs/>
      <w:color w:val="1E3287"/>
      <w:kern w:val="0"/>
      <w:sz w:val="40"/>
      <w:szCs w:val="40"/>
    </w:rPr>
  </w:style>
  <w:style w:type="character" w:customStyle="1" w:styleId="IntenseQuoteChar">
    <w:name w:val="Intense Quote Char"/>
    <w:basedOn w:val="DefaultParagraphFont"/>
    <w:link w:val="IntenseQuote"/>
    <w:uiPriority w:val="99"/>
    <w:rsid w:val="00F84DF0"/>
    <w:rPr>
      <w:rFonts w:eastAsia="Times New Roman" w:cs="Times New Roman"/>
      <w:b/>
      <w:bCs/>
      <w:color w:val="1E3287"/>
      <w:sz w:val="20"/>
      <w:szCs w:val="20"/>
    </w:rPr>
  </w:style>
  <w:style w:type="paragraph" w:styleId="Title">
    <w:name w:val="Title"/>
    <w:basedOn w:val="Normal"/>
    <w:next w:val="Normal"/>
    <w:link w:val="TitleChar"/>
    <w:uiPriority w:val="99"/>
    <w:qFormat/>
    <w:rsid w:val="00F84DF0"/>
    <w:pPr>
      <w:pBdr>
        <w:bottom w:val="single" w:sz="8" w:space="4" w:color="4F81BD"/>
      </w:pBdr>
      <w:spacing w:after="300"/>
      <w:contextualSpacing/>
    </w:pPr>
    <w:rPr>
      <w:rFonts w:ascii="Cambria" w:eastAsia="Times New Roman" w:hAnsi="Cambria" w:cs="Cambria"/>
      <w:color w:val="17365D"/>
      <w:spacing w:val="5"/>
      <w:kern w:val="28"/>
      <w:sz w:val="52"/>
      <w:szCs w:val="52"/>
      <w:lang w:val="en-US"/>
    </w:rPr>
  </w:style>
  <w:style w:type="character" w:customStyle="1" w:styleId="TitleChar">
    <w:name w:val="Title Char"/>
    <w:basedOn w:val="DefaultParagraphFont"/>
    <w:link w:val="Title"/>
    <w:uiPriority w:val="99"/>
    <w:rsid w:val="00F84DF0"/>
    <w:rPr>
      <w:rFonts w:ascii="Cambria" w:hAnsi="Cambria" w:cs="Cambria"/>
      <w:color w:val="17365D"/>
      <w:spacing w:val="5"/>
      <w:kern w:val="28"/>
      <w:sz w:val="52"/>
      <w:szCs w:val="52"/>
      <w:lang w:val="en-US"/>
    </w:rPr>
  </w:style>
  <w:style w:type="paragraph" w:styleId="Subtitle">
    <w:name w:val="Subtitle"/>
    <w:basedOn w:val="Normal"/>
    <w:next w:val="Normal"/>
    <w:link w:val="SubtitleChar"/>
    <w:uiPriority w:val="99"/>
    <w:qFormat/>
    <w:rsid w:val="00F84DF0"/>
    <w:pPr>
      <w:numPr>
        <w:ilvl w:val="1"/>
      </w:numPr>
      <w:spacing w:after="0"/>
    </w:pPr>
    <w:rPr>
      <w:rFonts w:ascii="Cambria" w:eastAsia="Times New Roman" w:hAnsi="Cambria" w:cs="Cambria"/>
      <w:i/>
      <w:iCs/>
      <w:color w:val="4F81BD"/>
      <w:spacing w:val="15"/>
      <w:sz w:val="24"/>
      <w:szCs w:val="24"/>
      <w:lang w:val="en-US"/>
    </w:rPr>
  </w:style>
  <w:style w:type="character" w:customStyle="1" w:styleId="SubtitleChar">
    <w:name w:val="Subtitle Char"/>
    <w:basedOn w:val="DefaultParagraphFont"/>
    <w:link w:val="Subtitle"/>
    <w:uiPriority w:val="99"/>
    <w:rsid w:val="00F84DF0"/>
    <w:rPr>
      <w:rFonts w:ascii="Cambria" w:hAnsi="Cambria" w:cs="Cambria"/>
      <w:i/>
      <w:iCs/>
      <w:color w:val="4F81BD"/>
      <w:spacing w:val="15"/>
      <w:sz w:val="24"/>
      <w:szCs w:val="24"/>
      <w:lang w:val="en-US"/>
    </w:rPr>
  </w:style>
  <w:style w:type="character" w:styleId="Strong">
    <w:name w:val="Strong"/>
    <w:basedOn w:val="DefaultParagraphFont"/>
    <w:uiPriority w:val="99"/>
    <w:qFormat/>
    <w:rsid w:val="00F84DF0"/>
    <w:rPr>
      <w:rFonts w:cs="Times New Roman"/>
      <w:b/>
      <w:bCs/>
    </w:rPr>
  </w:style>
  <w:style w:type="character" w:styleId="Emphasis">
    <w:name w:val="Emphasis"/>
    <w:basedOn w:val="DefaultParagraphFont"/>
    <w:uiPriority w:val="99"/>
    <w:qFormat/>
    <w:rsid w:val="00F84DF0"/>
    <w:rPr>
      <w:rFonts w:cs="Times New Roman"/>
      <w:i/>
      <w:iCs/>
    </w:rPr>
  </w:style>
  <w:style w:type="paragraph" w:styleId="Quote">
    <w:name w:val="Quote"/>
    <w:basedOn w:val="Normal"/>
    <w:next w:val="Normal"/>
    <w:link w:val="QuoteChar"/>
    <w:uiPriority w:val="99"/>
    <w:qFormat/>
    <w:rsid w:val="00F84DF0"/>
    <w:pPr>
      <w:spacing w:after="0"/>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99"/>
    <w:rsid w:val="00F84DF0"/>
    <w:rPr>
      <w:rFonts w:ascii="Times New Roman" w:hAnsi="Times New Roman" w:cs="Times New Roman"/>
      <w:i/>
      <w:iCs/>
      <w:color w:val="000000"/>
      <w:sz w:val="24"/>
      <w:szCs w:val="24"/>
      <w:lang w:val="en-US"/>
    </w:rPr>
  </w:style>
  <w:style w:type="character" w:styleId="SubtleEmphasis">
    <w:name w:val="Subtle Emphasis"/>
    <w:basedOn w:val="DefaultParagraphFont"/>
    <w:uiPriority w:val="99"/>
    <w:qFormat/>
    <w:rsid w:val="00F84DF0"/>
    <w:rPr>
      <w:rFonts w:cs="Times New Roman"/>
      <w:i/>
      <w:iCs/>
      <w:color w:val="808080"/>
    </w:rPr>
  </w:style>
  <w:style w:type="character" w:styleId="IntenseEmphasis">
    <w:name w:val="Intense Emphasis"/>
    <w:basedOn w:val="DefaultParagraphFont"/>
    <w:uiPriority w:val="99"/>
    <w:qFormat/>
    <w:rsid w:val="00F84DF0"/>
    <w:rPr>
      <w:rFonts w:cs="Times New Roman"/>
      <w:b/>
      <w:bCs/>
      <w:i/>
      <w:iCs/>
      <w:color w:val="4F81BD"/>
    </w:rPr>
  </w:style>
  <w:style w:type="character" w:styleId="SubtleReference">
    <w:name w:val="Subtle Reference"/>
    <w:basedOn w:val="DefaultParagraphFont"/>
    <w:uiPriority w:val="99"/>
    <w:qFormat/>
    <w:rsid w:val="00F84DF0"/>
    <w:rPr>
      <w:rFonts w:cs="Times New Roman"/>
      <w:smallCaps/>
      <w:color w:val="C0504D"/>
      <w:u w:val="single"/>
    </w:rPr>
  </w:style>
  <w:style w:type="character" w:styleId="IntenseReference">
    <w:name w:val="Intense Reference"/>
    <w:basedOn w:val="DefaultParagraphFont"/>
    <w:uiPriority w:val="99"/>
    <w:qFormat/>
    <w:rsid w:val="00F84DF0"/>
    <w:rPr>
      <w:rFonts w:cs="Times New Roman"/>
      <w:b/>
      <w:bCs/>
      <w:smallCaps/>
      <w:color w:val="C0504D"/>
      <w:spacing w:val="5"/>
      <w:u w:val="single"/>
    </w:rPr>
  </w:style>
  <w:style w:type="character" w:styleId="BookTitle">
    <w:name w:val="Book Title"/>
    <w:basedOn w:val="DefaultParagraphFont"/>
    <w:uiPriority w:val="99"/>
    <w:qFormat/>
    <w:rsid w:val="00F84DF0"/>
    <w:rPr>
      <w:rFonts w:cs="Times New Roman"/>
      <w:b/>
      <w:bCs/>
      <w:smallCaps/>
      <w:spacing w:val="5"/>
    </w:rPr>
  </w:style>
  <w:style w:type="paragraph" w:customStyle="1" w:styleId="Coverpagetitle">
    <w:name w:val="Cover page title"/>
    <w:basedOn w:val="Heading7"/>
    <w:link w:val="CoverpagetitleChar"/>
    <w:uiPriority w:val="99"/>
    <w:rsid w:val="00F84DF0"/>
    <w:pPr>
      <w:keepNext w:val="0"/>
      <w:spacing w:before="240"/>
      <w:ind w:left="0" w:firstLine="0"/>
      <w:jc w:val="right"/>
    </w:pPr>
    <w:rPr>
      <w:color w:val="1E3287"/>
      <w:sz w:val="40"/>
      <w:szCs w:val="40"/>
      <w:u w:val="none"/>
      <w:lang w:val="en-AU" w:eastAsia="en-AU"/>
    </w:rPr>
  </w:style>
  <w:style w:type="character" w:customStyle="1" w:styleId="CoverpagetitleChar">
    <w:name w:val="Cover page title Char"/>
    <w:link w:val="Coverpagetitle"/>
    <w:uiPriority w:val="99"/>
    <w:rsid w:val="00F84DF0"/>
    <w:rPr>
      <w:rFonts w:eastAsia="Times New Roman" w:cs="Times New Roman"/>
      <w:b/>
      <w:bCs/>
      <w:color w:val="1E3287"/>
      <w:sz w:val="40"/>
      <w:szCs w:val="40"/>
    </w:rPr>
  </w:style>
  <w:style w:type="paragraph" w:customStyle="1" w:styleId="Body">
    <w:name w:val="Body"/>
    <w:basedOn w:val="BodyText2"/>
    <w:link w:val="BodyChar"/>
    <w:uiPriority w:val="99"/>
    <w:rsid w:val="00F84DF0"/>
    <w:pPr>
      <w:spacing w:before="120" w:after="0" w:line="360" w:lineRule="auto"/>
      <w:ind w:left="567" w:right="-10"/>
      <w:jc w:val="both"/>
    </w:pPr>
    <w:rPr>
      <w:rFonts w:eastAsia="Times New Roman"/>
      <w:lang w:val="en-AU" w:eastAsia="en-AU"/>
    </w:rPr>
  </w:style>
  <w:style w:type="character" w:customStyle="1" w:styleId="BodyChar">
    <w:name w:val="Body Char"/>
    <w:link w:val="Body"/>
    <w:uiPriority w:val="99"/>
    <w:rsid w:val="00F84DF0"/>
    <w:rPr>
      <w:rFonts w:eastAsia="Times New Roman" w:cs="Times New Roman"/>
      <w:sz w:val="20"/>
      <w:szCs w:val="20"/>
    </w:rPr>
  </w:style>
  <w:style w:type="paragraph" w:customStyle="1" w:styleId="Bulletz">
    <w:name w:val="Bulletz"/>
    <w:basedOn w:val="Body"/>
    <w:link w:val="BulletzChar"/>
    <w:uiPriority w:val="99"/>
    <w:rsid w:val="00F84DF0"/>
    <w:pPr>
      <w:numPr>
        <w:numId w:val="40"/>
      </w:numPr>
    </w:pPr>
  </w:style>
  <w:style w:type="character" w:customStyle="1" w:styleId="BulletzChar">
    <w:name w:val="Bulletz Char"/>
    <w:link w:val="Bulletz"/>
    <w:uiPriority w:val="99"/>
    <w:rsid w:val="00F84DF0"/>
    <w:rPr>
      <w:rFonts w:eastAsia="Times New Roman" w:cs="Times New Roman"/>
      <w:sz w:val="20"/>
      <w:szCs w:val="20"/>
    </w:rPr>
  </w:style>
  <w:style w:type="paragraph" w:customStyle="1" w:styleId="TechnicalReport">
    <w:name w:val="Technical Report"/>
    <w:basedOn w:val="Heading8"/>
    <w:link w:val="TechnicalReportChar"/>
    <w:uiPriority w:val="99"/>
    <w:rsid w:val="00F84DF0"/>
    <w:pPr>
      <w:spacing w:before="120" w:after="0"/>
      <w:ind w:left="-284" w:right="-22"/>
      <w:jc w:val="right"/>
    </w:pPr>
    <w:rPr>
      <w:b w:val="0"/>
      <w:bCs w:val="0"/>
      <w:smallCaps/>
      <w:color w:val="1E3287"/>
      <w:sz w:val="32"/>
      <w:szCs w:val="32"/>
      <w:u w:val="none"/>
      <w:lang w:val="en-US" w:eastAsia="en-AU"/>
    </w:rPr>
  </w:style>
  <w:style w:type="character" w:customStyle="1" w:styleId="TechnicalReportChar">
    <w:name w:val="Technical Report Char"/>
    <w:link w:val="TechnicalReport"/>
    <w:uiPriority w:val="99"/>
    <w:rsid w:val="00F84DF0"/>
    <w:rPr>
      <w:rFonts w:eastAsia="Times New Roman" w:cs="Times New Roman"/>
      <w:smallCaps/>
      <w:color w:val="1E3287"/>
      <w:sz w:val="40"/>
      <w:szCs w:val="40"/>
      <w:lang w:val="en-US"/>
    </w:rPr>
  </w:style>
  <w:style w:type="paragraph" w:customStyle="1" w:styleId="Heading31">
    <w:name w:val="Heading 3.1"/>
    <w:basedOn w:val="Heading2"/>
    <w:link w:val="Heading31Char"/>
    <w:uiPriority w:val="99"/>
    <w:rsid w:val="00F84DF0"/>
    <w:pPr>
      <w:keepLines/>
      <w:numPr>
        <w:ilvl w:val="0"/>
        <w:numId w:val="0"/>
      </w:numPr>
      <w:spacing w:before="120" w:after="120" w:line="240" w:lineRule="auto"/>
      <w:ind w:left="567" w:hanging="567"/>
      <w:jc w:val="left"/>
    </w:pPr>
    <w:rPr>
      <w:i/>
      <w:iCs/>
      <w:color w:val="1E3287"/>
      <w:sz w:val="20"/>
      <w:szCs w:val="20"/>
      <w:lang w:eastAsia="en-AU"/>
    </w:rPr>
  </w:style>
  <w:style w:type="character" w:customStyle="1" w:styleId="Heading31Char">
    <w:name w:val="Heading 3.1 Char"/>
    <w:link w:val="Heading31"/>
    <w:uiPriority w:val="99"/>
    <w:rsid w:val="00F84DF0"/>
    <w:rPr>
      <w:rFonts w:eastAsia="Times New Roman" w:cs="Times New Roman"/>
      <w:b/>
      <w:bCs/>
      <w:i/>
      <w:iCs/>
      <w:color w:val="1E3287"/>
    </w:rPr>
  </w:style>
  <w:style w:type="paragraph" w:styleId="TOC4">
    <w:name w:val="toc 4"/>
    <w:basedOn w:val="Normal"/>
    <w:next w:val="Normal"/>
    <w:autoRedefine/>
    <w:uiPriority w:val="99"/>
    <w:semiHidden/>
    <w:rsid w:val="00F84DF0"/>
    <w:pPr>
      <w:spacing w:after="0"/>
    </w:pPr>
    <w:rPr>
      <w:rFonts w:ascii="Calibri" w:eastAsia="Times New Roman" w:hAnsi="Calibri" w:cs="Calibri"/>
      <w:sz w:val="22"/>
      <w:szCs w:val="22"/>
      <w:lang w:val="en-US"/>
    </w:rPr>
  </w:style>
  <w:style w:type="paragraph" w:styleId="TOC5">
    <w:name w:val="toc 5"/>
    <w:basedOn w:val="Normal"/>
    <w:next w:val="Normal"/>
    <w:autoRedefine/>
    <w:uiPriority w:val="99"/>
    <w:semiHidden/>
    <w:rsid w:val="00F84DF0"/>
    <w:pPr>
      <w:spacing w:after="0"/>
    </w:pPr>
    <w:rPr>
      <w:rFonts w:ascii="Calibri" w:eastAsia="Times New Roman" w:hAnsi="Calibri" w:cs="Calibri"/>
      <w:sz w:val="22"/>
      <w:szCs w:val="22"/>
      <w:lang w:val="en-US"/>
    </w:rPr>
  </w:style>
  <w:style w:type="paragraph" w:styleId="TOC6">
    <w:name w:val="toc 6"/>
    <w:basedOn w:val="Normal"/>
    <w:next w:val="Normal"/>
    <w:autoRedefine/>
    <w:uiPriority w:val="99"/>
    <w:semiHidden/>
    <w:rsid w:val="00F84DF0"/>
    <w:pPr>
      <w:spacing w:after="0"/>
    </w:pPr>
    <w:rPr>
      <w:rFonts w:ascii="Calibri" w:eastAsia="Times New Roman" w:hAnsi="Calibri" w:cs="Calibri"/>
      <w:sz w:val="22"/>
      <w:szCs w:val="22"/>
      <w:lang w:val="en-US"/>
    </w:rPr>
  </w:style>
  <w:style w:type="paragraph" w:styleId="TOC7">
    <w:name w:val="toc 7"/>
    <w:basedOn w:val="Normal"/>
    <w:next w:val="Normal"/>
    <w:autoRedefine/>
    <w:uiPriority w:val="99"/>
    <w:semiHidden/>
    <w:rsid w:val="00F84DF0"/>
    <w:pPr>
      <w:spacing w:after="0"/>
    </w:pPr>
    <w:rPr>
      <w:rFonts w:ascii="Calibri" w:eastAsia="Times New Roman" w:hAnsi="Calibri" w:cs="Calibri"/>
      <w:sz w:val="22"/>
      <w:szCs w:val="22"/>
      <w:lang w:val="en-US"/>
    </w:rPr>
  </w:style>
  <w:style w:type="paragraph" w:styleId="TOC8">
    <w:name w:val="toc 8"/>
    <w:basedOn w:val="Normal"/>
    <w:next w:val="Normal"/>
    <w:autoRedefine/>
    <w:uiPriority w:val="99"/>
    <w:semiHidden/>
    <w:rsid w:val="00F84DF0"/>
    <w:pPr>
      <w:spacing w:after="0"/>
    </w:pPr>
    <w:rPr>
      <w:rFonts w:ascii="Calibri" w:eastAsia="Times New Roman" w:hAnsi="Calibri" w:cs="Calibri"/>
      <w:sz w:val="22"/>
      <w:szCs w:val="22"/>
      <w:lang w:val="en-US"/>
    </w:rPr>
  </w:style>
  <w:style w:type="paragraph" w:styleId="TOC9">
    <w:name w:val="toc 9"/>
    <w:basedOn w:val="Normal"/>
    <w:next w:val="Normal"/>
    <w:autoRedefine/>
    <w:uiPriority w:val="99"/>
    <w:semiHidden/>
    <w:rsid w:val="00F84DF0"/>
    <w:pPr>
      <w:spacing w:after="0"/>
    </w:pPr>
    <w:rPr>
      <w:rFonts w:ascii="Calibri" w:eastAsia="Times New Roman" w:hAnsi="Calibri" w:cs="Calibri"/>
      <w:sz w:val="22"/>
      <w:szCs w:val="22"/>
      <w:lang w:val="en-US"/>
    </w:rPr>
  </w:style>
  <w:style w:type="table" w:customStyle="1" w:styleId="LightGrid-Accent11">
    <w:name w:val="Light Grid - Accent 11"/>
    <w:uiPriority w:val="99"/>
    <w:rsid w:val="00F84DF0"/>
    <w:rPr>
      <w:rFonts w:ascii="Times New Roman" w:eastAsia="Times New Roman" w:hAnsi="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 Grid2"/>
    <w:uiPriority w:val="99"/>
    <w:rsid w:val="00F84DF0"/>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F84DF0"/>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List-Accent5">
    <w:name w:val="Colorful List Accent 5"/>
    <w:basedOn w:val="TableNormal"/>
    <w:uiPriority w:val="99"/>
    <w:rsid w:val="00F84DF0"/>
    <w:rPr>
      <w:rFonts w:ascii="Times New Roman" w:eastAsia="Times New Roman" w:hAnsi="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Shading1-Accent111">
    <w:name w:val="Medium Shading 1 - Accent 111"/>
    <w:uiPriority w:val="99"/>
    <w:rsid w:val="00F84DF0"/>
    <w:rPr>
      <w:rFonts w:ascii="Calibri" w:hAnsi="Calibri"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Responsecodes1">
    <w:name w:val="Response codes 1"/>
    <w:basedOn w:val="Normal"/>
    <w:link w:val="Responsecodes1Char"/>
    <w:uiPriority w:val="99"/>
    <w:rsid w:val="00F84DF0"/>
    <w:pPr>
      <w:tabs>
        <w:tab w:val="right" w:leader="hyphen" w:pos="8460"/>
      </w:tabs>
      <w:spacing w:after="0"/>
      <w:ind w:left="851" w:right="1302"/>
    </w:pPr>
    <w:rPr>
      <w:rFonts w:ascii="Verdana" w:eastAsia="Times New Roman" w:hAnsi="Verdana" w:cs="Verdana"/>
      <w:lang w:val="en-AU" w:eastAsia="en-GB"/>
    </w:rPr>
  </w:style>
  <w:style w:type="character" w:customStyle="1" w:styleId="Responsecodes1Char">
    <w:name w:val="Response codes 1 Char"/>
    <w:link w:val="Responsecodes1"/>
    <w:uiPriority w:val="99"/>
    <w:rsid w:val="00F84DF0"/>
    <w:rPr>
      <w:rFonts w:ascii="Verdana" w:hAnsi="Verdana" w:cs="Verdana"/>
      <w:sz w:val="24"/>
      <w:szCs w:val="24"/>
      <w:lang w:eastAsia="en-GB"/>
    </w:rPr>
  </w:style>
  <w:style w:type="paragraph" w:customStyle="1" w:styleId="Question1">
    <w:name w:val="Question 1"/>
    <w:basedOn w:val="Normal"/>
    <w:link w:val="Question1Char"/>
    <w:uiPriority w:val="99"/>
    <w:rsid w:val="00F84DF0"/>
    <w:pPr>
      <w:numPr>
        <w:numId w:val="88"/>
      </w:numPr>
      <w:tabs>
        <w:tab w:val="left" w:pos="142"/>
      </w:tabs>
      <w:spacing w:after="0"/>
    </w:pPr>
    <w:rPr>
      <w:rFonts w:ascii="Verdana" w:eastAsia="Times New Roman" w:hAnsi="Verdana" w:cs="Verdana"/>
      <w:lang w:val="en-AU" w:eastAsia="en-GB"/>
    </w:rPr>
  </w:style>
  <w:style w:type="character" w:customStyle="1" w:styleId="Question1Char">
    <w:name w:val="Question 1 Char"/>
    <w:link w:val="Question1"/>
    <w:uiPriority w:val="99"/>
    <w:rsid w:val="00F84DF0"/>
    <w:rPr>
      <w:rFonts w:ascii="Verdana" w:hAnsi="Verdana" w:cs="Verdana"/>
      <w:sz w:val="24"/>
      <w:szCs w:val="24"/>
      <w:lang w:eastAsia="en-GB"/>
    </w:rPr>
  </w:style>
  <w:style w:type="paragraph" w:styleId="Revision">
    <w:name w:val="Revision"/>
    <w:hidden/>
    <w:uiPriority w:val="99"/>
    <w:semiHidden/>
    <w:rsid w:val="00F84DF0"/>
    <w:rPr>
      <w:rFonts w:ascii="Times New Roman" w:eastAsia="Times New Roman" w:hAnsi="Times New Roman"/>
      <w:sz w:val="24"/>
      <w:szCs w:val="24"/>
      <w:lang w:val="en-US" w:eastAsia="en-US"/>
    </w:rPr>
  </w:style>
  <w:style w:type="paragraph" w:customStyle="1" w:styleId="Tablecaption">
    <w:name w:val="Table caption"/>
    <w:basedOn w:val="Normal"/>
    <w:link w:val="TablecaptionChar"/>
    <w:uiPriority w:val="99"/>
    <w:rsid w:val="0035058A"/>
    <w:pPr>
      <w:spacing w:after="0"/>
      <w:ind w:left="1276" w:hanging="567"/>
    </w:pPr>
    <w:rPr>
      <w:sz w:val="16"/>
      <w:szCs w:val="16"/>
      <w:lang w:val="en-AU"/>
    </w:rPr>
  </w:style>
  <w:style w:type="character" w:customStyle="1" w:styleId="TablecaptionChar">
    <w:name w:val="Table caption Char"/>
    <w:basedOn w:val="DefaultParagraphFont"/>
    <w:link w:val="Tablecaption"/>
    <w:uiPriority w:val="99"/>
    <w:rsid w:val="0035058A"/>
    <w:rPr>
      <w:rFonts w:cs="Times New Roman"/>
      <w:sz w:val="16"/>
      <w:szCs w:val="16"/>
      <w:lang w:val="en-AU"/>
    </w:rPr>
  </w:style>
</w:styles>
</file>

<file path=word/webSettings.xml><?xml version="1.0" encoding="utf-8"?>
<w:webSettings xmlns:r="http://schemas.openxmlformats.org/officeDocument/2006/relationships" xmlns:w="http://schemas.openxmlformats.org/wordprocessingml/2006/main">
  <w:divs>
    <w:div w:id="275064163">
      <w:marLeft w:val="0"/>
      <w:marRight w:val="0"/>
      <w:marTop w:val="0"/>
      <w:marBottom w:val="0"/>
      <w:divBdr>
        <w:top w:val="none" w:sz="0" w:space="0" w:color="auto"/>
        <w:left w:val="none" w:sz="0" w:space="0" w:color="auto"/>
        <w:bottom w:val="none" w:sz="0" w:space="0" w:color="auto"/>
        <w:right w:val="none" w:sz="0" w:space="0" w:color="auto"/>
      </w:divBdr>
    </w:div>
    <w:div w:id="275064164">
      <w:marLeft w:val="0"/>
      <w:marRight w:val="0"/>
      <w:marTop w:val="0"/>
      <w:marBottom w:val="0"/>
      <w:divBdr>
        <w:top w:val="none" w:sz="0" w:space="0" w:color="auto"/>
        <w:left w:val="none" w:sz="0" w:space="0" w:color="auto"/>
        <w:bottom w:val="none" w:sz="0" w:space="0" w:color="auto"/>
        <w:right w:val="none" w:sz="0" w:space="0" w:color="auto"/>
      </w:divBdr>
    </w:div>
    <w:div w:id="275064165">
      <w:marLeft w:val="0"/>
      <w:marRight w:val="0"/>
      <w:marTop w:val="0"/>
      <w:marBottom w:val="0"/>
      <w:divBdr>
        <w:top w:val="none" w:sz="0" w:space="0" w:color="auto"/>
        <w:left w:val="none" w:sz="0" w:space="0" w:color="auto"/>
        <w:bottom w:val="none" w:sz="0" w:space="0" w:color="auto"/>
        <w:right w:val="none" w:sz="0" w:space="0" w:color="auto"/>
      </w:divBdr>
    </w:div>
    <w:div w:id="275064166">
      <w:marLeft w:val="0"/>
      <w:marRight w:val="0"/>
      <w:marTop w:val="0"/>
      <w:marBottom w:val="0"/>
      <w:divBdr>
        <w:top w:val="none" w:sz="0" w:space="0" w:color="auto"/>
        <w:left w:val="none" w:sz="0" w:space="0" w:color="auto"/>
        <w:bottom w:val="none" w:sz="0" w:space="0" w:color="auto"/>
        <w:right w:val="none" w:sz="0" w:space="0" w:color="auto"/>
      </w:divBdr>
    </w:div>
    <w:div w:id="275064167">
      <w:marLeft w:val="0"/>
      <w:marRight w:val="0"/>
      <w:marTop w:val="0"/>
      <w:marBottom w:val="0"/>
      <w:divBdr>
        <w:top w:val="none" w:sz="0" w:space="0" w:color="auto"/>
        <w:left w:val="none" w:sz="0" w:space="0" w:color="auto"/>
        <w:bottom w:val="none" w:sz="0" w:space="0" w:color="auto"/>
        <w:right w:val="none" w:sz="0" w:space="0" w:color="auto"/>
      </w:divBdr>
    </w:div>
    <w:div w:id="275064168">
      <w:marLeft w:val="0"/>
      <w:marRight w:val="0"/>
      <w:marTop w:val="0"/>
      <w:marBottom w:val="0"/>
      <w:divBdr>
        <w:top w:val="none" w:sz="0" w:space="0" w:color="auto"/>
        <w:left w:val="none" w:sz="0" w:space="0" w:color="auto"/>
        <w:bottom w:val="none" w:sz="0" w:space="0" w:color="auto"/>
        <w:right w:val="none" w:sz="0" w:space="0" w:color="auto"/>
      </w:divBdr>
    </w:div>
    <w:div w:id="275064169">
      <w:marLeft w:val="0"/>
      <w:marRight w:val="0"/>
      <w:marTop w:val="0"/>
      <w:marBottom w:val="0"/>
      <w:divBdr>
        <w:top w:val="none" w:sz="0" w:space="0" w:color="auto"/>
        <w:left w:val="none" w:sz="0" w:space="0" w:color="auto"/>
        <w:bottom w:val="none" w:sz="0" w:space="0" w:color="auto"/>
        <w:right w:val="none" w:sz="0" w:space="0" w:color="auto"/>
      </w:divBdr>
    </w:div>
    <w:div w:id="275064171">
      <w:marLeft w:val="0"/>
      <w:marRight w:val="0"/>
      <w:marTop w:val="0"/>
      <w:marBottom w:val="0"/>
      <w:divBdr>
        <w:top w:val="none" w:sz="0" w:space="0" w:color="auto"/>
        <w:left w:val="none" w:sz="0" w:space="0" w:color="auto"/>
        <w:bottom w:val="none" w:sz="0" w:space="0" w:color="auto"/>
        <w:right w:val="none" w:sz="0" w:space="0" w:color="auto"/>
      </w:divBdr>
    </w:div>
    <w:div w:id="275064172">
      <w:marLeft w:val="0"/>
      <w:marRight w:val="0"/>
      <w:marTop w:val="0"/>
      <w:marBottom w:val="0"/>
      <w:divBdr>
        <w:top w:val="none" w:sz="0" w:space="0" w:color="auto"/>
        <w:left w:val="none" w:sz="0" w:space="0" w:color="auto"/>
        <w:bottom w:val="none" w:sz="0" w:space="0" w:color="auto"/>
        <w:right w:val="none" w:sz="0" w:space="0" w:color="auto"/>
      </w:divBdr>
    </w:div>
    <w:div w:id="275064175">
      <w:marLeft w:val="0"/>
      <w:marRight w:val="0"/>
      <w:marTop w:val="0"/>
      <w:marBottom w:val="0"/>
      <w:divBdr>
        <w:top w:val="none" w:sz="0" w:space="0" w:color="auto"/>
        <w:left w:val="none" w:sz="0" w:space="0" w:color="auto"/>
        <w:bottom w:val="none" w:sz="0" w:space="0" w:color="auto"/>
        <w:right w:val="none" w:sz="0" w:space="0" w:color="auto"/>
      </w:divBdr>
    </w:div>
    <w:div w:id="275064176">
      <w:marLeft w:val="0"/>
      <w:marRight w:val="0"/>
      <w:marTop w:val="0"/>
      <w:marBottom w:val="0"/>
      <w:divBdr>
        <w:top w:val="none" w:sz="0" w:space="0" w:color="auto"/>
        <w:left w:val="none" w:sz="0" w:space="0" w:color="auto"/>
        <w:bottom w:val="none" w:sz="0" w:space="0" w:color="auto"/>
        <w:right w:val="none" w:sz="0" w:space="0" w:color="auto"/>
      </w:divBdr>
    </w:div>
    <w:div w:id="275064177">
      <w:marLeft w:val="0"/>
      <w:marRight w:val="0"/>
      <w:marTop w:val="0"/>
      <w:marBottom w:val="0"/>
      <w:divBdr>
        <w:top w:val="none" w:sz="0" w:space="0" w:color="auto"/>
        <w:left w:val="none" w:sz="0" w:space="0" w:color="auto"/>
        <w:bottom w:val="none" w:sz="0" w:space="0" w:color="auto"/>
        <w:right w:val="none" w:sz="0" w:space="0" w:color="auto"/>
      </w:divBdr>
    </w:div>
    <w:div w:id="275064178">
      <w:marLeft w:val="0"/>
      <w:marRight w:val="0"/>
      <w:marTop w:val="0"/>
      <w:marBottom w:val="0"/>
      <w:divBdr>
        <w:top w:val="none" w:sz="0" w:space="0" w:color="auto"/>
        <w:left w:val="none" w:sz="0" w:space="0" w:color="auto"/>
        <w:bottom w:val="none" w:sz="0" w:space="0" w:color="auto"/>
        <w:right w:val="none" w:sz="0" w:space="0" w:color="auto"/>
      </w:divBdr>
    </w:div>
    <w:div w:id="275064179">
      <w:marLeft w:val="0"/>
      <w:marRight w:val="0"/>
      <w:marTop w:val="0"/>
      <w:marBottom w:val="0"/>
      <w:divBdr>
        <w:top w:val="none" w:sz="0" w:space="0" w:color="auto"/>
        <w:left w:val="none" w:sz="0" w:space="0" w:color="auto"/>
        <w:bottom w:val="none" w:sz="0" w:space="0" w:color="auto"/>
        <w:right w:val="none" w:sz="0" w:space="0" w:color="auto"/>
      </w:divBdr>
    </w:div>
    <w:div w:id="275064181">
      <w:marLeft w:val="0"/>
      <w:marRight w:val="0"/>
      <w:marTop w:val="0"/>
      <w:marBottom w:val="0"/>
      <w:divBdr>
        <w:top w:val="none" w:sz="0" w:space="0" w:color="auto"/>
        <w:left w:val="none" w:sz="0" w:space="0" w:color="auto"/>
        <w:bottom w:val="none" w:sz="0" w:space="0" w:color="auto"/>
        <w:right w:val="none" w:sz="0" w:space="0" w:color="auto"/>
      </w:divBdr>
    </w:div>
    <w:div w:id="275064184">
      <w:marLeft w:val="0"/>
      <w:marRight w:val="0"/>
      <w:marTop w:val="0"/>
      <w:marBottom w:val="0"/>
      <w:divBdr>
        <w:top w:val="none" w:sz="0" w:space="0" w:color="auto"/>
        <w:left w:val="none" w:sz="0" w:space="0" w:color="auto"/>
        <w:bottom w:val="none" w:sz="0" w:space="0" w:color="auto"/>
        <w:right w:val="none" w:sz="0" w:space="0" w:color="auto"/>
      </w:divBdr>
    </w:div>
    <w:div w:id="275064185">
      <w:marLeft w:val="0"/>
      <w:marRight w:val="0"/>
      <w:marTop w:val="0"/>
      <w:marBottom w:val="0"/>
      <w:divBdr>
        <w:top w:val="none" w:sz="0" w:space="0" w:color="auto"/>
        <w:left w:val="none" w:sz="0" w:space="0" w:color="auto"/>
        <w:bottom w:val="none" w:sz="0" w:space="0" w:color="auto"/>
        <w:right w:val="none" w:sz="0" w:space="0" w:color="auto"/>
      </w:divBdr>
    </w:div>
    <w:div w:id="275064186">
      <w:marLeft w:val="0"/>
      <w:marRight w:val="0"/>
      <w:marTop w:val="0"/>
      <w:marBottom w:val="0"/>
      <w:divBdr>
        <w:top w:val="none" w:sz="0" w:space="0" w:color="auto"/>
        <w:left w:val="none" w:sz="0" w:space="0" w:color="auto"/>
        <w:bottom w:val="none" w:sz="0" w:space="0" w:color="auto"/>
        <w:right w:val="none" w:sz="0" w:space="0" w:color="auto"/>
      </w:divBdr>
    </w:div>
    <w:div w:id="275064188">
      <w:marLeft w:val="0"/>
      <w:marRight w:val="0"/>
      <w:marTop w:val="0"/>
      <w:marBottom w:val="0"/>
      <w:divBdr>
        <w:top w:val="none" w:sz="0" w:space="0" w:color="auto"/>
        <w:left w:val="none" w:sz="0" w:space="0" w:color="auto"/>
        <w:bottom w:val="none" w:sz="0" w:space="0" w:color="auto"/>
        <w:right w:val="none" w:sz="0" w:space="0" w:color="auto"/>
      </w:divBdr>
    </w:div>
    <w:div w:id="275064189">
      <w:marLeft w:val="0"/>
      <w:marRight w:val="0"/>
      <w:marTop w:val="0"/>
      <w:marBottom w:val="0"/>
      <w:divBdr>
        <w:top w:val="none" w:sz="0" w:space="0" w:color="auto"/>
        <w:left w:val="none" w:sz="0" w:space="0" w:color="auto"/>
        <w:bottom w:val="none" w:sz="0" w:space="0" w:color="auto"/>
        <w:right w:val="none" w:sz="0" w:space="0" w:color="auto"/>
      </w:divBdr>
    </w:div>
    <w:div w:id="275064190">
      <w:marLeft w:val="0"/>
      <w:marRight w:val="0"/>
      <w:marTop w:val="0"/>
      <w:marBottom w:val="0"/>
      <w:divBdr>
        <w:top w:val="none" w:sz="0" w:space="0" w:color="auto"/>
        <w:left w:val="none" w:sz="0" w:space="0" w:color="auto"/>
        <w:bottom w:val="none" w:sz="0" w:space="0" w:color="auto"/>
        <w:right w:val="none" w:sz="0" w:space="0" w:color="auto"/>
      </w:divBdr>
    </w:div>
    <w:div w:id="275064191">
      <w:marLeft w:val="0"/>
      <w:marRight w:val="0"/>
      <w:marTop w:val="0"/>
      <w:marBottom w:val="0"/>
      <w:divBdr>
        <w:top w:val="none" w:sz="0" w:space="0" w:color="auto"/>
        <w:left w:val="none" w:sz="0" w:space="0" w:color="auto"/>
        <w:bottom w:val="none" w:sz="0" w:space="0" w:color="auto"/>
        <w:right w:val="none" w:sz="0" w:space="0" w:color="auto"/>
      </w:divBdr>
      <w:divsChild>
        <w:div w:id="275064170">
          <w:marLeft w:val="850"/>
          <w:marRight w:val="0"/>
          <w:marTop w:val="53"/>
          <w:marBottom w:val="0"/>
          <w:divBdr>
            <w:top w:val="none" w:sz="0" w:space="0" w:color="auto"/>
            <w:left w:val="none" w:sz="0" w:space="0" w:color="auto"/>
            <w:bottom w:val="none" w:sz="0" w:space="0" w:color="auto"/>
            <w:right w:val="none" w:sz="0" w:space="0" w:color="auto"/>
          </w:divBdr>
        </w:div>
        <w:div w:id="275064173">
          <w:marLeft w:val="1123"/>
          <w:marRight w:val="0"/>
          <w:marTop w:val="53"/>
          <w:marBottom w:val="0"/>
          <w:divBdr>
            <w:top w:val="none" w:sz="0" w:space="0" w:color="auto"/>
            <w:left w:val="none" w:sz="0" w:space="0" w:color="auto"/>
            <w:bottom w:val="none" w:sz="0" w:space="0" w:color="auto"/>
            <w:right w:val="none" w:sz="0" w:space="0" w:color="auto"/>
          </w:divBdr>
        </w:div>
        <w:div w:id="275064174">
          <w:marLeft w:val="1123"/>
          <w:marRight w:val="0"/>
          <w:marTop w:val="53"/>
          <w:marBottom w:val="0"/>
          <w:divBdr>
            <w:top w:val="none" w:sz="0" w:space="0" w:color="auto"/>
            <w:left w:val="none" w:sz="0" w:space="0" w:color="auto"/>
            <w:bottom w:val="none" w:sz="0" w:space="0" w:color="auto"/>
            <w:right w:val="none" w:sz="0" w:space="0" w:color="auto"/>
          </w:divBdr>
        </w:div>
        <w:div w:id="275064180">
          <w:marLeft w:val="850"/>
          <w:marRight w:val="0"/>
          <w:marTop w:val="53"/>
          <w:marBottom w:val="0"/>
          <w:divBdr>
            <w:top w:val="none" w:sz="0" w:space="0" w:color="auto"/>
            <w:left w:val="none" w:sz="0" w:space="0" w:color="auto"/>
            <w:bottom w:val="none" w:sz="0" w:space="0" w:color="auto"/>
            <w:right w:val="none" w:sz="0" w:space="0" w:color="auto"/>
          </w:divBdr>
        </w:div>
        <w:div w:id="275064182">
          <w:marLeft w:val="850"/>
          <w:marRight w:val="0"/>
          <w:marTop w:val="53"/>
          <w:marBottom w:val="0"/>
          <w:divBdr>
            <w:top w:val="none" w:sz="0" w:space="0" w:color="auto"/>
            <w:left w:val="none" w:sz="0" w:space="0" w:color="auto"/>
            <w:bottom w:val="none" w:sz="0" w:space="0" w:color="auto"/>
            <w:right w:val="none" w:sz="0" w:space="0" w:color="auto"/>
          </w:divBdr>
        </w:div>
        <w:div w:id="275064183">
          <w:marLeft w:val="1123"/>
          <w:marRight w:val="0"/>
          <w:marTop w:val="53"/>
          <w:marBottom w:val="0"/>
          <w:divBdr>
            <w:top w:val="none" w:sz="0" w:space="0" w:color="auto"/>
            <w:left w:val="none" w:sz="0" w:space="0" w:color="auto"/>
            <w:bottom w:val="none" w:sz="0" w:space="0" w:color="auto"/>
            <w:right w:val="none" w:sz="0" w:space="0" w:color="auto"/>
          </w:divBdr>
        </w:div>
        <w:div w:id="275064187">
          <w:marLeft w:val="850"/>
          <w:marRight w:val="0"/>
          <w:marTop w:val="53"/>
          <w:marBottom w:val="0"/>
          <w:divBdr>
            <w:top w:val="none" w:sz="0" w:space="0" w:color="auto"/>
            <w:left w:val="none" w:sz="0" w:space="0" w:color="auto"/>
            <w:bottom w:val="none" w:sz="0" w:space="0" w:color="auto"/>
            <w:right w:val="none" w:sz="0" w:space="0" w:color="auto"/>
          </w:divBdr>
        </w:div>
        <w:div w:id="275064192">
          <w:marLeft w:val="850"/>
          <w:marRight w:val="0"/>
          <w:marTop w:val="53"/>
          <w:marBottom w:val="0"/>
          <w:divBdr>
            <w:top w:val="none" w:sz="0" w:space="0" w:color="auto"/>
            <w:left w:val="none" w:sz="0" w:space="0" w:color="auto"/>
            <w:bottom w:val="none" w:sz="0" w:space="0" w:color="auto"/>
            <w:right w:val="none" w:sz="0" w:space="0" w:color="auto"/>
          </w:divBdr>
        </w:div>
        <w:div w:id="275064212">
          <w:marLeft w:val="850"/>
          <w:marRight w:val="0"/>
          <w:marTop w:val="53"/>
          <w:marBottom w:val="0"/>
          <w:divBdr>
            <w:top w:val="none" w:sz="0" w:space="0" w:color="auto"/>
            <w:left w:val="none" w:sz="0" w:space="0" w:color="auto"/>
            <w:bottom w:val="none" w:sz="0" w:space="0" w:color="auto"/>
            <w:right w:val="none" w:sz="0" w:space="0" w:color="auto"/>
          </w:divBdr>
        </w:div>
        <w:div w:id="275064215">
          <w:marLeft w:val="1123"/>
          <w:marRight w:val="0"/>
          <w:marTop w:val="53"/>
          <w:marBottom w:val="0"/>
          <w:divBdr>
            <w:top w:val="none" w:sz="0" w:space="0" w:color="auto"/>
            <w:left w:val="none" w:sz="0" w:space="0" w:color="auto"/>
            <w:bottom w:val="none" w:sz="0" w:space="0" w:color="auto"/>
            <w:right w:val="none" w:sz="0" w:space="0" w:color="auto"/>
          </w:divBdr>
        </w:div>
        <w:div w:id="275064221">
          <w:marLeft w:val="850"/>
          <w:marRight w:val="0"/>
          <w:marTop w:val="53"/>
          <w:marBottom w:val="0"/>
          <w:divBdr>
            <w:top w:val="none" w:sz="0" w:space="0" w:color="auto"/>
            <w:left w:val="none" w:sz="0" w:space="0" w:color="auto"/>
            <w:bottom w:val="none" w:sz="0" w:space="0" w:color="auto"/>
            <w:right w:val="none" w:sz="0" w:space="0" w:color="auto"/>
          </w:divBdr>
        </w:div>
        <w:div w:id="275064222">
          <w:marLeft w:val="850"/>
          <w:marRight w:val="0"/>
          <w:marTop w:val="53"/>
          <w:marBottom w:val="0"/>
          <w:divBdr>
            <w:top w:val="none" w:sz="0" w:space="0" w:color="auto"/>
            <w:left w:val="none" w:sz="0" w:space="0" w:color="auto"/>
            <w:bottom w:val="none" w:sz="0" w:space="0" w:color="auto"/>
            <w:right w:val="none" w:sz="0" w:space="0" w:color="auto"/>
          </w:divBdr>
        </w:div>
        <w:div w:id="275064226">
          <w:marLeft w:val="1123"/>
          <w:marRight w:val="0"/>
          <w:marTop w:val="53"/>
          <w:marBottom w:val="0"/>
          <w:divBdr>
            <w:top w:val="none" w:sz="0" w:space="0" w:color="auto"/>
            <w:left w:val="none" w:sz="0" w:space="0" w:color="auto"/>
            <w:bottom w:val="none" w:sz="0" w:space="0" w:color="auto"/>
            <w:right w:val="none" w:sz="0" w:space="0" w:color="auto"/>
          </w:divBdr>
        </w:div>
        <w:div w:id="275064233">
          <w:marLeft w:val="850"/>
          <w:marRight w:val="0"/>
          <w:marTop w:val="53"/>
          <w:marBottom w:val="0"/>
          <w:divBdr>
            <w:top w:val="none" w:sz="0" w:space="0" w:color="auto"/>
            <w:left w:val="none" w:sz="0" w:space="0" w:color="auto"/>
            <w:bottom w:val="none" w:sz="0" w:space="0" w:color="auto"/>
            <w:right w:val="none" w:sz="0" w:space="0" w:color="auto"/>
          </w:divBdr>
        </w:div>
        <w:div w:id="275064235">
          <w:marLeft w:val="850"/>
          <w:marRight w:val="0"/>
          <w:marTop w:val="53"/>
          <w:marBottom w:val="0"/>
          <w:divBdr>
            <w:top w:val="none" w:sz="0" w:space="0" w:color="auto"/>
            <w:left w:val="none" w:sz="0" w:space="0" w:color="auto"/>
            <w:bottom w:val="none" w:sz="0" w:space="0" w:color="auto"/>
            <w:right w:val="none" w:sz="0" w:space="0" w:color="auto"/>
          </w:divBdr>
        </w:div>
        <w:div w:id="275064237">
          <w:marLeft w:val="1123"/>
          <w:marRight w:val="0"/>
          <w:marTop w:val="53"/>
          <w:marBottom w:val="0"/>
          <w:divBdr>
            <w:top w:val="none" w:sz="0" w:space="0" w:color="auto"/>
            <w:left w:val="none" w:sz="0" w:space="0" w:color="auto"/>
            <w:bottom w:val="none" w:sz="0" w:space="0" w:color="auto"/>
            <w:right w:val="none" w:sz="0" w:space="0" w:color="auto"/>
          </w:divBdr>
        </w:div>
        <w:div w:id="275064245">
          <w:marLeft w:val="850"/>
          <w:marRight w:val="0"/>
          <w:marTop w:val="53"/>
          <w:marBottom w:val="0"/>
          <w:divBdr>
            <w:top w:val="none" w:sz="0" w:space="0" w:color="auto"/>
            <w:left w:val="none" w:sz="0" w:space="0" w:color="auto"/>
            <w:bottom w:val="none" w:sz="0" w:space="0" w:color="auto"/>
            <w:right w:val="none" w:sz="0" w:space="0" w:color="auto"/>
          </w:divBdr>
        </w:div>
        <w:div w:id="275064246">
          <w:marLeft w:val="850"/>
          <w:marRight w:val="0"/>
          <w:marTop w:val="53"/>
          <w:marBottom w:val="0"/>
          <w:divBdr>
            <w:top w:val="none" w:sz="0" w:space="0" w:color="auto"/>
            <w:left w:val="none" w:sz="0" w:space="0" w:color="auto"/>
            <w:bottom w:val="none" w:sz="0" w:space="0" w:color="auto"/>
            <w:right w:val="none" w:sz="0" w:space="0" w:color="auto"/>
          </w:divBdr>
        </w:div>
      </w:divsChild>
    </w:div>
    <w:div w:id="275064193">
      <w:marLeft w:val="0"/>
      <w:marRight w:val="0"/>
      <w:marTop w:val="0"/>
      <w:marBottom w:val="0"/>
      <w:divBdr>
        <w:top w:val="none" w:sz="0" w:space="0" w:color="auto"/>
        <w:left w:val="none" w:sz="0" w:space="0" w:color="auto"/>
        <w:bottom w:val="none" w:sz="0" w:space="0" w:color="auto"/>
        <w:right w:val="none" w:sz="0" w:space="0" w:color="auto"/>
      </w:divBdr>
    </w:div>
    <w:div w:id="275064194">
      <w:marLeft w:val="0"/>
      <w:marRight w:val="0"/>
      <w:marTop w:val="0"/>
      <w:marBottom w:val="0"/>
      <w:divBdr>
        <w:top w:val="none" w:sz="0" w:space="0" w:color="auto"/>
        <w:left w:val="none" w:sz="0" w:space="0" w:color="auto"/>
        <w:bottom w:val="none" w:sz="0" w:space="0" w:color="auto"/>
        <w:right w:val="none" w:sz="0" w:space="0" w:color="auto"/>
      </w:divBdr>
    </w:div>
    <w:div w:id="275064195">
      <w:marLeft w:val="0"/>
      <w:marRight w:val="0"/>
      <w:marTop w:val="0"/>
      <w:marBottom w:val="0"/>
      <w:divBdr>
        <w:top w:val="none" w:sz="0" w:space="0" w:color="auto"/>
        <w:left w:val="none" w:sz="0" w:space="0" w:color="auto"/>
        <w:bottom w:val="none" w:sz="0" w:space="0" w:color="auto"/>
        <w:right w:val="none" w:sz="0" w:space="0" w:color="auto"/>
      </w:divBdr>
    </w:div>
    <w:div w:id="275064196">
      <w:marLeft w:val="0"/>
      <w:marRight w:val="0"/>
      <w:marTop w:val="0"/>
      <w:marBottom w:val="0"/>
      <w:divBdr>
        <w:top w:val="none" w:sz="0" w:space="0" w:color="auto"/>
        <w:left w:val="none" w:sz="0" w:space="0" w:color="auto"/>
        <w:bottom w:val="none" w:sz="0" w:space="0" w:color="auto"/>
        <w:right w:val="none" w:sz="0" w:space="0" w:color="auto"/>
      </w:divBdr>
    </w:div>
    <w:div w:id="275064197">
      <w:marLeft w:val="0"/>
      <w:marRight w:val="0"/>
      <w:marTop w:val="0"/>
      <w:marBottom w:val="0"/>
      <w:divBdr>
        <w:top w:val="none" w:sz="0" w:space="0" w:color="auto"/>
        <w:left w:val="none" w:sz="0" w:space="0" w:color="auto"/>
        <w:bottom w:val="none" w:sz="0" w:space="0" w:color="auto"/>
        <w:right w:val="none" w:sz="0" w:space="0" w:color="auto"/>
      </w:divBdr>
    </w:div>
    <w:div w:id="275064198">
      <w:marLeft w:val="0"/>
      <w:marRight w:val="0"/>
      <w:marTop w:val="0"/>
      <w:marBottom w:val="0"/>
      <w:divBdr>
        <w:top w:val="none" w:sz="0" w:space="0" w:color="auto"/>
        <w:left w:val="none" w:sz="0" w:space="0" w:color="auto"/>
        <w:bottom w:val="none" w:sz="0" w:space="0" w:color="auto"/>
        <w:right w:val="none" w:sz="0" w:space="0" w:color="auto"/>
      </w:divBdr>
    </w:div>
    <w:div w:id="275064199">
      <w:marLeft w:val="0"/>
      <w:marRight w:val="0"/>
      <w:marTop w:val="0"/>
      <w:marBottom w:val="0"/>
      <w:divBdr>
        <w:top w:val="none" w:sz="0" w:space="0" w:color="auto"/>
        <w:left w:val="none" w:sz="0" w:space="0" w:color="auto"/>
        <w:bottom w:val="none" w:sz="0" w:space="0" w:color="auto"/>
        <w:right w:val="none" w:sz="0" w:space="0" w:color="auto"/>
      </w:divBdr>
    </w:div>
    <w:div w:id="275064200">
      <w:marLeft w:val="0"/>
      <w:marRight w:val="0"/>
      <w:marTop w:val="0"/>
      <w:marBottom w:val="0"/>
      <w:divBdr>
        <w:top w:val="none" w:sz="0" w:space="0" w:color="auto"/>
        <w:left w:val="none" w:sz="0" w:space="0" w:color="auto"/>
        <w:bottom w:val="none" w:sz="0" w:space="0" w:color="auto"/>
        <w:right w:val="none" w:sz="0" w:space="0" w:color="auto"/>
      </w:divBdr>
    </w:div>
    <w:div w:id="275064201">
      <w:marLeft w:val="0"/>
      <w:marRight w:val="0"/>
      <w:marTop w:val="0"/>
      <w:marBottom w:val="0"/>
      <w:divBdr>
        <w:top w:val="none" w:sz="0" w:space="0" w:color="auto"/>
        <w:left w:val="none" w:sz="0" w:space="0" w:color="auto"/>
        <w:bottom w:val="none" w:sz="0" w:space="0" w:color="auto"/>
        <w:right w:val="none" w:sz="0" w:space="0" w:color="auto"/>
      </w:divBdr>
    </w:div>
    <w:div w:id="275064202">
      <w:marLeft w:val="0"/>
      <w:marRight w:val="0"/>
      <w:marTop w:val="0"/>
      <w:marBottom w:val="0"/>
      <w:divBdr>
        <w:top w:val="none" w:sz="0" w:space="0" w:color="auto"/>
        <w:left w:val="none" w:sz="0" w:space="0" w:color="auto"/>
        <w:bottom w:val="none" w:sz="0" w:space="0" w:color="auto"/>
        <w:right w:val="none" w:sz="0" w:space="0" w:color="auto"/>
      </w:divBdr>
    </w:div>
    <w:div w:id="275064203">
      <w:marLeft w:val="0"/>
      <w:marRight w:val="0"/>
      <w:marTop w:val="0"/>
      <w:marBottom w:val="0"/>
      <w:divBdr>
        <w:top w:val="none" w:sz="0" w:space="0" w:color="auto"/>
        <w:left w:val="none" w:sz="0" w:space="0" w:color="auto"/>
        <w:bottom w:val="none" w:sz="0" w:space="0" w:color="auto"/>
        <w:right w:val="none" w:sz="0" w:space="0" w:color="auto"/>
      </w:divBdr>
    </w:div>
    <w:div w:id="275064204">
      <w:marLeft w:val="0"/>
      <w:marRight w:val="0"/>
      <w:marTop w:val="0"/>
      <w:marBottom w:val="0"/>
      <w:divBdr>
        <w:top w:val="none" w:sz="0" w:space="0" w:color="auto"/>
        <w:left w:val="none" w:sz="0" w:space="0" w:color="auto"/>
        <w:bottom w:val="none" w:sz="0" w:space="0" w:color="auto"/>
        <w:right w:val="none" w:sz="0" w:space="0" w:color="auto"/>
      </w:divBdr>
    </w:div>
    <w:div w:id="275064205">
      <w:marLeft w:val="0"/>
      <w:marRight w:val="0"/>
      <w:marTop w:val="0"/>
      <w:marBottom w:val="0"/>
      <w:divBdr>
        <w:top w:val="none" w:sz="0" w:space="0" w:color="auto"/>
        <w:left w:val="none" w:sz="0" w:space="0" w:color="auto"/>
        <w:bottom w:val="none" w:sz="0" w:space="0" w:color="auto"/>
        <w:right w:val="none" w:sz="0" w:space="0" w:color="auto"/>
      </w:divBdr>
    </w:div>
    <w:div w:id="275064206">
      <w:marLeft w:val="0"/>
      <w:marRight w:val="0"/>
      <w:marTop w:val="0"/>
      <w:marBottom w:val="0"/>
      <w:divBdr>
        <w:top w:val="none" w:sz="0" w:space="0" w:color="auto"/>
        <w:left w:val="none" w:sz="0" w:space="0" w:color="auto"/>
        <w:bottom w:val="none" w:sz="0" w:space="0" w:color="auto"/>
        <w:right w:val="none" w:sz="0" w:space="0" w:color="auto"/>
      </w:divBdr>
    </w:div>
    <w:div w:id="275064207">
      <w:marLeft w:val="0"/>
      <w:marRight w:val="0"/>
      <w:marTop w:val="0"/>
      <w:marBottom w:val="0"/>
      <w:divBdr>
        <w:top w:val="none" w:sz="0" w:space="0" w:color="auto"/>
        <w:left w:val="none" w:sz="0" w:space="0" w:color="auto"/>
        <w:bottom w:val="none" w:sz="0" w:space="0" w:color="auto"/>
        <w:right w:val="none" w:sz="0" w:space="0" w:color="auto"/>
      </w:divBdr>
    </w:div>
    <w:div w:id="275064208">
      <w:marLeft w:val="0"/>
      <w:marRight w:val="0"/>
      <w:marTop w:val="0"/>
      <w:marBottom w:val="0"/>
      <w:divBdr>
        <w:top w:val="none" w:sz="0" w:space="0" w:color="auto"/>
        <w:left w:val="none" w:sz="0" w:space="0" w:color="auto"/>
        <w:bottom w:val="none" w:sz="0" w:space="0" w:color="auto"/>
        <w:right w:val="none" w:sz="0" w:space="0" w:color="auto"/>
      </w:divBdr>
    </w:div>
    <w:div w:id="275064209">
      <w:marLeft w:val="0"/>
      <w:marRight w:val="0"/>
      <w:marTop w:val="0"/>
      <w:marBottom w:val="0"/>
      <w:divBdr>
        <w:top w:val="none" w:sz="0" w:space="0" w:color="auto"/>
        <w:left w:val="none" w:sz="0" w:space="0" w:color="auto"/>
        <w:bottom w:val="none" w:sz="0" w:space="0" w:color="auto"/>
        <w:right w:val="none" w:sz="0" w:space="0" w:color="auto"/>
      </w:divBdr>
    </w:div>
    <w:div w:id="275064210">
      <w:marLeft w:val="0"/>
      <w:marRight w:val="0"/>
      <w:marTop w:val="0"/>
      <w:marBottom w:val="0"/>
      <w:divBdr>
        <w:top w:val="none" w:sz="0" w:space="0" w:color="auto"/>
        <w:left w:val="none" w:sz="0" w:space="0" w:color="auto"/>
        <w:bottom w:val="none" w:sz="0" w:space="0" w:color="auto"/>
        <w:right w:val="none" w:sz="0" w:space="0" w:color="auto"/>
      </w:divBdr>
    </w:div>
    <w:div w:id="275064211">
      <w:marLeft w:val="0"/>
      <w:marRight w:val="0"/>
      <w:marTop w:val="0"/>
      <w:marBottom w:val="0"/>
      <w:divBdr>
        <w:top w:val="none" w:sz="0" w:space="0" w:color="auto"/>
        <w:left w:val="none" w:sz="0" w:space="0" w:color="auto"/>
        <w:bottom w:val="none" w:sz="0" w:space="0" w:color="auto"/>
        <w:right w:val="none" w:sz="0" w:space="0" w:color="auto"/>
      </w:divBdr>
    </w:div>
    <w:div w:id="275064213">
      <w:marLeft w:val="0"/>
      <w:marRight w:val="0"/>
      <w:marTop w:val="0"/>
      <w:marBottom w:val="0"/>
      <w:divBdr>
        <w:top w:val="none" w:sz="0" w:space="0" w:color="auto"/>
        <w:left w:val="none" w:sz="0" w:space="0" w:color="auto"/>
        <w:bottom w:val="none" w:sz="0" w:space="0" w:color="auto"/>
        <w:right w:val="none" w:sz="0" w:space="0" w:color="auto"/>
      </w:divBdr>
    </w:div>
    <w:div w:id="275064214">
      <w:marLeft w:val="0"/>
      <w:marRight w:val="0"/>
      <w:marTop w:val="0"/>
      <w:marBottom w:val="0"/>
      <w:divBdr>
        <w:top w:val="none" w:sz="0" w:space="0" w:color="auto"/>
        <w:left w:val="none" w:sz="0" w:space="0" w:color="auto"/>
        <w:bottom w:val="none" w:sz="0" w:space="0" w:color="auto"/>
        <w:right w:val="none" w:sz="0" w:space="0" w:color="auto"/>
      </w:divBdr>
    </w:div>
    <w:div w:id="275064216">
      <w:marLeft w:val="0"/>
      <w:marRight w:val="0"/>
      <w:marTop w:val="0"/>
      <w:marBottom w:val="0"/>
      <w:divBdr>
        <w:top w:val="none" w:sz="0" w:space="0" w:color="auto"/>
        <w:left w:val="none" w:sz="0" w:space="0" w:color="auto"/>
        <w:bottom w:val="none" w:sz="0" w:space="0" w:color="auto"/>
        <w:right w:val="none" w:sz="0" w:space="0" w:color="auto"/>
      </w:divBdr>
    </w:div>
    <w:div w:id="275064217">
      <w:marLeft w:val="0"/>
      <w:marRight w:val="0"/>
      <w:marTop w:val="0"/>
      <w:marBottom w:val="0"/>
      <w:divBdr>
        <w:top w:val="none" w:sz="0" w:space="0" w:color="auto"/>
        <w:left w:val="none" w:sz="0" w:space="0" w:color="auto"/>
        <w:bottom w:val="none" w:sz="0" w:space="0" w:color="auto"/>
        <w:right w:val="none" w:sz="0" w:space="0" w:color="auto"/>
      </w:divBdr>
    </w:div>
    <w:div w:id="275064218">
      <w:marLeft w:val="0"/>
      <w:marRight w:val="0"/>
      <w:marTop w:val="0"/>
      <w:marBottom w:val="0"/>
      <w:divBdr>
        <w:top w:val="none" w:sz="0" w:space="0" w:color="auto"/>
        <w:left w:val="none" w:sz="0" w:space="0" w:color="auto"/>
        <w:bottom w:val="none" w:sz="0" w:space="0" w:color="auto"/>
        <w:right w:val="none" w:sz="0" w:space="0" w:color="auto"/>
      </w:divBdr>
    </w:div>
    <w:div w:id="275064219">
      <w:marLeft w:val="0"/>
      <w:marRight w:val="0"/>
      <w:marTop w:val="0"/>
      <w:marBottom w:val="0"/>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
    <w:div w:id="275064223">
      <w:marLeft w:val="0"/>
      <w:marRight w:val="0"/>
      <w:marTop w:val="0"/>
      <w:marBottom w:val="0"/>
      <w:divBdr>
        <w:top w:val="none" w:sz="0" w:space="0" w:color="auto"/>
        <w:left w:val="none" w:sz="0" w:space="0" w:color="auto"/>
        <w:bottom w:val="none" w:sz="0" w:space="0" w:color="auto"/>
        <w:right w:val="none" w:sz="0" w:space="0" w:color="auto"/>
      </w:divBdr>
    </w:div>
    <w:div w:id="275064224">
      <w:marLeft w:val="0"/>
      <w:marRight w:val="0"/>
      <w:marTop w:val="0"/>
      <w:marBottom w:val="0"/>
      <w:divBdr>
        <w:top w:val="none" w:sz="0" w:space="0" w:color="auto"/>
        <w:left w:val="none" w:sz="0" w:space="0" w:color="auto"/>
        <w:bottom w:val="none" w:sz="0" w:space="0" w:color="auto"/>
        <w:right w:val="none" w:sz="0" w:space="0" w:color="auto"/>
      </w:divBdr>
    </w:div>
    <w:div w:id="275064225">
      <w:marLeft w:val="0"/>
      <w:marRight w:val="0"/>
      <w:marTop w:val="0"/>
      <w:marBottom w:val="0"/>
      <w:divBdr>
        <w:top w:val="none" w:sz="0" w:space="0" w:color="auto"/>
        <w:left w:val="none" w:sz="0" w:space="0" w:color="auto"/>
        <w:bottom w:val="none" w:sz="0" w:space="0" w:color="auto"/>
        <w:right w:val="none" w:sz="0" w:space="0" w:color="auto"/>
      </w:divBdr>
    </w:div>
    <w:div w:id="275064227">
      <w:marLeft w:val="0"/>
      <w:marRight w:val="0"/>
      <w:marTop w:val="0"/>
      <w:marBottom w:val="0"/>
      <w:divBdr>
        <w:top w:val="none" w:sz="0" w:space="0" w:color="auto"/>
        <w:left w:val="none" w:sz="0" w:space="0" w:color="auto"/>
        <w:bottom w:val="none" w:sz="0" w:space="0" w:color="auto"/>
        <w:right w:val="none" w:sz="0" w:space="0" w:color="auto"/>
      </w:divBdr>
    </w:div>
    <w:div w:id="275064228">
      <w:marLeft w:val="0"/>
      <w:marRight w:val="0"/>
      <w:marTop w:val="0"/>
      <w:marBottom w:val="0"/>
      <w:divBdr>
        <w:top w:val="none" w:sz="0" w:space="0" w:color="auto"/>
        <w:left w:val="none" w:sz="0" w:space="0" w:color="auto"/>
        <w:bottom w:val="none" w:sz="0" w:space="0" w:color="auto"/>
        <w:right w:val="none" w:sz="0" w:space="0" w:color="auto"/>
      </w:divBdr>
    </w:div>
    <w:div w:id="275064229">
      <w:marLeft w:val="0"/>
      <w:marRight w:val="0"/>
      <w:marTop w:val="0"/>
      <w:marBottom w:val="0"/>
      <w:divBdr>
        <w:top w:val="none" w:sz="0" w:space="0" w:color="auto"/>
        <w:left w:val="none" w:sz="0" w:space="0" w:color="auto"/>
        <w:bottom w:val="none" w:sz="0" w:space="0" w:color="auto"/>
        <w:right w:val="none" w:sz="0" w:space="0" w:color="auto"/>
      </w:divBdr>
    </w:div>
    <w:div w:id="275064230">
      <w:marLeft w:val="0"/>
      <w:marRight w:val="0"/>
      <w:marTop w:val="0"/>
      <w:marBottom w:val="0"/>
      <w:divBdr>
        <w:top w:val="none" w:sz="0" w:space="0" w:color="auto"/>
        <w:left w:val="none" w:sz="0" w:space="0" w:color="auto"/>
        <w:bottom w:val="none" w:sz="0" w:space="0" w:color="auto"/>
        <w:right w:val="none" w:sz="0" w:space="0" w:color="auto"/>
      </w:divBdr>
    </w:div>
    <w:div w:id="275064231">
      <w:marLeft w:val="0"/>
      <w:marRight w:val="0"/>
      <w:marTop w:val="0"/>
      <w:marBottom w:val="0"/>
      <w:divBdr>
        <w:top w:val="none" w:sz="0" w:space="0" w:color="auto"/>
        <w:left w:val="none" w:sz="0" w:space="0" w:color="auto"/>
        <w:bottom w:val="none" w:sz="0" w:space="0" w:color="auto"/>
        <w:right w:val="none" w:sz="0" w:space="0" w:color="auto"/>
      </w:divBdr>
    </w:div>
    <w:div w:id="275064232">
      <w:marLeft w:val="0"/>
      <w:marRight w:val="0"/>
      <w:marTop w:val="0"/>
      <w:marBottom w:val="0"/>
      <w:divBdr>
        <w:top w:val="none" w:sz="0" w:space="0" w:color="auto"/>
        <w:left w:val="none" w:sz="0" w:space="0" w:color="auto"/>
        <w:bottom w:val="none" w:sz="0" w:space="0" w:color="auto"/>
        <w:right w:val="none" w:sz="0" w:space="0" w:color="auto"/>
      </w:divBdr>
    </w:div>
    <w:div w:id="275064234">
      <w:marLeft w:val="0"/>
      <w:marRight w:val="0"/>
      <w:marTop w:val="0"/>
      <w:marBottom w:val="0"/>
      <w:divBdr>
        <w:top w:val="none" w:sz="0" w:space="0" w:color="auto"/>
        <w:left w:val="none" w:sz="0" w:space="0" w:color="auto"/>
        <w:bottom w:val="none" w:sz="0" w:space="0" w:color="auto"/>
        <w:right w:val="none" w:sz="0" w:space="0" w:color="auto"/>
      </w:divBdr>
    </w:div>
    <w:div w:id="275064236">
      <w:marLeft w:val="0"/>
      <w:marRight w:val="0"/>
      <w:marTop w:val="0"/>
      <w:marBottom w:val="0"/>
      <w:divBdr>
        <w:top w:val="none" w:sz="0" w:space="0" w:color="auto"/>
        <w:left w:val="none" w:sz="0" w:space="0" w:color="auto"/>
        <w:bottom w:val="none" w:sz="0" w:space="0" w:color="auto"/>
        <w:right w:val="none" w:sz="0" w:space="0" w:color="auto"/>
      </w:divBdr>
    </w:div>
    <w:div w:id="275064238">
      <w:marLeft w:val="0"/>
      <w:marRight w:val="0"/>
      <w:marTop w:val="0"/>
      <w:marBottom w:val="0"/>
      <w:divBdr>
        <w:top w:val="none" w:sz="0" w:space="0" w:color="auto"/>
        <w:left w:val="none" w:sz="0" w:space="0" w:color="auto"/>
        <w:bottom w:val="none" w:sz="0" w:space="0" w:color="auto"/>
        <w:right w:val="none" w:sz="0" w:space="0" w:color="auto"/>
      </w:divBdr>
    </w:div>
    <w:div w:id="275064239">
      <w:marLeft w:val="0"/>
      <w:marRight w:val="0"/>
      <w:marTop w:val="0"/>
      <w:marBottom w:val="0"/>
      <w:divBdr>
        <w:top w:val="none" w:sz="0" w:space="0" w:color="auto"/>
        <w:left w:val="none" w:sz="0" w:space="0" w:color="auto"/>
        <w:bottom w:val="none" w:sz="0" w:space="0" w:color="auto"/>
        <w:right w:val="none" w:sz="0" w:space="0" w:color="auto"/>
      </w:divBdr>
    </w:div>
    <w:div w:id="275064240">
      <w:marLeft w:val="0"/>
      <w:marRight w:val="0"/>
      <w:marTop w:val="0"/>
      <w:marBottom w:val="0"/>
      <w:divBdr>
        <w:top w:val="none" w:sz="0" w:space="0" w:color="auto"/>
        <w:left w:val="none" w:sz="0" w:space="0" w:color="auto"/>
        <w:bottom w:val="none" w:sz="0" w:space="0" w:color="auto"/>
        <w:right w:val="none" w:sz="0" w:space="0" w:color="auto"/>
      </w:divBdr>
    </w:div>
    <w:div w:id="275064241">
      <w:marLeft w:val="0"/>
      <w:marRight w:val="0"/>
      <w:marTop w:val="0"/>
      <w:marBottom w:val="0"/>
      <w:divBdr>
        <w:top w:val="none" w:sz="0" w:space="0" w:color="auto"/>
        <w:left w:val="none" w:sz="0" w:space="0" w:color="auto"/>
        <w:bottom w:val="none" w:sz="0" w:space="0" w:color="auto"/>
        <w:right w:val="none" w:sz="0" w:space="0" w:color="auto"/>
      </w:divBdr>
    </w:div>
    <w:div w:id="275064242">
      <w:marLeft w:val="0"/>
      <w:marRight w:val="0"/>
      <w:marTop w:val="0"/>
      <w:marBottom w:val="0"/>
      <w:divBdr>
        <w:top w:val="none" w:sz="0" w:space="0" w:color="auto"/>
        <w:left w:val="none" w:sz="0" w:space="0" w:color="auto"/>
        <w:bottom w:val="none" w:sz="0" w:space="0" w:color="auto"/>
        <w:right w:val="none" w:sz="0" w:space="0" w:color="auto"/>
      </w:divBdr>
    </w:div>
    <w:div w:id="275064243">
      <w:marLeft w:val="0"/>
      <w:marRight w:val="0"/>
      <w:marTop w:val="0"/>
      <w:marBottom w:val="0"/>
      <w:divBdr>
        <w:top w:val="none" w:sz="0" w:space="0" w:color="auto"/>
        <w:left w:val="none" w:sz="0" w:space="0" w:color="auto"/>
        <w:bottom w:val="none" w:sz="0" w:space="0" w:color="auto"/>
        <w:right w:val="none" w:sz="0" w:space="0" w:color="auto"/>
      </w:divBdr>
    </w:div>
    <w:div w:id="275064244">
      <w:marLeft w:val="0"/>
      <w:marRight w:val="0"/>
      <w:marTop w:val="0"/>
      <w:marBottom w:val="0"/>
      <w:divBdr>
        <w:top w:val="none" w:sz="0" w:space="0" w:color="auto"/>
        <w:left w:val="none" w:sz="0" w:space="0" w:color="auto"/>
        <w:bottom w:val="none" w:sz="0" w:space="0" w:color="auto"/>
        <w:right w:val="none" w:sz="0" w:space="0" w:color="auto"/>
      </w:divBdr>
    </w:div>
    <w:div w:id="275064247">
      <w:marLeft w:val="0"/>
      <w:marRight w:val="0"/>
      <w:marTop w:val="0"/>
      <w:marBottom w:val="0"/>
      <w:divBdr>
        <w:top w:val="none" w:sz="0" w:space="0" w:color="auto"/>
        <w:left w:val="none" w:sz="0" w:space="0" w:color="auto"/>
        <w:bottom w:val="none" w:sz="0" w:space="0" w:color="auto"/>
        <w:right w:val="none" w:sz="0" w:space="0" w:color="auto"/>
      </w:divBdr>
    </w:div>
    <w:div w:id="275064248">
      <w:marLeft w:val="0"/>
      <w:marRight w:val="0"/>
      <w:marTop w:val="0"/>
      <w:marBottom w:val="0"/>
      <w:divBdr>
        <w:top w:val="none" w:sz="0" w:space="0" w:color="auto"/>
        <w:left w:val="none" w:sz="0" w:space="0" w:color="auto"/>
        <w:bottom w:val="none" w:sz="0" w:space="0" w:color="auto"/>
        <w:right w:val="none" w:sz="0" w:space="0" w:color="auto"/>
      </w:divBdr>
    </w:div>
    <w:div w:id="2750642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png"/><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1.png"/><Relationship Id="rId50" Type="http://schemas.openxmlformats.org/officeDocument/2006/relationships/oleObject" Target="embeddings/oleObject18.bin"/><Relationship Id="rId55" Type="http://schemas.openxmlformats.org/officeDocument/2006/relationships/image" Target="media/image25.png"/><Relationship Id="rId63" Type="http://schemas.openxmlformats.org/officeDocument/2006/relationships/image" Target="media/image29.png"/><Relationship Id="rId68" Type="http://schemas.openxmlformats.org/officeDocument/2006/relationships/oleObject" Target="embeddings/oleObject27.bin"/><Relationship Id="rId76" Type="http://schemas.openxmlformats.org/officeDocument/2006/relationships/oleObject" Target="embeddings/oleObject31.bin"/><Relationship Id="rId84" Type="http://schemas.openxmlformats.org/officeDocument/2006/relationships/image" Target="media/image38.png"/><Relationship Id="rId89" Type="http://schemas.openxmlformats.org/officeDocument/2006/relationships/hyperlink" Target="http://www.ndss.com.au/"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3.png"/><Relationship Id="rId92"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header" Target="header4.xml"/><Relationship Id="rId87" Type="http://schemas.openxmlformats.org/officeDocument/2006/relationships/header" Target="header8.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header" Target="header7.xml"/><Relationship Id="rId90" Type="http://schemas.openxmlformats.org/officeDocument/2006/relationships/hyperlink" Target="mailto:roadsafetymonitor@srcentre.com.au" TargetMode="External"/><Relationship Id="rId95" Type="http://schemas.openxmlformats.org/officeDocument/2006/relationships/header" Target="header9.xml"/><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2.png"/><Relationship Id="rId77"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oleObject" Target="embeddings/oleObject29.bin"/><Relationship Id="rId80" Type="http://schemas.openxmlformats.org/officeDocument/2006/relationships/header" Target="header5.xml"/><Relationship Id="rId85" Type="http://schemas.openxmlformats.org/officeDocument/2006/relationships/image" Target="media/image39.png"/><Relationship Id="rId93"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oleObject" Target="embeddings/oleObject4.bin"/><Relationship Id="rId41" Type="http://schemas.openxmlformats.org/officeDocument/2006/relationships/image" Target="media/image18.png"/><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5.png"/><Relationship Id="rId83" Type="http://schemas.openxmlformats.org/officeDocument/2006/relationships/image" Target="media/image37.png"/><Relationship Id="rId88" Type="http://schemas.openxmlformats.org/officeDocument/2006/relationships/hyperlink" Target="http://www.srcentre.com.au" TargetMode="External"/><Relationship Id="rId91" Type="http://schemas.openxmlformats.org/officeDocument/2006/relationships/hyperlink" Target="http://www.srcentre.com.au/2011_Road_Safety_Monitor"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png"/><Relationship Id="rId57" Type="http://schemas.openxmlformats.org/officeDocument/2006/relationships/image" Target="media/image26.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oleObject" Target="embeddings/oleObject32.bin"/><Relationship Id="rId81" Type="http://schemas.openxmlformats.org/officeDocument/2006/relationships/header" Target="header6.xml"/><Relationship Id="rId86" Type="http://schemas.openxmlformats.org/officeDocument/2006/relationships/oleObject" Target="embeddings/oleObject33.bin"/><Relationship Id="rId94"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80</Pages>
  <Words>-32766</Words>
  <Characters>-32766</Characters>
  <Application>Microsoft Office Outlook</Application>
  <DocSecurity>0</DocSecurity>
  <Lines>0</Lines>
  <Paragraphs>0</Paragraphs>
  <ScaleCrop>false</ScaleCrop>
  <Company>TSRC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mxc35</cp:lastModifiedBy>
  <cp:revision>2</cp:revision>
  <cp:lastPrinted>2013-05-03T01:09:00Z</cp:lastPrinted>
  <dcterms:created xsi:type="dcterms:W3CDTF">2013-06-18T03:32:00Z</dcterms:created>
  <dcterms:modified xsi:type="dcterms:W3CDTF">2013-06-18T03:32:00Z</dcterms:modified>
</cp:coreProperties>
</file>