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4"/>
        <w:ind w:left="120" w:right="4674" w:firstLine="0"/>
        <w:jc w:val="both"/>
        <w:rPr>
          <w:rFonts w:ascii="Calibri" w:hAnsi="Calibri" w:cs="Calibri" w:eastAsia="Calibri"/>
          <w:sz w:val="32"/>
          <w:szCs w:val="32"/>
        </w:rPr>
      </w:pPr>
      <w:r>
        <w:rPr/>
        <w:pict>
          <v:group style="position:absolute;margin-left:0pt;margin-top:823.199707pt;width:595.02pt;height:9.6pt;mso-position-horizontal-relative:page;mso-position-vertical-relative:page;z-index:-87" coordorigin="0,16464" coordsize="11900,192">
            <v:shape style="position:absolute;left:0;top:16464;width:11900;height:192" coordorigin="0,16464" coordsize="11900,192" path="m0,16656l11900,16656,11900,16464,0,16464,0,16656xe" filled="t" fillcolor="#0296D9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5pt;margin-top:19.120001pt;width:596.02pt;height:90.04pt;mso-position-horizontal-relative:page;mso-position-vertical-relative:page;z-index:-86" coordorigin="-10,382" coordsize="11920,1801">
            <v:group style="position:absolute;left:0;top:394;width:11900;height:1780" coordorigin="0,394" coordsize="11900,1780">
              <v:shape style="position:absolute;left:0;top:394;width:11900;height:1780" coordorigin="0,394" coordsize="11900,1780" path="m0,2173l11900,2173,11900,394,0,394,0,2173xe" filled="t" fillcolor="#212934" stroked="f">
                <v:path arrowok="t"/>
                <v:fill type="solid"/>
              </v:shape>
            </v:group>
            <v:group style="position:absolute;left:480;top:392;width:1027;height:1780" coordorigin="480,392" coordsize="1027,1780">
              <v:shape style="position:absolute;left:480;top:392;width:1027;height:1780" coordorigin="480,392" coordsize="1027,1780" path="m1356,392l480,2172,782,2172,1507,688,1356,392xe" filled="t" fillcolor="#0296D9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Process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escalat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Protocol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cos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disputes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left="120" w:right="1177" w:hanging="0"/>
        <w:jc w:val="both"/>
      </w:pPr>
      <w:r>
        <w:rPr>
          <w:b w:val="0"/>
          <w:bCs w:val="0"/>
          <w:spacing w:val="-1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defi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pairm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Resolution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Protocols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reeme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disbursements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payabl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otocols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disput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be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referred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delegate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(cl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21.28).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0" w:lineRule="auto"/>
        <w:ind w:left="120" w:right="1176" w:hanging="1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consistency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otocols,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resolving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disput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rega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burseme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119" w:right="5765"/>
        <w:jc w:val="both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single" w:color="000000"/>
        </w:rPr>
        <w:t>STAGE</w:t>
      </w:r>
      <w:r>
        <w:rPr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1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–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TAC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emp</w:t>
      </w:r>
      <w:r>
        <w:rPr>
          <w:spacing w:val="1"/>
          <w:w w:val="100"/>
          <w:u w:val="single" w:color="000000"/>
        </w:rPr>
        <w:t>l</w:t>
      </w:r>
      <w:r>
        <w:rPr>
          <w:spacing w:val="-1"/>
          <w:w w:val="100"/>
          <w:u w:val="single" w:color="000000"/>
        </w:rPr>
        <w:t>oyee</w:t>
      </w:r>
      <w:r>
        <w:rPr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with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condu</w:t>
      </w:r>
      <w:r>
        <w:rPr>
          <w:spacing w:val="1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t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of</w:t>
      </w:r>
      <w:r>
        <w:rPr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m</w:t>
      </w:r>
      <w:r>
        <w:rPr>
          <w:spacing w:val="0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tt</w:t>
      </w:r>
      <w:r>
        <w:rPr>
          <w:spacing w:val="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76" w:lineRule="auto" w:before="55"/>
        <w:ind w:left="119" w:right="1179" w:firstLine="0"/>
        <w:jc w:val="both"/>
      </w:pP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tione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dispute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Protoc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matter,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pract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atte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resolve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disput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employ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substan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matter.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left="119" w:right="5869"/>
        <w:jc w:val="both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single" w:color="000000"/>
        </w:rPr>
        <w:t>STAGE</w:t>
      </w:r>
      <w:r>
        <w:rPr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2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–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e</w:t>
      </w:r>
      <w:r>
        <w:rPr>
          <w:spacing w:val="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calate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to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TAC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emp</w:t>
      </w:r>
      <w:r>
        <w:rPr>
          <w:spacing w:val="1"/>
          <w:w w:val="100"/>
          <w:u w:val="single" w:color="000000"/>
        </w:rPr>
        <w:t>l</w:t>
      </w:r>
      <w:r>
        <w:rPr>
          <w:spacing w:val="-1"/>
          <w:w w:val="100"/>
          <w:u w:val="single" w:color="000000"/>
        </w:rPr>
        <w:t>oyee</w:t>
      </w:r>
      <w:r>
        <w:rPr>
          <w:spacing w:val="1"/>
          <w:w w:val="100"/>
          <w:u w:val="single" w:color="000000"/>
        </w:rPr>
        <w:t>’</w:t>
      </w:r>
      <w:r>
        <w:rPr>
          <w:spacing w:val="0"/>
          <w:w w:val="100"/>
          <w:u w:val="single" w:color="000000"/>
        </w:rPr>
        <w:t>s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Manager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40" w:lineRule="auto" w:before="55"/>
        <w:ind w:left="119" w:right="1179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resolved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pract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tione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employe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Manager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single" w:color="000000"/>
        </w:rPr>
        <w:t>STAGE</w:t>
      </w:r>
      <w:r>
        <w:rPr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3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–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e</w:t>
      </w:r>
      <w:r>
        <w:rPr>
          <w:spacing w:val="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calate</w:t>
      </w:r>
      <w:r>
        <w:rPr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to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TAC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Senior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M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nag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r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(</w:t>
      </w:r>
      <w:r>
        <w:rPr>
          <w:spacing w:val="1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ommon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L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w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and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I</w:t>
      </w:r>
      <w:r>
        <w:rPr>
          <w:spacing w:val="1"/>
          <w:w w:val="100"/>
          <w:u w:val="single" w:color="000000"/>
        </w:rPr>
        <w:t>m</w:t>
      </w:r>
      <w:r>
        <w:rPr>
          <w:spacing w:val="0"/>
          <w:w w:val="100"/>
          <w:u w:val="single" w:color="000000"/>
        </w:rPr>
        <w:t>pairm</w:t>
      </w:r>
      <w:r>
        <w:rPr>
          <w:spacing w:val="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nt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or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Service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a</w:t>
      </w:r>
      <w:r>
        <w:rPr>
          <w:spacing w:val="1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d</w:t>
      </w:r>
      <w:r>
        <w:rPr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vi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w</w:t>
      </w:r>
      <w:r>
        <w:rPr>
          <w:spacing w:val="0"/>
          <w:w w:val="100"/>
          <w:u w:val="single" w:color="000000"/>
        </w:rPr>
        <w:t>)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40" w:lineRule="auto" w:before="55"/>
        <w:ind w:left="119" w:right="1178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remains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unresolved,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practitioner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Man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dispu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39" w:right="0" w:hanging="360"/>
        <w:jc w:val="left"/>
      </w:pP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Impai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80" w:lineRule="exact"/>
        <w:ind w:left="839" w:right="0" w:hanging="360"/>
        <w:jc w:val="left"/>
      </w:pP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(f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pute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Resolut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Protocols)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19" w:right="1179" w:hanging="1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tabled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WG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TAC,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Institut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Vict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(LIV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Australian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Lawyers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Alliance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(ALA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sentatives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minati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issue.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left="119" w:right="1178" w:firstLine="0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PWG’s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determ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milar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nature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stribut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del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gate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20" w:right="4329"/>
        <w:jc w:val="both"/>
        <w:rPr>
          <w:b w:val="0"/>
          <w:bCs w:val="0"/>
        </w:rPr>
      </w:pPr>
      <w:r>
        <w:rPr>
          <w:w w:val="99"/>
        </w:rPr>
      </w:r>
      <w:r>
        <w:rPr>
          <w:spacing w:val="-1"/>
          <w:w w:val="100"/>
          <w:u w:val="single" w:color="000000"/>
        </w:rPr>
        <w:t>H</w:t>
      </w:r>
      <w:r>
        <w:rPr>
          <w:spacing w:val="0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w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to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obt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in</w:t>
      </w:r>
      <w:r>
        <w:rPr>
          <w:spacing w:val="-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TAC</w:t>
      </w:r>
      <w:r>
        <w:rPr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</w:r>
      <w:r>
        <w:rPr>
          <w:spacing w:val="1"/>
          <w:w w:val="100"/>
          <w:u w:val="single" w:color="000000"/>
        </w:rPr>
        <w:t>M</w:t>
      </w:r>
      <w:r>
        <w:rPr>
          <w:spacing w:val="-1"/>
          <w:w w:val="100"/>
          <w:u w:val="single" w:color="000000"/>
        </w:rPr>
        <w:t>a</w:t>
      </w:r>
      <w:r>
        <w:rPr>
          <w:spacing w:val="1"/>
          <w:w w:val="100"/>
          <w:u w:val="single" w:color="000000"/>
        </w:rPr>
        <w:t>n</w:t>
      </w:r>
      <w:r>
        <w:rPr>
          <w:spacing w:val="-1"/>
          <w:w w:val="100"/>
          <w:u w:val="single" w:color="000000"/>
        </w:rPr>
        <w:t>a</w:t>
      </w:r>
      <w:r>
        <w:rPr>
          <w:spacing w:val="1"/>
          <w:w w:val="100"/>
          <w:u w:val="single" w:color="000000"/>
        </w:rPr>
        <w:t>g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r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and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Senior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Manager</w:t>
      </w:r>
      <w:r>
        <w:rPr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u w:val="single" w:color="000000"/>
        </w:rPr>
      </w:r>
      <w:r>
        <w:rPr>
          <w:spacing w:val="-1"/>
          <w:w w:val="100"/>
          <w:u w:val="single" w:color="000000"/>
        </w:rPr>
        <w:t>conta</w:t>
      </w:r>
      <w:r>
        <w:rPr>
          <w:spacing w:val="1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t</w:t>
      </w:r>
      <w:r>
        <w:rPr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single" w:color="000000"/>
        </w:rPr>
      </w:r>
      <w:r>
        <w:rPr>
          <w:spacing w:val="0"/>
          <w:w w:val="100"/>
          <w:u w:val="single" w:color="000000"/>
        </w:rPr>
        <w:t>details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55"/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details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Manager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obtained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by: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Asking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cond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68" w:lineRule="exact"/>
        <w:ind w:left="839" w:right="0" w:hanging="360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Contacting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represent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protoco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l</w:t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100"/>
          <w:u w:val="single" w:color="0000FF"/>
        </w:rPr>
        <w:t>‐</w:t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9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</w:r>
    </w:p>
    <w:p>
      <w:pPr>
        <w:ind w:left="8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0000FF"/>
          <w:w w:val="99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100"/>
          <w:sz w:val="22"/>
          <w:szCs w:val="22"/>
          <w:u w:val="single" w:color="0000FF"/>
        </w:rPr>
        <w:t>enquiries@li</w:t>
      </w:r>
      <w:r>
        <w:rPr>
          <w:rFonts w:ascii="Calibri" w:hAnsi="Calibri" w:cs="Calibri" w:eastAsia="Calibri"/>
          <w:b w:val="0"/>
          <w:bCs w:val="0"/>
          <w:color w:val="0000FF"/>
          <w:spacing w:val="1"/>
          <w:w w:val="100"/>
          <w:sz w:val="22"/>
          <w:szCs w:val="22"/>
          <w:u w:val="single" w:color="0000FF"/>
        </w:rPr>
        <w:t>v</w:t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100"/>
          <w:sz w:val="22"/>
          <w:szCs w:val="22"/>
          <w:u w:val="single" w:color="0000FF"/>
        </w:rPr>
        <w:t>.asn.au</w:t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-6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  <w:t>or</w:t>
      </w:r>
      <w:r>
        <w:rPr>
          <w:rFonts w:ascii="Calibri" w:hAnsi="Calibri" w:cs="Calibri" w:eastAsia="Calibri"/>
          <w:b w:val="0"/>
          <w:bCs w:val="0"/>
          <w:color w:val="000000"/>
          <w:spacing w:val="-6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7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  <w:t>ALA</w:t>
      </w:r>
      <w:r>
        <w:rPr>
          <w:rFonts w:ascii="Calibri" w:hAnsi="Calibri" w:cs="Calibri" w:eastAsia="Calibri"/>
          <w:b w:val="0"/>
          <w:bCs w:val="0"/>
          <w:color w:val="000000"/>
          <w:spacing w:val="-5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2"/>
          <w:szCs w:val="22"/>
          <w:u w:val="none"/>
        </w:rPr>
        <w:t>(a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6"/>
          <w:w w:val="100"/>
          <w:sz w:val="22"/>
          <w:szCs w:val="22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FF"/>
          <w:spacing w:val="-6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enquiri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e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s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@lawy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e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rsall</w:t>
      </w:r>
      <w:r>
        <w:rPr>
          <w:rFonts w:ascii="Arial" w:hAnsi="Arial" w:cs="Arial" w:eastAsia="Arial"/>
          <w:b w:val="0"/>
          <w:bCs w:val="0"/>
          <w:color w:val="0000FF"/>
          <w:spacing w:val="-2"/>
          <w:w w:val="100"/>
          <w:sz w:val="20"/>
          <w:szCs w:val="20"/>
          <w:u w:val="single" w:color="0000FF"/>
        </w:rPr>
        <w:t>i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a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n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ce.c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o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m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.a</w:t>
      </w:r>
      <w:r>
        <w:rPr>
          <w:rFonts w:ascii="Arial" w:hAnsi="Arial" w:cs="Arial" w:eastAsia="Arial"/>
          <w:b w:val="0"/>
          <w:bCs w:val="0"/>
          <w:color w:val="0000FF"/>
          <w:spacing w:val="1"/>
          <w:w w:val="100"/>
          <w:sz w:val="20"/>
          <w:szCs w:val="20"/>
          <w:u w:val="single" w:color="0000FF"/>
        </w:rPr>
        <w:t>u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  <w:u w:val="none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  <w:t>;</w:t>
      </w:r>
      <w:r>
        <w:rPr>
          <w:rFonts w:ascii="Calibri" w:hAnsi="Calibri" w:cs="Calibri" w:eastAsia="Calibri"/>
          <w:b w:val="0"/>
          <w:bCs w:val="0"/>
          <w:color w:val="000000"/>
          <w:spacing w:val="-6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  <w:t>or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/>
        <w:ind w:left="840" w:right="1177" w:hanging="360"/>
        <w:jc w:val="both"/>
      </w:pPr>
      <w:r>
        <w:rPr>
          <w:b w:val="0"/>
          <w:bCs w:val="0"/>
          <w:spacing w:val="-1"/>
          <w:w w:val="100"/>
        </w:rPr>
        <w:t>Sendi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brief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email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color w:val="0000FF"/>
          <w:spacing w:val="19"/>
          <w:w w:val="100"/>
        </w:rPr>
      </w:r>
      <w:hyperlink r:id="rId5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review@tac.v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.gov.au</w:t>
        </w:r>
        <w:r>
          <w:rPr>
            <w:b w:val="0"/>
            <w:bCs w:val="0"/>
            <w:color w:val="0000FF"/>
            <w:spacing w:val="19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9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asking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name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contact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details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of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relevant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Manager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Senior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Man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ger.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further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details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nee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provided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this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email.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A6A6A6"/>
          <w:spacing w:val="0"/>
          <w:w w:val="100"/>
          <w:sz w:val="16"/>
          <w:szCs w:val="16"/>
        </w:rPr>
        <w:t>Updated</w:t>
      </w:r>
      <w:r>
        <w:rPr>
          <w:rFonts w:ascii="Calibri" w:hAnsi="Calibri" w:cs="Calibri" w:eastAsia="Calibri"/>
          <w:b w:val="0"/>
          <w:bCs w:val="0"/>
          <w:color w:val="A6A6A6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No</w:t>
      </w:r>
      <w:r>
        <w:rPr>
          <w:rFonts w:ascii="Calibri" w:hAnsi="Calibri" w:cs="Calibri" w:eastAsia="Calibri"/>
          <w:b w:val="0"/>
          <w:bCs w:val="0"/>
          <w:color w:val="A6A6A6"/>
          <w:spacing w:val="1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em</w:t>
      </w:r>
      <w:r>
        <w:rPr>
          <w:rFonts w:ascii="Calibri" w:hAnsi="Calibri" w:cs="Calibri" w:eastAsia="Calibri"/>
          <w:b w:val="0"/>
          <w:bCs w:val="0"/>
          <w:color w:val="A6A6A6"/>
          <w:spacing w:val="1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A6A6A6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A6A6A6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2</w:t>
      </w:r>
      <w:r>
        <w:rPr>
          <w:rFonts w:ascii="Calibri" w:hAnsi="Calibri" w:cs="Calibri" w:eastAsia="Calibri"/>
          <w:b w:val="0"/>
          <w:bCs w:val="0"/>
          <w:color w:val="A6A6A6"/>
          <w:spacing w:val="0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18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8664" w:right="1030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6.574451pt;height:37.36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05" w:h="16840"/>
      <w:pgMar w:top="1200" w:bottom="280" w:left="1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w w:val="9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view@tac.vic.gov.au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lxm13</dc:creator>
  <dc:title>Microsoft Word - TAC escalation process for Protocol cost disputes 2018 v1.0</dc:title>
  <dcterms:created xsi:type="dcterms:W3CDTF">2019-01-08T09:28:12Z</dcterms:created>
  <dcterms:modified xsi:type="dcterms:W3CDTF">2019-01-08T09:28:12Z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LastSaved">
    <vt:filetime>2019-01-07T00:00:00Z</vt:filetime>
  </property>
</Properties>
</file>